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DB" w:rsidRPr="008737C2" w:rsidRDefault="00AC3BDB" w:rsidP="008730A0">
      <w:pPr>
        <w:spacing w:after="0" w:line="240" w:lineRule="auto"/>
        <w:jc w:val="center"/>
        <w:rPr>
          <w:rFonts w:ascii="Times New Roman" w:eastAsia="Times New Roman" w:hAnsi="Times New Roman" w:cs="Times New Roman"/>
          <w:sz w:val="28"/>
          <w:szCs w:val="28"/>
          <w:lang w:val="uk-UA" w:eastAsia="ru-RU"/>
        </w:rPr>
      </w:pPr>
      <w:r w:rsidRPr="008737C2">
        <w:rPr>
          <w:rFonts w:ascii="Times New Roman" w:eastAsia="Times New Roman" w:hAnsi="Times New Roman" w:cs="Times New Roman"/>
          <w:sz w:val="28"/>
          <w:szCs w:val="28"/>
          <w:lang w:eastAsia="ru-RU"/>
        </w:rPr>
        <w:object w:dxaOrig="635" w:dyaOrig="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46.85pt" o:ole="" fillcolor="window">
            <v:imagedata r:id="rId5" o:title=""/>
          </v:shape>
          <o:OLEObject Type="Embed" ProgID="Word.Picture.8" ShapeID="_x0000_i1025" DrawAspect="Content" ObjectID="_1620201559" r:id="rId6"/>
        </w:object>
      </w:r>
    </w:p>
    <w:p w:rsidR="00AC3BDB" w:rsidRPr="008737C2" w:rsidRDefault="00AC3BDB" w:rsidP="008730A0">
      <w:pPr>
        <w:spacing w:after="0" w:line="240" w:lineRule="auto"/>
        <w:jc w:val="center"/>
        <w:rPr>
          <w:rFonts w:ascii="Times New Roman" w:eastAsia="Times New Roman" w:hAnsi="Times New Roman" w:cs="Times New Roman"/>
          <w:b/>
          <w:sz w:val="28"/>
          <w:szCs w:val="28"/>
          <w:lang w:val="uk-UA" w:eastAsia="ru-RU"/>
        </w:rPr>
      </w:pPr>
      <w:r w:rsidRPr="008737C2">
        <w:rPr>
          <w:rFonts w:ascii="Times New Roman" w:eastAsia="Times New Roman" w:hAnsi="Times New Roman" w:cs="Times New Roman"/>
          <w:b/>
          <w:sz w:val="28"/>
          <w:szCs w:val="28"/>
          <w:lang w:val="uk-UA" w:eastAsia="ru-RU"/>
        </w:rPr>
        <w:t>УКРАЇНА</w:t>
      </w:r>
    </w:p>
    <w:p w:rsidR="00AC3BDB" w:rsidRPr="008737C2" w:rsidRDefault="00AC3BDB" w:rsidP="008730A0">
      <w:pPr>
        <w:spacing w:after="0" w:line="240" w:lineRule="auto"/>
        <w:jc w:val="center"/>
        <w:rPr>
          <w:rFonts w:ascii="Times New Roman" w:eastAsia="Times New Roman" w:hAnsi="Times New Roman" w:cs="Times New Roman"/>
          <w:b/>
          <w:sz w:val="28"/>
          <w:szCs w:val="28"/>
          <w:lang w:val="uk-UA" w:eastAsia="ru-RU"/>
        </w:rPr>
      </w:pPr>
      <w:r w:rsidRPr="008737C2">
        <w:rPr>
          <w:rFonts w:ascii="Times New Roman" w:eastAsia="Times New Roman" w:hAnsi="Times New Roman" w:cs="Times New Roman"/>
          <w:b/>
          <w:sz w:val="28"/>
          <w:szCs w:val="28"/>
          <w:lang w:val="uk-UA" w:eastAsia="ru-RU"/>
        </w:rPr>
        <w:t>БІЛОЦЕРКІВСЬКА СІЛЬСЬКА РАДА</w:t>
      </w:r>
    </w:p>
    <w:p w:rsidR="00AC3BDB" w:rsidRPr="008737C2" w:rsidRDefault="00AC3BDB" w:rsidP="008730A0">
      <w:pPr>
        <w:spacing w:after="0" w:line="240" w:lineRule="auto"/>
        <w:jc w:val="center"/>
        <w:rPr>
          <w:rFonts w:ascii="Times New Roman" w:eastAsia="Times New Roman" w:hAnsi="Times New Roman" w:cs="Times New Roman"/>
          <w:b/>
          <w:sz w:val="28"/>
          <w:szCs w:val="28"/>
          <w:lang w:val="uk-UA" w:eastAsia="ru-RU"/>
        </w:rPr>
      </w:pPr>
      <w:r w:rsidRPr="008737C2">
        <w:rPr>
          <w:rFonts w:ascii="Times New Roman" w:eastAsia="Times New Roman" w:hAnsi="Times New Roman" w:cs="Times New Roman"/>
          <w:b/>
          <w:sz w:val="28"/>
          <w:szCs w:val="28"/>
          <w:lang w:val="uk-UA" w:eastAsia="ru-RU"/>
        </w:rPr>
        <w:t>ВЕЛИКОБАГАЧАНСЬКОГО РАЙОНУ</w:t>
      </w:r>
    </w:p>
    <w:p w:rsidR="00AC3BDB" w:rsidRPr="008737C2" w:rsidRDefault="00AC3BDB" w:rsidP="008730A0">
      <w:pPr>
        <w:spacing w:after="0" w:line="240" w:lineRule="auto"/>
        <w:jc w:val="center"/>
        <w:rPr>
          <w:rFonts w:ascii="Times New Roman" w:eastAsia="Times New Roman" w:hAnsi="Times New Roman" w:cs="Times New Roman"/>
          <w:b/>
          <w:sz w:val="28"/>
          <w:szCs w:val="28"/>
          <w:lang w:val="uk-UA" w:eastAsia="ru-RU"/>
        </w:rPr>
      </w:pPr>
      <w:r w:rsidRPr="008737C2">
        <w:rPr>
          <w:rFonts w:ascii="Times New Roman" w:eastAsia="Times New Roman" w:hAnsi="Times New Roman" w:cs="Times New Roman"/>
          <w:b/>
          <w:sz w:val="28"/>
          <w:szCs w:val="28"/>
          <w:lang w:val="uk-UA" w:eastAsia="ru-RU"/>
        </w:rPr>
        <w:t>ПОЛТАВСЬКОЇ ОБЛАСТІ</w:t>
      </w:r>
    </w:p>
    <w:p w:rsidR="00AC3BDB" w:rsidRPr="008737C2" w:rsidRDefault="00AC3BDB" w:rsidP="008730A0">
      <w:pPr>
        <w:spacing w:after="0" w:line="240" w:lineRule="auto"/>
        <w:jc w:val="center"/>
        <w:rPr>
          <w:rFonts w:ascii="Times New Roman" w:eastAsia="Times New Roman" w:hAnsi="Times New Roman" w:cs="Times New Roman"/>
          <w:b/>
          <w:sz w:val="28"/>
          <w:szCs w:val="28"/>
          <w:lang w:val="uk-UA" w:eastAsia="ru-RU"/>
        </w:rPr>
      </w:pPr>
    </w:p>
    <w:p w:rsidR="00AC3BDB" w:rsidRPr="008737C2" w:rsidRDefault="00C76D3C" w:rsidP="008730A0">
      <w:pPr>
        <w:spacing w:after="0" w:line="240" w:lineRule="auto"/>
        <w:jc w:val="center"/>
        <w:rPr>
          <w:rFonts w:ascii="Times New Roman" w:eastAsia="Times New Roman" w:hAnsi="Times New Roman" w:cs="Times New Roman"/>
          <w:b/>
          <w:sz w:val="28"/>
          <w:szCs w:val="28"/>
          <w:lang w:val="uk-UA" w:eastAsia="ru-RU"/>
        </w:rPr>
      </w:pPr>
      <w:r w:rsidRPr="008737C2">
        <w:rPr>
          <w:rFonts w:ascii="Times New Roman" w:eastAsia="Times New Roman" w:hAnsi="Times New Roman" w:cs="Times New Roman"/>
          <w:b/>
          <w:sz w:val="28"/>
          <w:szCs w:val="28"/>
          <w:lang w:eastAsia="ru-RU"/>
        </w:rPr>
        <w:t>________________</w:t>
      </w:r>
      <w:r w:rsidR="00AC3BDB" w:rsidRPr="008737C2">
        <w:rPr>
          <w:rFonts w:ascii="Times New Roman" w:eastAsia="Times New Roman" w:hAnsi="Times New Roman" w:cs="Times New Roman"/>
          <w:b/>
          <w:sz w:val="28"/>
          <w:szCs w:val="28"/>
          <w:lang w:val="uk-UA" w:eastAsia="ru-RU"/>
        </w:rPr>
        <w:t xml:space="preserve">  сесія  сьомого скликання</w:t>
      </w:r>
    </w:p>
    <w:p w:rsidR="00AC3BDB" w:rsidRPr="008737C2" w:rsidRDefault="00CA7B54" w:rsidP="008730A0">
      <w:pPr>
        <w:keepNext/>
        <w:autoSpaceDE w:val="0"/>
        <w:autoSpaceDN w:val="0"/>
        <w:spacing w:after="0" w:line="240" w:lineRule="auto"/>
        <w:jc w:val="center"/>
        <w:outlineLvl w:val="0"/>
        <w:rPr>
          <w:rFonts w:ascii="Times New Roman" w:eastAsia="Times New Roman" w:hAnsi="Times New Roman" w:cs="Times New Roman"/>
          <w:b/>
          <w:bCs/>
          <w:kern w:val="32"/>
          <w:sz w:val="28"/>
          <w:szCs w:val="28"/>
          <w:lang w:eastAsia="ru-RU"/>
        </w:rPr>
      </w:pPr>
      <w:r w:rsidRPr="008737C2">
        <w:rPr>
          <w:rFonts w:ascii="Times New Roman" w:eastAsia="Times New Roman" w:hAnsi="Times New Roman" w:cs="Times New Roman"/>
          <w:b/>
          <w:bCs/>
          <w:kern w:val="32"/>
          <w:sz w:val="28"/>
          <w:szCs w:val="28"/>
          <w:lang w:val="uk-UA" w:eastAsia="ru-RU"/>
        </w:rPr>
        <w:t xml:space="preserve">П Р О Е К Т   </w:t>
      </w:r>
      <w:r w:rsidR="00AC3BDB" w:rsidRPr="008737C2">
        <w:rPr>
          <w:rFonts w:ascii="Times New Roman" w:eastAsia="Times New Roman" w:hAnsi="Times New Roman" w:cs="Times New Roman"/>
          <w:b/>
          <w:bCs/>
          <w:kern w:val="32"/>
          <w:sz w:val="28"/>
          <w:szCs w:val="28"/>
          <w:lang w:eastAsia="ru-RU"/>
        </w:rPr>
        <w:t>Р</w:t>
      </w:r>
      <w:r w:rsidR="00AC3BDB" w:rsidRPr="008737C2">
        <w:rPr>
          <w:rFonts w:ascii="Times New Roman" w:eastAsia="Times New Roman" w:hAnsi="Times New Roman" w:cs="Times New Roman"/>
          <w:b/>
          <w:bCs/>
          <w:kern w:val="32"/>
          <w:sz w:val="28"/>
          <w:szCs w:val="28"/>
          <w:lang w:val="uk-UA" w:eastAsia="ru-RU"/>
        </w:rPr>
        <w:t xml:space="preserve"> </w:t>
      </w:r>
      <w:r w:rsidR="00AC3BDB" w:rsidRPr="008737C2">
        <w:rPr>
          <w:rFonts w:ascii="Times New Roman" w:eastAsia="Times New Roman" w:hAnsi="Times New Roman" w:cs="Times New Roman"/>
          <w:b/>
          <w:bCs/>
          <w:kern w:val="32"/>
          <w:sz w:val="28"/>
          <w:szCs w:val="28"/>
          <w:lang w:eastAsia="ru-RU"/>
        </w:rPr>
        <w:t>І</w:t>
      </w:r>
      <w:r w:rsidR="00AC3BDB" w:rsidRPr="008737C2">
        <w:rPr>
          <w:rFonts w:ascii="Times New Roman" w:eastAsia="Times New Roman" w:hAnsi="Times New Roman" w:cs="Times New Roman"/>
          <w:b/>
          <w:bCs/>
          <w:kern w:val="32"/>
          <w:sz w:val="28"/>
          <w:szCs w:val="28"/>
          <w:lang w:val="uk-UA" w:eastAsia="ru-RU"/>
        </w:rPr>
        <w:t xml:space="preserve"> </w:t>
      </w:r>
      <w:r w:rsidR="00AC3BDB" w:rsidRPr="008737C2">
        <w:rPr>
          <w:rFonts w:ascii="Times New Roman" w:eastAsia="Times New Roman" w:hAnsi="Times New Roman" w:cs="Times New Roman"/>
          <w:b/>
          <w:bCs/>
          <w:kern w:val="32"/>
          <w:sz w:val="28"/>
          <w:szCs w:val="28"/>
          <w:lang w:eastAsia="ru-RU"/>
        </w:rPr>
        <w:t>Ш</w:t>
      </w:r>
      <w:r w:rsidR="00AC3BDB" w:rsidRPr="008737C2">
        <w:rPr>
          <w:rFonts w:ascii="Times New Roman" w:eastAsia="Times New Roman" w:hAnsi="Times New Roman" w:cs="Times New Roman"/>
          <w:b/>
          <w:bCs/>
          <w:kern w:val="32"/>
          <w:sz w:val="28"/>
          <w:szCs w:val="28"/>
          <w:lang w:val="uk-UA" w:eastAsia="ru-RU"/>
        </w:rPr>
        <w:t xml:space="preserve"> </w:t>
      </w:r>
      <w:r w:rsidR="00AC3BDB" w:rsidRPr="008737C2">
        <w:rPr>
          <w:rFonts w:ascii="Times New Roman" w:eastAsia="Times New Roman" w:hAnsi="Times New Roman" w:cs="Times New Roman"/>
          <w:b/>
          <w:bCs/>
          <w:kern w:val="32"/>
          <w:sz w:val="28"/>
          <w:szCs w:val="28"/>
          <w:lang w:eastAsia="ru-RU"/>
        </w:rPr>
        <w:t>Е</w:t>
      </w:r>
      <w:r w:rsidR="00AC3BDB" w:rsidRPr="008737C2">
        <w:rPr>
          <w:rFonts w:ascii="Times New Roman" w:eastAsia="Times New Roman" w:hAnsi="Times New Roman" w:cs="Times New Roman"/>
          <w:b/>
          <w:bCs/>
          <w:kern w:val="32"/>
          <w:sz w:val="28"/>
          <w:szCs w:val="28"/>
          <w:lang w:val="uk-UA" w:eastAsia="ru-RU"/>
        </w:rPr>
        <w:t xml:space="preserve"> </w:t>
      </w:r>
      <w:r w:rsidR="00AC3BDB" w:rsidRPr="008737C2">
        <w:rPr>
          <w:rFonts w:ascii="Times New Roman" w:eastAsia="Times New Roman" w:hAnsi="Times New Roman" w:cs="Times New Roman"/>
          <w:b/>
          <w:bCs/>
          <w:kern w:val="32"/>
          <w:sz w:val="28"/>
          <w:szCs w:val="28"/>
          <w:lang w:eastAsia="ru-RU"/>
        </w:rPr>
        <w:t>Н</w:t>
      </w:r>
      <w:r w:rsidR="00AC3BDB" w:rsidRPr="008737C2">
        <w:rPr>
          <w:rFonts w:ascii="Times New Roman" w:eastAsia="Times New Roman" w:hAnsi="Times New Roman" w:cs="Times New Roman"/>
          <w:b/>
          <w:bCs/>
          <w:kern w:val="32"/>
          <w:sz w:val="28"/>
          <w:szCs w:val="28"/>
          <w:lang w:val="uk-UA" w:eastAsia="ru-RU"/>
        </w:rPr>
        <w:t xml:space="preserve"> </w:t>
      </w:r>
      <w:r w:rsidR="00AC3BDB" w:rsidRPr="008737C2">
        <w:rPr>
          <w:rFonts w:ascii="Times New Roman" w:eastAsia="Times New Roman" w:hAnsi="Times New Roman" w:cs="Times New Roman"/>
          <w:b/>
          <w:bCs/>
          <w:kern w:val="32"/>
          <w:sz w:val="28"/>
          <w:szCs w:val="28"/>
          <w:lang w:eastAsia="ru-RU"/>
        </w:rPr>
        <w:t>Н</w:t>
      </w:r>
      <w:r w:rsidR="00AC3BDB" w:rsidRPr="008737C2">
        <w:rPr>
          <w:rFonts w:ascii="Times New Roman" w:eastAsia="Times New Roman" w:hAnsi="Times New Roman" w:cs="Times New Roman"/>
          <w:b/>
          <w:bCs/>
          <w:kern w:val="32"/>
          <w:sz w:val="28"/>
          <w:szCs w:val="28"/>
          <w:lang w:val="uk-UA" w:eastAsia="ru-RU"/>
        </w:rPr>
        <w:t xml:space="preserve"> </w:t>
      </w:r>
      <w:r w:rsidR="00AC3BDB" w:rsidRPr="008737C2">
        <w:rPr>
          <w:rFonts w:ascii="Times New Roman" w:eastAsia="Times New Roman" w:hAnsi="Times New Roman" w:cs="Times New Roman"/>
          <w:b/>
          <w:bCs/>
          <w:kern w:val="32"/>
          <w:sz w:val="28"/>
          <w:szCs w:val="28"/>
          <w:lang w:eastAsia="ru-RU"/>
        </w:rPr>
        <w:t>Я</w:t>
      </w:r>
    </w:p>
    <w:p w:rsidR="00AC3BDB" w:rsidRPr="008737C2" w:rsidRDefault="00AC3BDB" w:rsidP="008730A0">
      <w:pPr>
        <w:spacing w:after="0" w:line="240" w:lineRule="auto"/>
        <w:jc w:val="center"/>
        <w:rPr>
          <w:rFonts w:ascii="Times New Roman" w:eastAsia="Times New Roman" w:hAnsi="Times New Roman" w:cs="Times New Roman"/>
          <w:bCs/>
          <w:sz w:val="28"/>
          <w:szCs w:val="28"/>
          <w:lang w:val="uk-UA" w:eastAsia="ru-RU"/>
        </w:rPr>
      </w:pP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lang w:val="uk-UA"/>
        </w:rPr>
      </w:pPr>
      <w:r w:rsidRPr="008737C2">
        <w:rPr>
          <w:rFonts w:ascii="Times New Roman" w:eastAsia="Times New Roman" w:hAnsi="Times New Roman" w:cs="Times New Roman"/>
          <w:bCs/>
          <w:sz w:val="28"/>
          <w:szCs w:val="28"/>
          <w:lang w:val="uk-UA" w:eastAsia="ru-RU"/>
        </w:rPr>
        <w:t xml:space="preserve">від </w:t>
      </w:r>
      <w:r w:rsidR="00C76D3C" w:rsidRPr="008737C2">
        <w:rPr>
          <w:rFonts w:ascii="Times New Roman" w:eastAsia="Times New Roman" w:hAnsi="Times New Roman" w:cs="Times New Roman"/>
          <w:bCs/>
          <w:sz w:val="28"/>
          <w:szCs w:val="28"/>
          <w:lang w:val="uk-UA" w:eastAsia="ru-RU"/>
        </w:rPr>
        <w:t>____________</w:t>
      </w:r>
      <w:r w:rsidRPr="008737C2">
        <w:rPr>
          <w:rFonts w:ascii="Times New Roman" w:eastAsia="Times New Roman" w:hAnsi="Times New Roman" w:cs="Times New Roman"/>
          <w:bCs/>
          <w:sz w:val="28"/>
          <w:szCs w:val="28"/>
          <w:lang w:val="uk-UA" w:eastAsia="ru-RU"/>
        </w:rPr>
        <w:t xml:space="preserve"> 201</w:t>
      </w:r>
      <w:r w:rsidR="00C76D3C" w:rsidRPr="008737C2">
        <w:rPr>
          <w:rFonts w:ascii="Times New Roman" w:eastAsia="Times New Roman" w:hAnsi="Times New Roman" w:cs="Times New Roman"/>
          <w:bCs/>
          <w:sz w:val="28"/>
          <w:szCs w:val="28"/>
          <w:lang w:val="uk-UA" w:eastAsia="ru-RU"/>
        </w:rPr>
        <w:t>9</w:t>
      </w:r>
      <w:r w:rsidRPr="008737C2">
        <w:rPr>
          <w:rFonts w:ascii="Times New Roman" w:eastAsia="Times New Roman" w:hAnsi="Times New Roman" w:cs="Times New Roman"/>
          <w:bCs/>
          <w:sz w:val="28"/>
          <w:szCs w:val="28"/>
          <w:lang w:val="uk-UA" w:eastAsia="ru-RU"/>
        </w:rPr>
        <w:t xml:space="preserve"> року          </w:t>
      </w:r>
      <w:r w:rsidRPr="008737C2">
        <w:rPr>
          <w:rFonts w:ascii="Times New Roman" w:eastAsia="Times New Roman" w:hAnsi="Times New Roman" w:cs="Times New Roman"/>
          <w:bCs/>
          <w:sz w:val="28"/>
          <w:szCs w:val="28"/>
          <w:lang w:val="uk-UA" w:eastAsia="ru-RU"/>
        </w:rPr>
        <w:tab/>
      </w:r>
      <w:r w:rsidRPr="008737C2">
        <w:rPr>
          <w:rFonts w:ascii="Times New Roman" w:eastAsia="Times New Roman" w:hAnsi="Times New Roman" w:cs="Times New Roman"/>
          <w:bCs/>
          <w:sz w:val="28"/>
          <w:szCs w:val="28"/>
          <w:lang w:val="uk-UA" w:eastAsia="ru-RU"/>
        </w:rPr>
        <w:tab/>
      </w:r>
      <w:r w:rsidRPr="008737C2">
        <w:rPr>
          <w:rFonts w:ascii="Times New Roman" w:eastAsia="Times New Roman" w:hAnsi="Times New Roman" w:cs="Times New Roman"/>
          <w:bCs/>
          <w:sz w:val="28"/>
          <w:szCs w:val="28"/>
          <w:lang w:val="uk-UA" w:eastAsia="ru-RU"/>
        </w:rPr>
        <w:tab/>
      </w:r>
      <w:r w:rsidRPr="008737C2">
        <w:rPr>
          <w:rFonts w:ascii="Times New Roman" w:eastAsia="Times New Roman" w:hAnsi="Times New Roman" w:cs="Times New Roman"/>
          <w:bCs/>
          <w:sz w:val="28"/>
          <w:szCs w:val="28"/>
          <w:lang w:val="uk-UA" w:eastAsia="ru-RU"/>
        </w:rPr>
        <w:tab/>
      </w:r>
      <w:r w:rsidRPr="008737C2">
        <w:rPr>
          <w:rFonts w:ascii="Times New Roman" w:eastAsia="Times New Roman" w:hAnsi="Times New Roman" w:cs="Times New Roman"/>
          <w:bCs/>
          <w:sz w:val="28"/>
          <w:szCs w:val="28"/>
          <w:lang w:val="uk-UA" w:eastAsia="ru-RU"/>
        </w:rPr>
        <w:tab/>
        <w:t>с. Білоцерківка</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lang w:val="uk-UA"/>
        </w:rPr>
      </w:pPr>
    </w:p>
    <w:p w:rsidR="00AC3BDB" w:rsidRPr="008737C2" w:rsidRDefault="00AC3BDB" w:rsidP="008730A0">
      <w:pPr>
        <w:widowControl w:val="0"/>
        <w:autoSpaceDE w:val="0"/>
        <w:autoSpaceDN w:val="0"/>
        <w:spacing w:after="0" w:line="240" w:lineRule="auto"/>
        <w:ind w:right="5673"/>
        <w:jc w:val="both"/>
        <w:rPr>
          <w:rFonts w:ascii="Times New Roman" w:eastAsia="Arial" w:hAnsi="Times New Roman" w:cs="Times New Roman"/>
          <w:b/>
          <w:sz w:val="28"/>
          <w:szCs w:val="28"/>
          <w:lang w:val="uk-UA"/>
        </w:rPr>
      </w:pPr>
      <w:r w:rsidRPr="008737C2">
        <w:rPr>
          <w:rFonts w:ascii="Times New Roman" w:eastAsia="Arial" w:hAnsi="Times New Roman" w:cs="Times New Roman"/>
          <w:sz w:val="28"/>
          <w:szCs w:val="28"/>
          <w:lang w:val="uk-UA"/>
        </w:rPr>
        <w:t>Про встановлення податку на нерухоме майно, відмінне від земельної ділянки, на території Білоцерківської сільської ради</w:t>
      </w:r>
      <w:r w:rsidR="00A42D8C" w:rsidRPr="008737C2">
        <w:rPr>
          <w:rFonts w:ascii="Times New Roman" w:eastAsia="Arial" w:hAnsi="Times New Roman" w:cs="Times New Roman"/>
          <w:sz w:val="28"/>
          <w:szCs w:val="28"/>
          <w:lang w:val="uk-UA"/>
        </w:rPr>
        <w:t xml:space="preserve"> на 2020 рік</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lang w:val="uk-UA"/>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Відповідно до статті 7, пункту 10.3 статті 10, пункту 12.3 статті 12, статті 266 Податкового кодексу України, пункту 24 статті 26 Закону України «Про місцеве самоврядування в Україні» Білоцерківська сільська рада</w:t>
      </w:r>
    </w:p>
    <w:p w:rsidR="008730A0" w:rsidRPr="008737C2" w:rsidRDefault="008730A0" w:rsidP="008730A0">
      <w:pPr>
        <w:widowControl w:val="0"/>
        <w:autoSpaceDE w:val="0"/>
        <w:autoSpaceDN w:val="0"/>
        <w:spacing w:after="0" w:line="240" w:lineRule="auto"/>
        <w:jc w:val="both"/>
        <w:rPr>
          <w:rFonts w:ascii="Times New Roman" w:eastAsia="Arial" w:hAnsi="Times New Roman" w:cs="Times New Roman"/>
          <w:sz w:val="28"/>
          <w:szCs w:val="28"/>
          <w:lang w:val="uk-UA"/>
        </w:rPr>
      </w:pP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lang w:val="en-US"/>
        </w:rPr>
      </w:pPr>
      <w:r w:rsidRPr="008737C2">
        <w:rPr>
          <w:rFonts w:ascii="Times New Roman" w:eastAsia="Arial" w:hAnsi="Times New Roman" w:cs="Times New Roman"/>
          <w:b/>
          <w:sz w:val="28"/>
          <w:szCs w:val="28"/>
          <w:lang w:val="en-US"/>
        </w:rPr>
        <w:t>ВИРІШИЛА:</w:t>
      </w:r>
    </w:p>
    <w:p w:rsidR="008730A0" w:rsidRPr="008737C2" w:rsidRDefault="008730A0" w:rsidP="008730A0">
      <w:pPr>
        <w:widowControl w:val="0"/>
        <w:autoSpaceDE w:val="0"/>
        <w:autoSpaceDN w:val="0"/>
        <w:spacing w:after="0" w:line="240" w:lineRule="auto"/>
        <w:jc w:val="both"/>
        <w:rPr>
          <w:rFonts w:ascii="Times New Roman" w:eastAsia="Arial" w:hAnsi="Times New Roman" w:cs="Times New Roman"/>
          <w:sz w:val="28"/>
          <w:szCs w:val="28"/>
          <w:lang w:val="en-US"/>
        </w:rPr>
      </w:pPr>
    </w:p>
    <w:p w:rsidR="00AC3BDB" w:rsidRPr="008737C2" w:rsidRDefault="00AC3BDB" w:rsidP="008730A0">
      <w:pPr>
        <w:widowControl w:val="0"/>
        <w:numPr>
          <w:ilvl w:val="0"/>
          <w:numId w:val="31"/>
        </w:numPr>
        <w:tabs>
          <w:tab w:val="left" w:pos="1134"/>
          <w:tab w:val="left" w:pos="10482"/>
        </w:tabs>
        <w:autoSpaceDE w:val="0"/>
        <w:autoSpaceDN w:val="0"/>
        <w:spacing w:after="0" w:line="240" w:lineRule="auto"/>
        <w:ind w:left="0"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В</w:t>
      </w:r>
      <w:r w:rsidRPr="008737C2">
        <w:rPr>
          <w:rFonts w:ascii="Times New Roman" w:eastAsia="Arial" w:hAnsi="Times New Roman" w:cs="Times New Roman"/>
          <w:sz w:val="28"/>
          <w:szCs w:val="28"/>
          <w:shd w:val="clear" w:color="auto" w:fill="FCFDFD"/>
        </w:rPr>
        <w:t>становити на територ</w:t>
      </w:r>
      <w:proofErr w:type="gramStart"/>
      <w:r w:rsidRPr="008737C2">
        <w:rPr>
          <w:rFonts w:ascii="Times New Roman" w:eastAsia="Arial" w:hAnsi="Times New Roman" w:cs="Times New Roman"/>
          <w:sz w:val="28"/>
          <w:szCs w:val="28"/>
          <w:shd w:val="clear" w:color="auto" w:fill="FCFDFD"/>
        </w:rPr>
        <w:t xml:space="preserve">ії </w:t>
      </w:r>
      <w:r w:rsidRPr="008737C2">
        <w:rPr>
          <w:rFonts w:ascii="Times New Roman" w:eastAsia="Arial" w:hAnsi="Times New Roman" w:cs="Times New Roman"/>
          <w:sz w:val="28"/>
          <w:szCs w:val="28"/>
          <w:lang w:val="uk-UA"/>
        </w:rPr>
        <w:t>Б</w:t>
      </w:r>
      <w:proofErr w:type="gramEnd"/>
      <w:r w:rsidRPr="008737C2">
        <w:rPr>
          <w:rFonts w:ascii="Times New Roman" w:eastAsia="Arial" w:hAnsi="Times New Roman" w:cs="Times New Roman"/>
          <w:sz w:val="28"/>
          <w:szCs w:val="28"/>
          <w:lang w:val="uk-UA"/>
        </w:rPr>
        <w:t>ілоцерківської сільської ради</w:t>
      </w:r>
      <w:r w:rsidRPr="008737C2">
        <w:rPr>
          <w:rFonts w:ascii="Times New Roman" w:eastAsia="Arial" w:hAnsi="Times New Roman" w:cs="Times New Roman"/>
          <w:sz w:val="28"/>
          <w:szCs w:val="28"/>
          <w:shd w:val="clear" w:color="auto" w:fill="FCFDFD"/>
        </w:rPr>
        <w:t xml:space="preserve"> податок на</w:t>
      </w:r>
      <w:r w:rsidRPr="008737C2">
        <w:rPr>
          <w:rFonts w:ascii="Times New Roman" w:eastAsia="Arial" w:hAnsi="Times New Roman" w:cs="Times New Roman"/>
          <w:spacing w:val="-32"/>
          <w:sz w:val="28"/>
          <w:szCs w:val="28"/>
          <w:shd w:val="clear" w:color="auto" w:fill="FCFDFD"/>
        </w:rPr>
        <w:t xml:space="preserve"> </w:t>
      </w:r>
      <w:r w:rsidRPr="008737C2">
        <w:rPr>
          <w:rFonts w:ascii="Times New Roman" w:eastAsia="Arial" w:hAnsi="Times New Roman" w:cs="Times New Roman"/>
          <w:sz w:val="28"/>
          <w:szCs w:val="28"/>
          <w:shd w:val="clear" w:color="auto" w:fill="FCFDFD"/>
        </w:rPr>
        <w:t>нерухоме</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майно,</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відмінне від земельної</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ділянки.</w:t>
      </w:r>
    </w:p>
    <w:p w:rsidR="00AC3BDB" w:rsidRPr="008737C2" w:rsidRDefault="00AC3BDB" w:rsidP="008730A0">
      <w:pPr>
        <w:widowControl w:val="0"/>
        <w:numPr>
          <w:ilvl w:val="0"/>
          <w:numId w:val="31"/>
        </w:numPr>
        <w:tabs>
          <w:tab w:val="left" w:pos="1134"/>
          <w:tab w:val="left" w:pos="1522"/>
        </w:tabs>
        <w:autoSpaceDE w:val="0"/>
        <w:autoSpaceDN w:val="0"/>
        <w:spacing w:after="0" w:line="240" w:lineRule="auto"/>
        <w:ind w:left="0"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За</w:t>
      </w:r>
      <w:r w:rsidRPr="008737C2">
        <w:rPr>
          <w:rFonts w:ascii="Times New Roman" w:eastAsia="Arial" w:hAnsi="Times New Roman" w:cs="Times New Roman"/>
          <w:sz w:val="28"/>
          <w:szCs w:val="28"/>
          <w:shd w:val="clear" w:color="auto" w:fill="FCFDFD"/>
        </w:rPr>
        <w:t>твердити Положення про порядок обчислення та сплати податку на нерухоме</w:t>
      </w:r>
      <w:r w:rsidRPr="008737C2">
        <w:rPr>
          <w:rFonts w:ascii="Times New Roman" w:eastAsia="Arial" w:hAnsi="Times New Roman" w:cs="Times New Roman"/>
          <w:spacing w:val="-28"/>
          <w:sz w:val="28"/>
          <w:szCs w:val="28"/>
          <w:shd w:val="clear" w:color="auto" w:fill="FCFDFD"/>
        </w:rPr>
        <w:t xml:space="preserve"> </w:t>
      </w:r>
      <w:r w:rsidRPr="008737C2">
        <w:rPr>
          <w:rFonts w:ascii="Times New Roman" w:eastAsia="Arial" w:hAnsi="Times New Roman" w:cs="Times New Roman"/>
          <w:sz w:val="28"/>
          <w:szCs w:val="28"/>
          <w:shd w:val="clear" w:color="auto" w:fill="FCFDFD"/>
        </w:rPr>
        <w:t>майно</w:t>
      </w:r>
      <w:r w:rsidRPr="008737C2">
        <w:rPr>
          <w:rFonts w:ascii="Times New Roman" w:eastAsia="Arial" w:hAnsi="Times New Roman" w:cs="Times New Roman"/>
          <w:sz w:val="28"/>
          <w:szCs w:val="28"/>
        </w:rPr>
        <w:t>,</w:t>
      </w:r>
      <w:r w:rsidRPr="008737C2">
        <w:rPr>
          <w:rFonts w:ascii="Times New Roman" w:eastAsia="Arial" w:hAnsi="Times New Roman" w:cs="Times New Roman"/>
          <w:sz w:val="28"/>
          <w:szCs w:val="28"/>
          <w:lang w:val="uk-UA"/>
        </w:rPr>
        <w:t xml:space="preserve"> </w:t>
      </w:r>
      <w:r w:rsidRPr="008737C2">
        <w:rPr>
          <w:rFonts w:ascii="Times New Roman" w:eastAsia="Arial" w:hAnsi="Times New Roman" w:cs="Times New Roman"/>
          <w:sz w:val="28"/>
          <w:szCs w:val="28"/>
          <w:shd w:val="clear" w:color="auto" w:fill="FCFDFD"/>
        </w:rPr>
        <w:tab/>
        <w:t>відмінне від земельної ділянки, на територ</w:t>
      </w:r>
      <w:proofErr w:type="gramStart"/>
      <w:r w:rsidRPr="008737C2">
        <w:rPr>
          <w:rFonts w:ascii="Times New Roman" w:eastAsia="Arial" w:hAnsi="Times New Roman" w:cs="Times New Roman"/>
          <w:sz w:val="28"/>
          <w:szCs w:val="28"/>
          <w:shd w:val="clear" w:color="auto" w:fill="FCFDFD"/>
        </w:rPr>
        <w:t xml:space="preserve">ії </w:t>
      </w:r>
      <w:r w:rsidRPr="008737C2">
        <w:rPr>
          <w:rFonts w:ascii="Times New Roman" w:eastAsia="Arial" w:hAnsi="Times New Roman" w:cs="Times New Roman"/>
          <w:sz w:val="28"/>
          <w:szCs w:val="28"/>
          <w:lang w:val="uk-UA"/>
        </w:rPr>
        <w:t>Б</w:t>
      </w:r>
      <w:proofErr w:type="gramEnd"/>
      <w:r w:rsidRPr="008737C2">
        <w:rPr>
          <w:rFonts w:ascii="Times New Roman" w:eastAsia="Arial" w:hAnsi="Times New Roman" w:cs="Times New Roman"/>
          <w:sz w:val="28"/>
          <w:szCs w:val="28"/>
          <w:lang w:val="uk-UA"/>
        </w:rPr>
        <w:t>ілоцерківської сільської ради</w:t>
      </w:r>
      <w:r w:rsidRPr="008737C2">
        <w:rPr>
          <w:rFonts w:ascii="Times New Roman" w:eastAsia="Arial" w:hAnsi="Times New Roman" w:cs="Times New Roman"/>
          <w:sz w:val="28"/>
          <w:szCs w:val="28"/>
          <w:shd w:val="clear" w:color="auto" w:fill="FCFDFD"/>
        </w:rPr>
        <w:t xml:space="preserve"> згідно з</w:t>
      </w:r>
      <w:r w:rsidRPr="008737C2">
        <w:rPr>
          <w:rFonts w:ascii="Times New Roman" w:eastAsia="Arial" w:hAnsi="Times New Roman" w:cs="Times New Roman"/>
          <w:spacing w:val="-33"/>
          <w:sz w:val="28"/>
          <w:szCs w:val="28"/>
          <w:shd w:val="clear" w:color="auto" w:fill="FCFDFD"/>
        </w:rPr>
        <w:t xml:space="preserve"> </w:t>
      </w:r>
      <w:r w:rsidRPr="008737C2">
        <w:rPr>
          <w:rFonts w:ascii="Times New Roman" w:eastAsia="Arial" w:hAnsi="Times New Roman" w:cs="Times New Roman"/>
          <w:sz w:val="28"/>
          <w:szCs w:val="28"/>
          <w:shd w:val="clear" w:color="auto" w:fill="FCFDFD"/>
        </w:rPr>
        <w:t>додатко</w:t>
      </w:r>
      <w:r w:rsidRPr="008737C2">
        <w:rPr>
          <w:rFonts w:ascii="Times New Roman" w:eastAsia="Arial" w:hAnsi="Times New Roman" w:cs="Times New Roman"/>
          <w:sz w:val="28"/>
          <w:szCs w:val="28"/>
        </w:rPr>
        <w:t>м.</w:t>
      </w:r>
    </w:p>
    <w:p w:rsidR="00AC3BDB" w:rsidRPr="008737C2" w:rsidRDefault="00EF141E" w:rsidP="008730A0">
      <w:pPr>
        <w:widowControl w:val="0"/>
        <w:numPr>
          <w:ilvl w:val="0"/>
          <w:numId w:val="31"/>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en-US"/>
        </w:rPr>
        <w:pict>
          <v:rect id="_x0000_s1050" style="position:absolute;left:0;text-align:left;margin-left:131.4pt;margin-top:9.8pt;width:267.7pt;height:12.6pt;z-index:-251656192;mso-position-horizontal-relative:page" fillcolor="#fcfdfd" stroked="f">
            <w10:wrap anchorx="page"/>
          </v:rect>
        </w:pict>
      </w:r>
      <w:r w:rsidR="00AC3BDB" w:rsidRPr="008737C2">
        <w:rPr>
          <w:rFonts w:ascii="Times New Roman" w:eastAsia="Arial" w:hAnsi="Times New Roman" w:cs="Times New Roman"/>
          <w:sz w:val="28"/>
          <w:szCs w:val="28"/>
        </w:rPr>
        <w:t xml:space="preserve">Оприлюднити дане </w:t>
      </w:r>
      <w:proofErr w:type="gramStart"/>
      <w:r w:rsidR="00AC3BDB" w:rsidRPr="008737C2">
        <w:rPr>
          <w:rFonts w:ascii="Times New Roman" w:eastAsia="Arial" w:hAnsi="Times New Roman" w:cs="Times New Roman"/>
          <w:sz w:val="28"/>
          <w:szCs w:val="28"/>
        </w:rPr>
        <w:t>р</w:t>
      </w:r>
      <w:proofErr w:type="gramEnd"/>
      <w:r w:rsidR="00AC3BDB" w:rsidRPr="008737C2">
        <w:rPr>
          <w:rFonts w:ascii="Times New Roman" w:eastAsia="Arial" w:hAnsi="Times New Roman" w:cs="Times New Roman"/>
          <w:sz w:val="28"/>
          <w:szCs w:val="28"/>
        </w:rPr>
        <w:t xml:space="preserve">ішення </w:t>
      </w:r>
      <w:r w:rsidR="00C76D3C" w:rsidRPr="008737C2">
        <w:rPr>
          <w:rFonts w:ascii="Times New Roman" w:eastAsia="Arial" w:hAnsi="Times New Roman" w:cs="Times New Roman"/>
          <w:sz w:val="28"/>
          <w:szCs w:val="28"/>
          <w:shd w:val="clear" w:color="auto" w:fill="FCFDFD"/>
        </w:rPr>
        <w:t>згідно чинного законодавства</w:t>
      </w:r>
      <w:r w:rsidR="00AC3BDB" w:rsidRPr="008737C2">
        <w:rPr>
          <w:rFonts w:ascii="Times New Roman" w:eastAsia="Arial" w:hAnsi="Times New Roman" w:cs="Times New Roman"/>
          <w:sz w:val="28"/>
          <w:szCs w:val="28"/>
        </w:rPr>
        <w:t>.</w:t>
      </w:r>
    </w:p>
    <w:p w:rsidR="003A6775" w:rsidRPr="008737C2" w:rsidRDefault="00EF141E" w:rsidP="008730A0">
      <w:pPr>
        <w:widowControl w:val="0"/>
        <w:numPr>
          <w:ilvl w:val="0"/>
          <w:numId w:val="31"/>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en-US"/>
        </w:rPr>
        <w:pict>
          <v:rect id="_x0000_s1051" style="position:absolute;left:0;text-align:left;margin-left:67.55pt;margin-top:26.25pt;width:392.65pt;height:12.6pt;z-index:-251655168;mso-position-horizontal-relative:page" fillcolor="#fcfdfd" stroked="f">
            <w10:wrap anchorx="page"/>
          </v:rect>
        </w:pict>
      </w:r>
      <w:r w:rsidR="00AC3BDB" w:rsidRPr="008737C2">
        <w:rPr>
          <w:rFonts w:ascii="Times New Roman" w:eastAsia="Arial" w:hAnsi="Times New Roman" w:cs="Times New Roman"/>
          <w:sz w:val="28"/>
          <w:szCs w:val="28"/>
        </w:rPr>
        <w:t>К</w:t>
      </w:r>
      <w:r w:rsidR="00AC3BDB" w:rsidRPr="008737C2">
        <w:rPr>
          <w:rFonts w:ascii="Times New Roman" w:eastAsia="Arial" w:hAnsi="Times New Roman" w:cs="Times New Roman"/>
          <w:sz w:val="28"/>
          <w:szCs w:val="28"/>
          <w:shd w:val="clear" w:color="auto" w:fill="FCFDFD"/>
        </w:rPr>
        <w:t xml:space="preserve">онтроль за виконанням цього </w:t>
      </w:r>
      <w:proofErr w:type="gramStart"/>
      <w:r w:rsidR="00AC3BDB" w:rsidRPr="008737C2">
        <w:rPr>
          <w:rFonts w:ascii="Times New Roman" w:eastAsia="Arial" w:hAnsi="Times New Roman" w:cs="Times New Roman"/>
          <w:sz w:val="28"/>
          <w:szCs w:val="28"/>
          <w:shd w:val="clear" w:color="auto" w:fill="FCFDFD"/>
        </w:rPr>
        <w:t>р</w:t>
      </w:r>
      <w:proofErr w:type="gramEnd"/>
      <w:r w:rsidR="00AC3BDB" w:rsidRPr="008737C2">
        <w:rPr>
          <w:rFonts w:ascii="Times New Roman" w:eastAsia="Arial" w:hAnsi="Times New Roman" w:cs="Times New Roman"/>
          <w:sz w:val="28"/>
          <w:szCs w:val="28"/>
          <w:shd w:val="clear" w:color="auto" w:fill="FCFDFD"/>
        </w:rPr>
        <w:t xml:space="preserve">ішення покласти на постійну комісію </w:t>
      </w:r>
      <w:r w:rsidR="009D63EA" w:rsidRPr="008737C2">
        <w:rPr>
          <w:rFonts w:ascii="Times New Roman" w:eastAsia="Arial" w:hAnsi="Times New Roman" w:cs="Times New Roman"/>
          <w:sz w:val="28"/>
          <w:szCs w:val="28"/>
          <w:shd w:val="clear" w:color="auto" w:fill="FCFDFD"/>
        </w:rPr>
        <w:t>з п</w:t>
      </w:r>
      <w:r w:rsidR="009D63EA" w:rsidRPr="008737C2">
        <w:rPr>
          <w:rFonts w:ascii="Times New Roman" w:eastAsia="Arial" w:hAnsi="Times New Roman" w:cs="Times New Roman"/>
          <w:sz w:val="28"/>
          <w:szCs w:val="28"/>
          <w:shd w:val="clear" w:color="auto" w:fill="FCFDFD"/>
          <w:lang w:val="uk-UA"/>
        </w:rPr>
        <w:t>итань</w:t>
      </w:r>
      <w:r w:rsidR="009D63EA" w:rsidRPr="008737C2">
        <w:rPr>
          <w:rFonts w:ascii="Times New Roman" w:eastAsia="Arial" w:hAnsi="Times New Roman" w:cs="Times New Roman"/>
          <w:sz w:val="28"/>
          <w:szCs w:val="28"/>
        </w:rPr>
        <w:t xml:space="preserve"> </w:t>
      </w:r>
      <w:r w:rsidR="009D63EA" w:rsidRPr="008737C2">
        <w:rPr>
          <w:rFonts w:ascii="Times New Roman" w:eastAsia="Arial" w:hAnsi="Times New Roman" w:cs="Times New Roman"/>
          <w:spacing w:val="-5"/>
          <w:sz w:val="28"/>
          <w:szCs w:val="28"/>
          <w:lang w:val="uk-UA"/>
        </w:rPr>
        <w:t>планування, фінансів, бюджету, соціально-економічного розвитку, житлово-комунального господарства та комунальної власності</w:t>
      </w:r>
      <w:r w:rsidR="003A6775" w:rsidRPr="008737C2">
        <w:rPr>
          <w:rFonts w:ascii="Times New Roman" w:eastAsia="Arial" w:hAnsi="Times New Roman" w:cs="Times New Roman"/>
          <w:sz w:val="28"/>
          <w:szCs w:val="28"/>
          <w:lang w:val="uk-UA"/>
        </w:rPr>
        <w:t>.</w:t>
      </w:r>
    </w:p>
    <w:p w:rsidR="00AC3BDB" w:rsidRPr="008737C2" w:rsidRDefault="00AC3BDB" w:rsidP="008730A0">
      <w:pPr>
        <w:widowControl w:val="0"/>
        <w:numPr>
          <w:ilvl w:val="0"/>
          <w:numId w:val="31"/>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sidRPr="008737C2">
        <w:rPr>
          <w:rFonts w:ascii="Times New Roman" w:eastAsia="Arial" w:hAnsi="Times New Roman" w:cs="Times New Roman"/>
          <w:position w:val="1"/>
          <w:sz w:val="28"/>
          <w:szCs w:val="28"/>
        </w:rPr>
        <w:t>Р</w:t>
      </w:r>
      <w:r w:rsidRPr="008737C2">
        <w:rPr>
          <w:rFonts w:ascii="Times New Roman" w:eastAsia="Arial" w:hAnsi="Times New Roman" w:cs="Times New Roman"/>
          <w:position w:val="1"/>
          <w:sz w:val="28"/>
          <w:szCs w:val="28"/>
          <w:shd w:val="clear" w:color="auto" w:fill="FCFDFD"/>
        </w:rPr>
        <w:t xml:space="preserve">ішення </w:t>
      </w:r>
      <w:r w:rsidR="00C76D3C" w:rsidRPr="008737C2">
        <w:rPr>
          <w:rFonts w:ascii="Times New Roman" w:eastAsia="Arial" w:hAnsi="Times New Roman" w:cs="Times New Roman"/>
          <w:position w:val="1"/>
          <w:sz w:val="28"/>
          <w:szCs w:val="28"/>
          <w:shd w:val="clear" w:color="auto" w:fill="FCFDFD"/>
        </w:rPr>
        <w:t>27 сес</w:t>
      </w:r>
      <w:proofErr w:type="gramStart"/>
      <w:r w:rsidR="00C76D3C" w:rsidRPr="008737C2">
        <w:rPr>
          <w:rFonts w:ascii="Times New Roman" w:eastAsia="Arial" w:hAnsi="Times New Roman" w:cs="Times New Roman"/>
          <w:position w:val="1"/>
          <w:sz w:val="28"/>
          <w:szCs w:val="28"/>
          <w:shd w:val="clear" w:color="auto" w:fill="FCFDFD"/>
        </w:rPr>
        <w:t xml:space="preserve">ії </w:t>
      </w:r>
      <w:r w:rsidR="009D63EA" w:rsidRPr="008737C2">
        <w:rPr>
          <w:rFonts w:ascii="Times New Roman" w:eastAsia="Arial" w:hAnsi="Times New Roman" w:cs="Times New Roman"/>
          <w:position w:val="1"/>
          <w:sz w:val="28"/>
          <w:szCs w:val="28"/>
          <w:shd w:val="clear" w:color="auto" w:fill="FCFDFD"/>
        </w:rPr>
        <w:t>Б</w:t>
      </w:r>
      <w:proofErr w:type="gramEnd"/>
      <w:r w:rsidR="009D63EA" w:rsidRPr="008737C2">
        <w:rPr>
          <w:rFonts w:ascii="Times New Roman" w:eastAsia="Arial" w:hAnsi="Times New Roman" w:cs="Times New Roman"/>
          <w:position w:val="1"/>
          <w:sz w:val="28"/>
          <w:szCs w:val="28"/>
          <w:shd w:val="clear" w:color="auto" w:fill="FCFDFD"/>
        </w:rPr>
        <w:t>ілоцерківської сільської</w:t>
      </w:r>
      <w:r w:rsidRPr="008737C2">
        <w:rPr>
          <w:rFonts w:ascii="Times New Roman" w:eastAsia="Arial" w:hAnsi="Times New Roman" w:cs="Times New Roman"/>
          <w:position w:val="1"/>
          <w:sz w:val="28"/>
          <w:szCs w:val="28"/>
        </w:rPr>
        <w:t xml:space="preserve"> ради </w:t>
      </w:r>
      <w:r w:rsidR="00C76D3C" w:rsidRPr="008737C2">
        <w:rPr>
          <w:rFonts w:ascii="Times New Roman" w:eastAsia="Arial" w:hAnsi="Times New Roman" w:cs="Times New Roman"/>
          <w:position w:val="1"/>
          <w:sz w:val="28"/>
          <w:szCs w:val="28"/>
          <w:lang w:val="uk-UA"/>
        </w:rPr>
        <w:t xml:space="preserve">7 скликання </w:t>
      </w:r>
      <w:r w:rsidRPr="008737C2">
        <w:rPr>
          <w:rFonts w:ascii="Times New Roman" w:eastAsia="Arial" w:hAnsi="Times New Roman" w:cs="Times New Roman"/>
          <w:position w:val="1"/>
          <w:sz w:val="28"/>
          <w:szCs w:val="28"/>
        </w:rPr>
        <w:t>від 2</w:t>
      </w:r>
      <w:r w:rsidR="00C76D3C" w:rsidRPr="008737C2">
        <w:rPr>
          <w:rFonts w:ascii="Times New Roman" w:eastAsia="Arial" w:hAnsi="Times New Roman" w:cs="Times New Roman"/>
          <w:position w:val="1"/>
          <w:sz w:val="28"/>
          <w:szCs w:val="28"/>
        </w:rPr>
        <w:t>5</w:t>
      </w:r>
      <w:r w:rsidRPr="008737C2">
        <w:rPr>
          <w:rFonts w:ascii="Times New Roman" w:eastAsia="Arial" w:hAnsi="Times New Roman" w:cs="Times New Roman"/>
          <w:position w:val="1"/>
          <w:sz w:val="28"/>
          <w:szCs w:val="28"/>
        </w:rPr>
        <w:t>.0</w:t>
      </w:r>
      <w:r w:rsidR="00C76D3C" w:rsidRPr="008737C2">
        <w:rPr>
          <w:rFonts w:ascii="Times New Roman" w:eastAsia="Arial" w:hAnsi="Times New Roman" w:cs="Times New Roman"/>
          <w:position w:val="1"/>
          <w:sz w:val="28"/>
          <w:szCs w:val="28"/>
        </w:rPr>
        <w:t>6</w:t>
      </w:r>
      <w:r w:rsidRPr="008737C2">
        <w:rPr>
          <w:rFonts w:ascii="Times New Roman" w:eastAsia="Arial" w:hAnsi="Times New Roman" w:cs="Times New Roman"/>
          <w:position w:val="1"/>
          <w:sz w:val="28"/>
          <w:szCs w:val="28"/>
        </w:rPr>
        <w:t>.201</w:t>
      </w:r>
      <w:r w:rsidR="00C76D3C" w:rsidRPr="008737C2">
        <w:rPr>
          <w:rFonts w:ascii="Times New Roman" w:eastAsia="Arial" w:hAnsi="Times New Roman" w:cs="Times New Roman"/>
          <w:position w:val="1"/>
          <w:sz w:val="28"/>
          <w:szCs w:val="28"/>
        </w:rPr>
        <w:t>8</w:t>
      </w:r>
      <w:r w:rsidRPr="008737C2">
        <w:rPr>
          <w:rFonts w:ascii="Times New Roman" w:eastAsia="Arial" w:hAnsi="Times New Roman" w:cs="Times New Roman"/>
          <w:position w:val="1"/>
          <w:sz w:val="28"/>
          <w:szCs w:val="28"/>
        </w:rPr>
        <w:t xml:space="preserve"> «</w:t>
      </w:r>
      <w:r w:rsidR="00C76D3C" w:rsidRPr="008737C2">
        <w:rPr>
          <w:rFonts w:ascii="Times New Roman" w:eastAsia="Arial" w:hAnsi="Times New Roman" w:cs="Times New Roman"/>
          <w:position w:val="1"/>
          <w:sz w:val="28"/>
          <w:szCs w:val="28"/>
        </w:rPr>
        <w:t>Про встановлення податку на нерухоме майно, відмінне від земельної ділянки, на території Білоцерківської сільської ради</w:t>
      </w:r>
      <w:r w:rsidR="005D2CD8" w:rsidRPr="008737C2">
        <w:rPr>
          <w:rFonts w:ascii="Times New Roman" w:eastAsia="Arial" w:hAnsi="Times New Roman" w:cs="Times New Roman"/>
          <w:sz w:val="28"/>
          <w:szCs w:val="28"/>
          <w:shd w:val="clear" w:color="auto" w:fill="FCFDFD"/>
          <w:lang w:val="uk-UA"/>
        </w:rPr>
        <w:t>»</w:t>
      </w:r>
      <w:r w:rsidRPr="008737C2">
        <w:rPr>
          <w:rFonts w:ascii="Times New Roman" w:eastAsia="Arial" w:hAnsi="Times New Roman" w:cs="Times New Roman"/>
          <w:sz w:val="28"/>
          <w:szCs w:val="28"/>
          <w:shd w:val="clear" w:color="auto" w:fill="FCFDFD"/>
        </w:rPr>
        <w:t xml:space="preserve"> визнати таким, що втра</w:t>
      </w:r>
      <w:r w:rsidRPr="008737C2">
        <w:rPr>
          <w:rFonts w:ascii="Times New Roman" w:eastAsia="Arial" w:hAnsi="Times New Roman" w:cs="Times New Roman"/>
          <w:sz w:val="28"/>
          <w:szCs w:val="28"/>
        </w:rPr>
        <w:t>тил</w:t>
      </w:r>
      <w:r w:rsidR="00C76D3C" w:rsidRPr="008737C2">
        <w:rPr>
          <w:rFonts w:ascii="Times New Roman" w:eastAsia="Arial" w:hAnsi="Times New Roman" w:cs="Times New Roman"/>
          <w:sz w:val="28"/>
          <w:szCs w:val="28"/>
          <w:lang w:val="uk-UA"/>
        </w:rPr>
        <w:t>о</w:t>
      </w:r>
      <w:r w:rsidRPr="008737C2">
        <w:rPr>
          <w:rFonts w:ascii="Times New Roman" w:eastAsia="Arial" w:hAnsi="Times New Roman" w:cs="Times New Roman"/>
          <w:sz w:val="28"/>
          <w:szCs w:val="28"/>
        </w:rPr>
        <w:t xml:space="preserve"> чинність.</w:t>
      </w:r>
    </w:p>
    <w:p w:rsidR="00AC3BDB" w:rsidRPr="008737C2" w:rsidRDefault="00EF141E" w:rsidP="008730A0">
      <w:pPr>
        <w:widowControl w:val="0"/>
        <w:numPr>
          <w:ilvl w:val="0"/>
          <w:numId w:val="31"/>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en-US"/>
        </w:rPr>
        <w:pict>
          <v:rect id="_x0000_s1052" style="position:absolute;left:0;text-align:left;margin-left:131.4pt;margin-top:6.15pt;width:249.1pt;height:12.6pt;z-index:-251654144;mso-position-horizontal-relative:page" fillcolor="#fcfdfd" stroked="f">
            <w10:wrap anchorx="page"/>
          </v:rect>
        </w:pict>
      </w:r>
      <w:proofErr w:type="gramStart"/>
      <w:r w:rsidR="00AC3BDB" w:rsidRPr="008737C2">
        <w:rPr>
          <w:rFonts w:ascii="Times New Roman" w:eastAsia="Arial" w:hAnsi="Times New Roman" w:cs="Times New Roman"/>
          <w:sz w:val="28"/>
          <w:szCs w:val="28"/>
        </w:rPr>
        <w:t>Р</w:t>
      </w:r>
      <w:proofErr w:type="gramEnd"/>
      <w:r w:rsidR="00AC3BDB" w:rsidRPr="008737C2">
        <w:rPr>
          <w:rFonts w:ascii="Times New Roman" w:eastAsia="Arial" w:hAnsi="Times New Roman" w:cs="Times New Roman"/>
          <w:sz w:val="28"/>
          <w:szCs w:val="28"/>
        </w:rPr>
        <w:t>ішення набирає чинності з 01 січня 20</w:t>
      </w:r>
      <w:r w:rsidR="00C76D3C" w:rsidRPr="008737C2">
        <w:rPr>
          <w:rFonts w:ascii="Times New Roman" w:eastAsia="Arial" w:hAnsi="Times New Roman" w:cs="Times New Roman"/>
          <w:sz w:val="28"/>
          <w:szCs w:val="28"/>
          <w:lang w:val="uk-UA"/>
        </w:rPr>
        <w:t>20</w:t>
      </w:r>
      <w:r w:rsidR="00AC3BDB" w:rsidRPr="008737C2">
        <w:rPr>
          <w:rFonts w:ascii="Times New Roman" w:eastAsia="Arial" w:hAnsi="Times New Roman" w:cs="Times New Roman"/>
          <w:sz w:val="28"/>
          <w:szCs w:val="28"/>
        </w:rPr>
        <w:t xml:space="preserve"> року.</w:t>
      </w:r>
    </w:p>
    <w:p w:rsidR="008730A0" w:rsidRPr="008737C2" w:rsidRDefault="008730A0"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lang w:val="uk-UA"/>
        </w:rPr>
      </w:pPr>
    </w:p>
    <w:p w:rsidR="00C76D3C" w:rsidRPr="008737C2" w:rsidRDefault="00C76D3C" w:rsidP="008730A0">
      <w:pPr>
        <w:widowControl w:val="0"/>
        <w:autoSpaceDE w:val="0"/>
        <w:autoSpaceDN w:val="0"/>
        <w:spacing w:after="0" w:line="240" w:lineRule="auto"/>
        <w:jc w:val="both"/>
        <w:rPr>
          <w:rFonts w:ascii="Times New Roman" w:eastAsia="Arial" w:hAnsi="Times New Roman" w:cs="Times New Roman"/>
          <w:sz w:val="28"/>
          <w:szCs w:val="28"/>
          <w:lang w:val="uk-UA"/>
        </w:rPr>
      </w:pPr>
    </w:p>
    <w:p w:rsidR="00C76D3C" w:rsidRPr="008737C2" w:rsidRDefault="00C76D3C" w:rsidP="008730A0">
      <w:pPr>
        <w:widowControl w:val="0"/>
        <w:autoSpaceDE w:val="0"/>
        <w:autoSpaceDN w:val="0"/>
        <w:spacing w:after="0" w:line="240" w:lineRule="auto"/>
        <w:jc w:val="both"/>
        <w:rPr>
          <w:rFonts w:ascii="Times New Roman" w:eastAsia="Arial" w:hAnsi="Times New Roman" w:cs="Times New Roman"/>
          <w:sz w:val="28"/>
          <w:szCs w:val="28"/>
          <w:lang w:val="uk-UA"/>
        </w:rPr>
      </w:pPr>
    </w:p>
    <w:tbl>
      <w:tblPr>
        <w:tblStyle w:val="TableNormal"/>
        <w:tblW w:w="10942" w:type="dxa"/>
        <w:tblInd w:w="396" w:type="dxa"/>
        <w:tblLayout w:type="fixed"/>
        <w:tblLook w:val="01E0"/>
      </w:tblPr>
      <w:tblGrid>
        <w:gridCol w:w="6267"/>
        <w:gridCol w:w="4675"/>
      </w:tblGrid>
      <w:tr w:rsidR="00AC3BDB" w:rsidRPr="008737C2" w:rsidTr="008730A0">
        <w:trPr>
          <w:trHeight w:val="246"/>
        </w:trPr>
        <w:tc>
          <w:tcPr>
            <w:tcW w:w="6267" w:type="dxa"/>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shd w:val="clear" w:color="auto" w:fill="FCFDFD"/>
                <w:lang w:val="uk-UA"/>
              </w:rPr>
              <w:t>Сільський</w:t>
            </w:r>
            <w:r w:rsidRPr="008737C2">
              <w:rPr>
                <w:rFonts w:ascii="Times New Roman" w:eastAsia="Arial" w:hAnsi="Times New Roman" w:cs="Times New Roman"/>
                <w:b/>
                <w:sz w:val="28"/>
                <w:szCs w:val="28"/>
                <w:shd w:val="clear" w:color="auto" w:fill="FCFDFD"/>
              </w:rPr>
              <w:t xml:space="preserve"> голов</w:t>
            </w:r>
            <w:r w:rsidRPr="008737C2">
              <w:rPr>
                <w:rFonts w:ascii="Times New Roman" w:eastAsia="Arial" w:hAnsi="Times New Roman" w:cs="Times New Roman"/>
                <w:b/>
                <w:sz w:val="28"/>
                <w:szCs w:val="28"/>
              </w:rPr>
              <w:t>а</w:t>
            </w:r>
          </w:p>
        </w:tc>
        <w:tc>
          <w:tcPr>
            <w:tcW w:w="4675" w:type="dxa"/>
          </w:tcPr>
          <w:p w:rsidR="00AC3BDB" w:rsidRPr="008737C2" w:rsidRDefault="00AC3BDB" w:rsidP="008730A0">
            <w:pPr>
              <w:jc w:val="both"/>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shd w:val="clear" w:color="auto" w:fill="FCFDFD"/>
                <w:lang w:val="uk-UA"/>
              </w:rPr>
              <w:t>І</w:t>
            </w:r>
            <w:r w:rsidRPr="008737C2">
              <w:rPr>
                <w:rFonts w:ascii="Times New Roman" w:eastAsia="Arial" w:hAnsi="Times New Roman" w:cs="Times New Roman"/>
                <w:b/>
                <w:sz w:val="28"/>
                <w:szCs w:val="28"/>
                <w:shd w:val="clear" w:color="auto" w:fill="FCFDFD"/>
              </w:rPr>
              <w:t>.</w:t>
            </w:r>
            <w:r w:rsidRPr="008737C2">
              <w:rPr>
                <w:rFonts w:ascii="Times New Roman" w:eastAsia="Arial" w:hAnsi="Times New Roman" w:cs="Times New Roman"/>
                <w:b/>
                <w:sz w:val="28"/>
                <w:szCs w:val="28"/>
                <w:shd w:val="clear" w:color="auto" w:fill="FCFDFD"/>
                <w:lang w:val="uk-UA"/>
              </w:rPr>
              <w:t>В</w:t>
            </w:r>
            <w:r w:rsidRPr="008737C2">
              <w:rPr>
                <w:rFonts w:ascii="Times New Roman" w:eastAsia="Arial" w:hAnsi="Times New Roman" w:cs="Times New Roman"/>
                <w:b/>
                <w:sz w:val="28"/>
                <w:szCs w:val="28"/>
                <w:shd w:val="clear" w:color="auto" w:fill="FCFDFD"/>
              </w:rPr>
              <w:t>.</w:t>
            </w:r>
            <w:r w:rsidRPr="008737C2">
              <w:rPr>
                <w:rFonts w:ascii="Times New Roman" w:eastAsia="Arial" w:hAnsi="Times New Roman" w:cs="Times New Roman"/>
                <w:b/>
                <w:sz w:val="28"/>
                <w:szCs w:val="28"/>
                <w:shd w:val="clear" w:color="auto" w:fill="FCFDFD"/>
                <w:lang w:val="uk-UA"/>
              </w:rPr>
              <w:t>Лещенко</w:t>
            </w:r>
          </w:p>
        </w:tc>
      </w:tr>
    </w:tbl>
    <w:p w:rsidR="008737C2" w:rsidRDefault="008737C2" w:rsidP="008730A0">
      <w:pPr>
        <w:widowControl w:val="0"/>
        <w:autoSpaceDE w:val="0"/>
        <w:autoSpaceDN w:val="0"/>
        <w:spacing w:after="0" w:line="240" w:lineRule="auto"/>
        <w:ind w:left="5670"/>
        <w:jc w:val="both"/>
        <w:rPr>
          <w:rFonts w:ascii="Times New Roman" w:eastAsia="Arial" w:hAnsi="Times New Roman" w:cs="Times New Roman"/>
          <w:sz w:val="28"/>
          <w:szCs w:val="28"/>
          <w:lang w:val="en-US"/>
        </w:rPr>
      </w:pP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lastRenderedPageBreak/>
        <w:t>Додаток</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 xml:space="preserve">до </w:t>
      </w:r>
      <w:proofErr w:type="gramStart"/>
      <w:r w:rsidRPr="008737C2">
        <w:rPr>
          <w:rFonts w:ascii="Times New Roman" w:eastAsia="Arial" w:hAnsi="Times New Roman" w:cs="Times New Roman"/>
          <w:sz w:val="28"/>
          <w:szCs w:val="28"/>
        </w:rPr>
        <w:t>р</w:t>
      </w:r>
      <w:proofErr w:type="gramEnd"/>
      <w:r w:rsidRPr="008737C2">
        <w:rPr>
          <w:rFonts w:ascii="Times New Roman" w:eastAsia="Arial" w:hAnsi="Times New Roman" w:cs="Times New Roman"/>
          <w:sz w:val="28"/>
          <w:szCs w:val="28"/>
        </w:rPr>
        <w:t>ішення</w:t>
      </w:r>
      <w:r w:rsidR="00AC09A0" w:rsidRPr="008737C2">
        <w:rPr>
          <w:rFonts w:ascii="Times New Roman" w:eastAsia="Arial" w:hAnsi="Times New Roman" w:cs="Times New Roman"/>
          <w:sz w:val="28"/>
          <w:szCs w:val="28"/>
          <w:lang w:val="uk-UA"/>
        </w:rPr>
        <w:t xml:space="preserve"> ____ сесії 7 скликання</w:t>
      </w:r>
      <w:r w:rsidRPr="008737C2">
        <w:rPr>
          <w:rFonts w:ascii="Times New Roman" w:eastAsia="Arial" w:hAnsi="Times New Roman" w:cs="Times New Roman"/>
          <w:sz w:val="28"/>
          <w:szCs w:val="28"/>
        </w:rPr>
        <w:t xml:space="preserve"> Білоцерківської сільської ради</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 xml:space="preserve">від </w:t>
      </w:r>
      <w:r w:rsidR="00AC09A0" w:rsidRPr="008737C2">
        <w:rPr>
          <w:rFonts w:ascii="Times New Roman" w:eastAsia="Arial" w:hAnsi="Times New Roman" w:cs="Times New Roman"/>
          <w:sz w:val="28"/>
          <w:szCs w:val="28"/>
          <w:lang w:val="uk-UA"/>
        </w:rPr>
        <w:t>___________</w:t>
      </w:r>
      <w:r w:rsidRPr="008737C2">
        <w:rPr>
          <w:rFonts w:ascii="Times New Roman" w:eastAsia="Arial" w:hAnsi="Times New Roman" w:cs="Times New Roman"/>
          <w:sz w:val="28"/>
          <w:szCs w:val="28"/>
        </w:rPr>
        <w:t xml:space="preserve"> 201</w:t>
      </w:r>
      <w:r w:rsidR="00AC09A0" w:rsidRPr="008737C2">
        <w:rPr>
          <w:rFonts w:ascii="Times New Roman" w:eastAsia="Arial" w:hAnsi="Times New Roman" w:cs="Times New Roman"/>
          <w:sz w:val="28"/>
          <w:szCs w:val="28"/>
          <w:lang w:val="uk-UA"/>
        </w:rPr>
        <w:t>9</w:t>
      </w:r>
      <w:r w:rsidRPr="008737C2">
        <w:rPr>
          <w:rFonts w:ascii="Times New Roman" w:eastAsia="Arial" w:hAnsi="Times New Roman" w:cs="Times New Roman"/>
          <w:sz w:val="28"/>
          <w:szCs w:val="28"/>
        </w:rPr>
        <w:t xml:space="preserve"> року</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p w:rsidR="00AC3BDB" w:rsidRPr="008737C2" w:rsidRDefault="00AC3BDB" w:rsidP="008730A0">
      <w:pPr>
        <w:widowControl w:val="0"/>
        <w:autoSpaceDE w:val="0"/>
        <w:autoSpaceDN w:val="0"/>
        <w:spacing w:after="0" w:line="240" w:lineRule="auto"/>
        <w:jc w:val="center"/>
        <w:outlineLvl w:val="5"/>
        <w:rPr>
          <w:rFonts w:ascii="Times New Roman" w:eastAsia="Arial" w:hAnsi="Times New Roman" w:cs="Times New Roman"/>
          <w:b/>
          <w:bCs/>
          <w:sz w:val="28"/>
          <w:szCs w:val="28"/>
        </w:rPr>
      </w:pPr>
      <w:r w:rsidRPr="008737C2">
        <w:rPr>
          <w:rFonts w:ascii="Times New Roman" w:eastAsia="Arial" w:hAnsi="Times New Roman" w:cs="Times New Roman"/>
          <w:b/>
          <w:bCs/>
          <w:sz w:val="28"/>
          <w:szCs w:val="28"/>
          <w:shd w:val="clear" w:color="auto" w:fill="FCFDFD"/>
        </w:rPr>
        <w:t>ПОЛОЖЕННЯ</w:t>
      </w: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rPr>
      </w:pPr>
      <w:r w:rsidRPr="008737C2">
        <w:rPr>
          <w:rFonts w:ascii="Times New Roman" w:eastAsia="Arial" w:hAnsi="Times New Roman" w:cs="Times New Roman"/>
          <w:b/>
          <w:sz w:val="28"/>
          <w:szCs w:val="28"/>
          <w:shd w:val="clear" w:color="auto" w:fill="FCFDFD"/>
        </w:rPr>
        <w:t>про порядок обчислення та сплати податку на нерухоме майно, відмінне від земельної</w:t>
      </w:r>
      <w:r w:rsidRPr="008737C2">
        <w:rPr>
          <w:rFonts w:ascii="Times New Roman" w:eastAsia="Arial" w:hAnsi="Times New Roman" w:cs="Times New Roman"/>
          <w:b/>
          <w:sz w:val="28"/>
          <w:szCs w:val="28"/>
        </w:rPr>
        <w:t xml:space="preserve"> </w:t>
      </w:r>
      <w:r w:rsidRPr="008737C2">
        <w:rPr>
          <w:rFonts w:ascii="Times New Roman" w:eastAsia="Arial" w:hAnsi="Times New Roman" w:cs="Times New Roman"/>
          <w:b/>
          <w:sz w:val="28"/>
          <w:szCs w:val="28"/>
          <w:shd w:val="clear" w:color="auto" w:fill="FCFDFD"/>
        </w:rPr>
        <w:t>ділянки, на територ</w:t>
      </w:r>
      <w:proofErr w:type="gramStart"/>
      <w:r w:rsidRPr="008737C2">
        <w:rPr>
          <w:rFonts w:ascii="Times New Roman" w:eastAsia="Arial" w:hAnsi="Times New Roman" w:cs="Times New Roman"/>
          <w:b/>
          <w:sz w:val="28"/>
          <w:szCs w:val="28"/>
          <w:shd w:val="clear" w:color="auto" w:fill="FCFDFD"/>
        </w:rPr>
        <w:t>ії</w:t>
      </w:r>
      <w:r w:rsidRPr="008737C2">
        <w:rPr>
          <w:rFonts w:ascii="Times New Roman" w:eastAsia="Arial" w:hAnsi="Times New Roman" w:cs="Times New Roman"/>
          <w:b/>
          <w:sz w:val="28"/>
          <w:szCs w:val="28"/>
        </w:rPr>
        <w:t xml:space="preserve"> Б</w:t>
      </w:r>
      <w:proofErr w:type="gramEnd"/>
      <w:r w:rsidRPr="008737C2">
        <w:rPr>
          <w:rFonts w:ascii="Times New Roman" w:eastAsia="Arial" w:hAnsi="Times New Roman" w:cs="Times New Roman"/>
          <w:b/>
          <w:sz w:val="28"/>
          <w:szCs w:val="28"/>
        </w:rPr>
        <w:t>ілоцерківської сільської ради</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p w:rsidR="00AC3BDB" w:rsidRPr="008737C2" w:rsidRDefault="00AC3BDB" w:rsidP="008730A0">
      <w:pPr>
        <w:pStyle w:val="a5"/>
        <w:numPr>
          <w:ilvl w:val="0"/>
          <w:numId w:val="33"/>
        </w:numPr>
        <w:tabs>
          <w:tab w:val="left" w:pos="4499"/>
        </w:tabs>
        <w:spacing w:before="0"/>
        <w:ind w:left="0"/>
        <w:jc w:val="center"/>
        <w:rPr>
          <w:rFonts w:ascii="Times New Roman" w:hAnsi="Times New Roman" w:cs="Times New Roman"/>
          <w:b/>
          <w:sz w:val="28"/>
          <w:szCs w:val="28"/>
        </w:rPr>
      </w:pPr>
      <w:r w:rsidRPr="008737C2">
        <w:rPr>
          <w:rFonts w:ascii="Times New Roman" w:hAnsi="Times New Roman" w:cs="Times New Roman"/>
          <w:b/>
          <w:sz w:val="28"/>
          <w:szCs w:val="28"/>
        </w:rPr>
        <w:t>Загальні</w:t>
      </w:r>
      <w:r w:rsidRPr="008737C2">
        <w:rPr>
          <w:rFonts w:ascii="Times New Roman" w:hAnsi="Times New Roman" w:cs="Times New Roman"/>
          <w:b/>
          <w:spacing w:val="-2"/>
          <w:sz w:val="28"/>
          <w:szCs w:val="28"/>
        </w:rPr>
        <w:t xml:space="preserve"> </w:t>
      </w:r>
      <w:r w:rsidRPr="008737C2">
        <w:rPr>
          <w:rFonts w:ascii="Times New Roman" w:hAnsi="Times New Roman" w:cs="Times New Roman"/>
          <w:b/>
          <w:sz w:val="28"/>
          <w:szCs w:val="28"/>
        </w:rPr>
        <w:t>положення</w:t>
      </w:r>
    </w:p>
    <w:p w:rsidR="00AC3BDB" w:rsidRPr="008737C2" w:rsidRDefault="00AC3BDB" w:rsidP="00AE1252">
      <w:pPr>
        <w:pStyle w:val="a5"/>
        <w:numPr>
          <w:ilvl w:val="1"/>
          <w:numId w:val="33"/>
        </w:numPr>
        <w:tabs>
          <w:tab w:val="left" w:pos="1134"/>
        </w:tabs>
        <w:spacing w:before="0"/>
        <w:ind w:left="0" w:firstLine="567"/>
        <w:rPr>
          <w:rFonts w:ascii="Times New Roman" w:hAnsi="Times New Roman" w:cs="Times New Roman"/>
          <w:sz w:val="28"/>
          <w:szCs w:val="28"/>
          <w:lang w:val="ru-RU"/>
        </w:rPr>
      </w:pPr>
      <w:r w:rsidRPr="008737C2">
        <w:rPr>
          <w:rFonts w:ascii="Times New Roman" w:hAnsi="Times New Roman" w:cs="Times New Roman"/>
          <w:sz w:val="28"/>
          <w:szCs w:val="28"/>
          <w:shd w:val="clear" w:color="auto" w:fill="FCFDFD"/>
          <w:lang w:val="ru-RU"/>
        </w:rPr>
        <w:t>Положення</w:t>
      </w:r>
      <w:r w:rsidRPr="008737C2">
        <w:rPr>
          <w:rFonts w:ascii="Times New Roman" w:hAnsi="Times New Roman" w:cs="Times New Roman"/>
          <w:spacing w:val="-6"/>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про</w:t>
      </w:r>
      <w:r w:rsidRPr="008737C2">
        <w:rPr>
          <w:rFonts w:ascii="Times New Roman" w:hAnsi="Times New Roman" w:cs="Times New Roman"/>
          <w:spacing w:val="-4"/>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порядок</w:t>
      </w:r>
      <w:r w:rsidRPr="008737C2">
        <w:rPr>
          <w:rFonts w:ascii="Times New Roman" w:hAnsi="Times New Roman" w:cs="Times New Roman"/>
          <w:spacing w:val="-4"/>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обчислення</w:t>
      </w:r>
      <w:r w:rsidRPr="008737C2">
        <w:rPr>
          <w:rFonts w:ascii="Times New Roman" w:hAnsi="Times New Roman" w:cs="Times New Roman"/>
          <w:spacing w:val="-6"/>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та</w:t>
      </w:r>
      <w:r w:rsidRPr="008737C2">
        <w:rPr>
          <w:rFonts w:ascii="Times New Roman" w:hAnsi="Times New Roman" w:cs="Times New Roman"/>
          <w:spacing w:val="-4"/>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сплати</w:t>
      </w:r>
      <w:r w:rsidRPr="008737C2">
        <w:rPr>
          <w:rFonts w:ascii="Times New Roman" w:hAnsi="Times New Roman" w:cs="Times New Roman"/>
          <w:spacing w:val="-5"/>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податку</w:t>
      </w:r>
      <w:r w:rsidRPr="008737C2">
        <w:rPr>
          <w:rFonts w:ascii="Times New Roman" w:hAnsi="Times New Roman" w:cs="Times New Roman"/>
          <w:spacing w:val="-5"/>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на</w:t>
      </w:r>
      <w:r w:rsidRPr="008737C2">
        <w:rPr>
          <w:rFonts w:ascii="Times New Roman" w:hAnsi="Times New Roman" w:cs="Times New Roman"/>
          <w:spacing w:val="-7"/>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нерухоме</w:t>
      </w:r>
      <w:r w:rsidRPr="008737C2">
        <w:rPr>
          <w:rFonts w:ascii="Times New Roman" w:hAnsi="Times New Roman" w:cs="Times New Roman"/>
          <w:spacing w:val="-4"/>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майно,</w:t>
      </w:r>
      <w:r w:rsidRPr="008737C2">
        <w:rPr>
          <w:rFonts w:ascii="Times New Roman" w:hAnsi="Times New Roman" w:cs="Times New Roman"/>
          <w:spacing w:val="-5"/>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відмінне</w:t>
      </w:r>
      <w:r w:rsidRPr="008737C2">
        <w:rPr>
          <w:rFonts w:ascii="Times New Roman" w:hAnsi="Times New Roman" w:cs="Times New Roman"/>
          <w:spacing w:val="-7"/>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 xml:space="preserve">від земельної ділянки (далі </w:t>
      </w:r>
      <w:proofErr w:type="gramStart"/>
      <w:r w:rsidRPr="008737C2">
        <w:rPr>
          <w:rFonts w:ascii="Times New Roman" w:hAnsi="Times New Roman" w:cs="Times New Roman"/>
          <w:sz w:val="28"/>
          <w:szCs w:val="28"/>
          <w:shd w:val="clear" w:color="auto" w:fill="FCFDFD"/>
          <w:lang w:val="ru-RU"/>
        </w:rPr>
        <w:t>у</w:t>
      </w:r>
      <w:proofErr w:type="gramEnd"/>
      <w:r w:rsidRPr="008737C2">
        <w:rPr>
          <w:rFonts w:ascii="Times New Roman" w:hAnsi="Times New Roman" w:cs="Times New Roman"/>
          <w:sz w:val="28"/>
          <w:szCs w:val="28"/>
          <w:shd w:val="clear" w:color="auto" w:fill="FCFDFD"/>
          <w:lang w:val="ru-RU"/>
        </w:rPr>
        <w:t xml:space="preserve"> тексті – Положення), визначає правові засади справляння податку на нерухоме</w:t>
      </w:r>
      <w:r w:rsidRPr="008737C2">
        <w:rPr>
          <w:rFonts w:ascii="Times New Roman" w:hAnsi="Times New Roman" w:cs="Times New Roman"/>
          <w:spacing w:val="-12"/>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майно,</w:t>
      </w:r>
      <w:r w:rsidRPr="008737C2">
        <w:rPr>
          <w:rFonts w:ascii="Times New Roman" w:hAnsi="Times New Roman" w:cs="Times New Roman"/>
          <w:spacing w:val="-10"/>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відмінне</w:t>
      </w:r>
      <w:r w:rsidRPr="008737C2">
        <w:rPr>
          <w:rFonts w:ascii="Times New Roman" w:hAnsi="Times New Roman" w:cs="Times New Roman"/>
          <w:spacing w:val="-12"/>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від</w:t>
      </w:r>
      <w:r w:rsidRPr="008737C2">
        <w:rPr>
          <w:rFonts w:ascii="Times New Roman" w:hAnsi="Times New Roman" w:cs="Times New Roman"/>
          <w:spacing w:val="-11"/>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земельної</w:t>
      </w:r>
      <w:r w:rsidRPr="008737C2">
        <w:rPr>
          <w:rFonts w:ascii="Times New Roman" w:hAnsi="Times New Roman" w:cs="Times New Roman"/>
          <w:spacing w:val="-15"/>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ділянки,</w:t>
      </w:r>
      <w:r w:rsidRPr="008737C2">
        <w:rPr>
          <w:rFonts w:ascii="Times New Roman" w:hAnsi="Times New Roman" w:cs="Times New Roman"/>
          <w:spacing w:val="-10"/>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та</w:t>
      </w:r>
      <w:r w:rsidRPr="008737C2">
        <w:rPr>
          <w:rFonts w:ascii="Times New Roman" w:hAnsi="Times New Roman" w:cs="Times New Roman"/>
          <w:spacing w:val="-12"/>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його</w:t>
      </w:r>
      <w:r w:rsidRPr="008737C2">
        <w:rPr>
          <w:rFonts w:ascii="Times New Roman" w:hAnsi="Times New Roman" w:cs="Times New Roman"/>
          <w:spacing w:val="-11"/>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елементи</w:t>
      </w:r>
      <w:r w:rsidRPr="008737C2">
        <w:rPr>
          <w:rFonts w:ascii="Times New Roman" w:hAnsi="Times New Roman" w:cs="Times New Roman"/>
          <w:spacing w:val="-13"/>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у</w:t>
      </w:r>
      <w:r w:rsidRPr="008737C2">
        <w:rPr>
          <w:rFonts w:ascii="Times New Roman" w:hAnsi="Times New Roman" w:cs="Times New Roman"/>
          <w:spacing w:val="-13"/>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відповідності</w:t>
      </w:r>
      <w:r w:rsidRPr="008737C2">
        <w:rPr>
          <w:rFonts w:ascii="Times New Roman" w:hAnsi="Times New Roman" w:cs="Times New Roman"/>
          <w:spacing w:val="-13"/>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до</w:t>
      </w:r>
      <w:r w:rsidRPr="008737C2">
        <w:rPr>
          <w:rFonts w:ascii="Times New Roman" w:hAnsi="Times New Roman" w:cs="Times New Roman"/>
          <w:spacing w:val="-11"/>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Податкового кодексу</w:t>
      </w:r>
      <w:r w:rsidRPr="008737C2">
        <w:rPr>
          <w:rFonts w:ascii="Times New Roman" w:hAnsi="Times New Roman" w:cs="Times New Roman"/>
          <w:spacing w:val="-3"/>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України.</w:t>
      </w:r>
    </w:p>
    <w:p w:rsidR="00AC3BDB" w:rsidRPr="008737C2" w:rsidRDefault="00AC3BDB" w:rsidP="00AE1252">
      <w:pPr>
        <w:widowControl w:val="0"/>
        <w:numPr>
          <w:ilvl w:val="1"/>
          <w:numId w:val="33"/>
        </w:numPr>
        <w:tabs>
          <w:tab w:val="left" w:pos="1134"/>
        </w:tabs>
        <w:autoSpaceDE w:val="0"/>
        <w:autoSpaceDN w:val="0"/>
        <w:spacing w:after="0" w:line="240" w:lineRule="auto"/>
        <w:ind w:left="0"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Податок</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на</w:t>
      </w:r>
      <w:r w:rsidRPr="008737C2">
        <w:rPr>
          <w:rFonts w:ascii="Times New Roman" w:eastAsia="Arial" w:hAnsi="Times New Roman" w:cs="Times New Roman"/>
          <w:spacing w:val="-7"/>
          <w:sz w:val="28"/>
          <w:szCs w:val="28"/>
          <w:shd w:val="clear" w:color="auto" w:fill="FCFDFD"/>
        </w:rPr>
        <w:t xml:space="preserve"> </w:t>
      </w:r>
      <w:r w:rsidRPr="008737C2">
        <w:rPr>
          <w:rFonts w:ascii="Times New Roman" w:eastAsia="Arial" w:hAnsi="Times New Roman" w:cs="Times New Roman"/>
          <w:sz w:val="28"/>
          <w:szCs w:val="28"/>
          <w:shd w:val="clear" w:color="auto" w:fill="FCFDFD"/>
        </w:rPr>
        <w:t>нерухоме</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майно,</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відмінне</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від</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земельної</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ділянки,</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входить</w:t>
      </w:r>
      <w:r w:rsidRPr="008737C2">
        <w:rPr>
          <w:rFonts w:ascii="Times New Roman" w:eastAsia="Arial" w:hAnsi="Times New Roman" w:cs="Times New Roman"/>
          <w:spacing w:val="-3"/>
          <w:sz w:val="28"/>
          <w:szCs w:val="28"/>
          <w:shd w:val="clear" w:color="auto" w:fill="FCFDFD"/>
        </w:rPr>
        <w:t xml:space="preserve"> </w:t>
      </w:r>
      <w:proofErr w:type="gramStart"/>
      <w:r w:rsidRPr="008737C2">
        <w:rPr>
          <w:rFonts w:ascii="Times New Roman" w:eastAsia="Arial" w:hAnsi="Times New Roman" w:cs="Times New Roman"/>
          <w:sz w:val="28"/>
          <w:szCs w:val="28"/>
          <w:shd w:val="clear" w:color="auto" w:fill="FCFDFD"/>
        </w:rPr>
        <w:t>до</w:t>
      </w:r>
      <w:proofErr w:type="gramEnd"/>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складу</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податку на майно, який належить до місцевих</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податків.</w:t>
      </w:r>
    </w:p>
    <w:p w:rsidR="00AC3BDB" w:rsidRPr="008737C2" w:rsidRDefault="00AC3BDB" w:rsidP="00AE1252">
      <w:pPr>
        <w:widowControl w:val="0"/>
        <w:numPr>
          <w:ilvl w:val="1"/>
          <w:numId w:val="33"/>
        </w:numPr>
        <w:tabs>
          <w:tab w:val="left" w:pos="1134"/>
          <w:tab w:val="left" w:pos="1571"/>
        </w:tabs>
        <w:autoSpaceDE w:val="0"/>
        <w:autoSpaceDN w:val="0"/>
        <w:spacing w:after="0" w:line="240" w:lineRule="auto"/>
        <w:ind w:left="0"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Терміни, наведені у цьому Положенні вживаються у значеннях, визначених у Податковому кодексі</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України.</w:t>
      </w:r>
    </w:p>
    <w:p w:rsidR="00AC3BDB" w:rsidRPr="008737C2" w:rsidRDefault="00AC3BDB" w:rsidP="00AE1252">
      <w:pPr>
        <w:widowControl w:val="0"/>
        <w:numPr>
          <w:ilvl w:val="1"/>
          <w:numId w:val="33"/>
        </w:numPr>
        <w:tabs>
          <w:tab w:val="left" w:pos="1134"/>
          <w:tab w:val="left" w:pos="1487"/>
        </w:tabs>
        <w:autoSpaceDE w:val="0"/>
        <w:autoSpaceDN w:val="0"/>
        <w:spacing w:after="0" w:line="240" w:lineRule="auto"/>
        <w:ind w:left="0"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Норми цього Положення є обов’язковими для дотримання фізичними та юридичними особами – власниками об’єктів житлової та/або нежитлової нерухомості, контролюючими органами, а також суб‘єктами державної реєстрації прав на нерухоме майно та державними реєстраторами прав на нерухоме</w:t>
      </w:r>
      <w:r w:rsidRPr="008737C2">
        <w:rPr>
          <w:rFonts w:ascii="Times New Roman" w:eastAsia="Arial" w:hAnsi="Times New Roman" w:cs="Times New Roman"/>
          <w:spacing w:val="-2"/>
          <w:sz w:val="28"/>
          <w:szCs w:val="28"/>
          <w:shd w:val="clear" w:color="auto" w:fill="FCFDFD"/>
        </w:rPr>
        <w:t xml:space="preserve"> </w:t>
      </w:r>
      <w:r w:rsidRPr="008737C2">
        <w:rPr>
          <w:rFonts w:ascii="Times New Roman" w:eastAsia="Arial" w:hAnsi="Times New Roman" w:cs="Times New Roman"/>
          <w:sz w:val="28"/>
          <w:szCs w:val="28"/>
          <w:shd w:val="clear" w:color="auto" w:fill="FCFDFD"/>
        </w:rPr>
        <w:t>майно.</w:t>
      </w:r>
    </w:p>
    <w:p w:rsidR="00AC3BDB" w:rsidRPr="008737C2" w:rsidRDefault="00AC3BDB" w:rsidP="008730A0">
      <w:pPr>
        <w:pStyle w:val="a5"/>
        <w:numPr>
          <w:ilvl w:val="0"/>
          <w:numId w:val="33"/>
        </w:numPr>
        <w:tabs>
          <w:tab w:val="left" w:pos="4625"/>
        </w:tabs>
        <w:spacing w:before="0"/>
        <w:ind w:left="0"/>
        <w:jc w:val="center"/>
        <w:outlineLvl w:val="5"/>
        <w:rPr>
          <w:rFonts w:ascii="Times New Roman" w:hAnsi="Times New Roman" w:cs="Times New Roman"/>
          <w:b/>
          <w:bCs/>
          <w:sz w:val="28"/>
          <w:szCs w:val="28"/>
        </w:rPr>
      </w:pPr>
      <w:r w:rsidRPr="008737C2">
        <w:rPr>
          <w:rFonts w:ascii="Times New Roman" w:hAnsi="Times New Roman" w:cs="Times New Roman"/>
          <w:b/>
          <w:bCs/>
          <w:sz w:val="28"/>
          <w:szCs w:val="28"/>
          <w:shd w:val="clear" w:color="auto" w:fill="FCFDFD"/>
        </w:rPr>
        <w:t>Платники</w:t>
      </w:r>
      <w:r w:rsidRPr="008737C2">
        <w:rPr>
          <w:rFonts w:ascii="Times New Roman" w:hAnsi="Times New Roman" w:cs="Times New Roman"/>
          <w:b/>
          <w:bCs/>
          <w:spacing w:val="-1"/>
          <w:sz w:val="28"/>
          <w:szCs w:val="28"/>
          <w:shd w:val="clear" w:color="auto" w:fill="FCFDFD"/>
        </w:rPr>
        <w:t xml:space="preserve"> </w:t>
      </w:r>
      <w:r w:rsidRPr="008737C2">
        <w:rPr>
          <w:rFonts w:ascii="Times New Roman" w:hAnsi="Times New Roman" w:cs="Times New Roman"/>
          <w:b/>
          <w:bCs/>
          <w:sz w:val="28"/>
          <w:szCs w:val="28"/>
          <w:shd w:val="clear" w:color="auto" w:fill="FCFDFD"/>
        </w:rPr>
        <w:t>податку</w:t>
      </w:r>
    </w:p>
    <w:p w:rsidR="00AC3BDB" w:rsidRPr="008737C2" w:rsidRDefault="00AC3BDB" w:rsidP="00AE1252">
      <w:pPr>
        <w:pStyle w:val="a5"/>
        <w:numPr>
          <w:ilvl w:val="1"/>
          <w:numId w:val="33"/>
        </w:numPr>
        <w:tabs>
          <w:tab w:val="left" w:pos="1134"/>
        </w:tabs>
        <w:ind w:left="0" w:firstLine="567"/>
        <w:rPr>
          <w:rFonts w:ascii="Times New Roman" w:hAnsi="Times New Roman" w:cs="Times New Roman"/>
          <w:sz w:val="28"/>
          <w:szCs w:val="28"/>
          <w:lang w:val="uk-UA"/>
        </w:rPr>
      </w:pPr>
      <w:r w:rsidRPr="008737C2">
        <w:rPr>
          <w:rFonts w:ascii="Times New Roman" w:hAnsi="Times New Roman" w:cs="Times New Roman"/>
          <w:sz w:val="28"/>
          <w:szCs w:val="28"/>
          <w:shd w:val="clear" w:color="auto" w:fill="FCFDFD"/>
          <w:lang w:val="uk-UA"/>
        </w:rPr>
        <w:t>Платниками податку є фізичні та юридичні особи, в тому числі нерезиденти, які є власниками об‘єктів житлової та/або нежитлової нерухомості, розташованої на території</w:t>
      </w:r>
      <w:r w:rsidRPr="008737C2">
        <w:rPr>
          <w:rFonts w:ascii="Times New Roman" w:hAnsi="Times New Roman" w:cs="Times New Roman"/>
          <w:sz w:val="28"/>
          <w:szCs w:val="28"/>
          <w:lang w:val="uk-UA"/>
        </w:rPr>
        <w:t xml:space="preserve"> </w:t>
      </w:r>
      <w:r w:rsidR="004C788D" w:rsidRPr="008737C2">
        <w:rPr>
          <w:rFonts w:ascii="Times New Roman" w:hAnsi="Times New Roman" w:cs="Times New Roman"/>
          <w:sz w:val="28"/>
          <w:szCs w:val="28"/>
          <w:lang w:val="uk-UA"/>
        </w:rPr>
        <w:t>Білоцерківської сільської ради</w:t>
      </w:r>
      <w:r w:rsidRPr="008737C2">
        <w:rPr>
          <w:rFonts w:ascii="Times New Roman" w:hAnsi="Times New Roman" w:cs="Times New Roman"/>
          <w:sz w:val="28"/>
          <w:szCs w:val="28"/>
          <w:lang w:val="uk-UA"/>
        </w:rPr>
        <w:t>.</w:t>
      </w:r>
    </w:p>
    <w:p w:rsidR="00AC3BDB" w:rsidRPr="008737C2" w:rsidRDefault="00AC3BDB" w:rsidP="00AE1252">
      <w:pPr>
        <w:widowControl w:val="0"/>
        <w:numPr>
          <w:ilvl w:val="1"/>
          <w:numId w:val="33"/>
        </w:numPr>
        <w:tabs>
          <w:tab w:val="left" w:pos="1134"/>
          <w:tab w:val="left" w:pos="1475"/>
        </w:tabs>
        <w:autoSpaceDE w:val="0"/>
        <w:autoSpaceDN w:val="0"/>
        <w:spacing w:after="0" w:line="240" w:lineRule="auto"/>
        <w:ind w:left="0" w:firstLine="540"/>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shd w:val="clear" w:color="auto" w:fill="FCFDFD"/>
          <w:lang w:val="uk-UA"/>
        </w:rPr>
        <w:t>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w:t>
      </w:r>
      <w:r w:rsidRPr="008737C2">
        <w:rPr>
          <w:rFonts w:ascii="Times New Roman" w:eastAsia="Arial" w:hAnsi="Times New Roman" w:cs="Times New Roman"/>
          <w:spacing w:val="-13"/>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осіб:</w:t>
      </w:r>
    </w:p>
    <w:p w:rsidR="00AC3BDB" w:rsidRPr="008737C2" w:rsidRDefault="00AE1252" w:rsidP="00AE1252">
      <w:pPr>
        <w:widowControl w:val="0"/>
        <w:tabs>
          <w:tab w:val="left" w:pos="1701"/>
        </w:tabs>
        <w:autoSpaceDE w:val="0"/>
        <w:autoSpaceDN w:val="0"/>
        <w:spacing w:after="0" w:line="240" w:lineRule="auto"/>
        <w:ind w:left="540"/>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w:t>
      </w:r>
      <w:r w:rsidR="00AC3BDB" w:rsidRPr="008737C2">
        <w:rPr>
          <w:rFonts w:ascii="Times New Roman" w:eastAsia="Arial" w:hAnsi="Times New Roman" w:cs="Times New Roman"/>
          <w:spacing w:val="-25"/>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частку;</w:t>
      </w:r>
    </w:p>
    <w:p w:rsidR="00AC3BDB" w:rsidRPr="008737C2" w:rsidRDefault="00AE1252" w:rsidP="00AE1252">
      <w:pPr>
        <w:widowControl w:val="0"/>
        <w:tabs>
          <w:tab w:val="left" w:pos="1701"/>
        </w:tabs>
        <w:autoSpaceDE w:val="0"/>
        <w:autoSpaceDN w:val="0"/>
        <w:spacing w:after="0" w:line="240" w:lineRule="auto"/>
        <w:ind w:left="540"/>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якщо об’єкт житлової та/або нежитлової нерухомості перебуває у спільній сумісній власності</w:t>
      </w:r>
      <w:r w:rsidR="00AC3BDB" w:rsidRPr="008737C2">
        <w:rPr>
          <w:rFonts w:ascii="Times New Roman" w:eastAsia="Arial" w:hAnsi="Times New Roman" w:cs="Times New Roman"/>
          <w:spacing w:val="-14"/>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кількох</w:t>
      </w:r>
      <w:r w:rsidR="00AC3BDB" w:rsidRPr="008737C2">
        <w:rPr>
          <w:rFonts w:ascii="Times New Roman" w:eastAsia="Arial" w:hAnsi="Times New Roman" w:cs="Times New Roman"/>
          <w:spacing w:val="-16"/>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осіб,</w:t>
      </w:r>
      <w:r w:rsidR="00AC3BDB" w:rsidRPr="008737C2">
        <w:rPr>
          <w:rFonts w:ascii="Times New Roman" w:eastAsia="Arial" w:hAnsi="Times New Roman" w:cs="Times New Roman"/>
          <w:spacing w:val="-12"/>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але</w:t>
      </w:r>
      <w:r w:rsidR="00AC3BDB" w:rsidRPr="008737C2">
        <w:rPr>
          <w:rFonts w:ascii="Times New Roman" w:eastAsia="Arial" w:hAnsi="Times New Roman" w:cs="Times New Roman"/>
          <w:spacing w:val="-14"/>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не</w:t>
      </w:r>
      <w:r w:rsidR="00AC3BDB" w:rsidRPr="008737C2">
        <w:rPr>
          <w:rFonts w:ascii="Times New Roman" w:eastAsia="Arial" w:hAnsi="Times New Roman" w:cs="Times New Roman"/>
          <w:spacing w:val="-16"/>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поділений</w:t>
      </w:r>
      <w:r w:rsidR="00AC3BDB" w:rsidRPr="008737C2">
        <w:rPr>
          <w:rFonts w:ascii="Times New Roman" w:eastAsia="Arial" w:hAnsi="Times New Roman" w:cs="Times New Roman"/>
          <w:spacing w:val="-14"/>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в</w:t>
      </w:r>
      <w:r w:rsidR="00AC3BDB" w:rsidRPr="008737C2">
        <w:rPr>
          <w:rFonts w:ascii="Times New Roman" w:eastAsia="Arial" w:hAnsi="Times New Roman" w:cs="Times New Roman"/>
          <w:spacing w:val="-15"/>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натурі,</w:t>
      </w:r>
      <w:r w:rsidR="00AC3BDB" w:rsidRPr="008737C2">
        <w:rPr>
          <w:rFonts w:ascii="Times New Roman" w:eastAsia="Arial" w:hAnsi="Times New Roman" w:cs="Times New Roman"/>
          <w:spacing w:val="-12"/>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платником</w:t>
      </w:r>
      <w:r w:rsidR="00AC3BDB" w:rsidRPr="008737C2">
        <w:rPr>
          <w:rFonts w:ascii="Times New Roman" w:eastAsia="Arial" w:hAnsi="Times New Roman" w:cs="Times New Roman"/>
          <w:spacing w:val="-13"/>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податку</w:t>
      </w:r>
      <w:r w:rsidR="00AC3BDB" w:rsidRPr="008737C2">
        <w:rPr>
          <w:rFonts w:ascii="Times New Roman" w:eastAsia="Arial" w:hAnsi="Times New Roman" w:cs="Times New Roman"/>
          <w:spacing w:val="-16"/>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є</w:t>
      </w:r>
      <w:r w:rsidR="00AC3BDB" w:rsidRPr="008737C2">
        <w:rPr>
          <w:rFonts w:ascii="Times New Roman" w:eastAsia="Arial" w:hAnsi="Times New Roman" w:cs="Times New Roman"/>
          <w:spacing w:val="-13"/>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одна</w:t>
      </w:r>
      <w:r w:rsidR="00AC3BDB" w:rsidRPr="008737C2">
        <w:rPr>
          <w:rFonts w:ascii="Times New Roman" w:eastAsia="Arial" w:hAnsi="Times New Roman" w:cs="Times New Roman"/>
          <w:spacing w:val="-14"/>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з</w:t>
      </w:r>
      <w:r w:rsidR="00AC3BDB" w:rsidRPr="008737C2">
        <w:rPr>
          <w:rFonts w:ascii="Times New Roman" w:eastAsia="Arial" w:hAnsi="Times New Roman" w:cs="Times New Roman"/>
          <w:spacing w:val="-14"/>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таких</w:t>
      </w:r>
      <w:r w:rsidR="00AC3BDB" w:rsidRPr="008737C2">
        <w:rPr>
          <w:rFonts w:ascii="Times New Roman" w:eastAsia="Arial" w:hAnsi="Times New Roman" w:cs="Times New Roman"/>
          <w:spacing w:val="-16"/>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осіб-власників, визначена за їх згодою, якщо інше не встановлено</w:t>
      </w:r>
      <w:r w:rsidR="00AC3BDB" w:rsidRPr="008737C2">
        <w:rPr>
          <w:rFonts w:ascii="Times New Roman" w:eastAsia="Arial" w:hAnsi="Times New Roman" w:cs="Times New Roman"/>
          <w:spacing w:val="-13"/>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судом;</w:t>
      </w:r>
    </w:p>
    <w:p w:rsidR="00AC3BDB" w:rsidRPr="008737C2" w:rsidRDefault="00AE1252" w:rsidP="00AE1252">
      <w:pPr>
        <w:widowControl w:val="0"/>
        <w:tabs>
          <w:tab w:val="left" w:pos="1701"/>
        </w:tabs>
        <w:autoSpaceDE w:val="0"/>
        <w:autoSpaceDN w:val="0"/>
        <w:spacing w:after="0" w:line="240" w:lineRule="auto"/>
        <w:ind w:left="540"/>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w:t>
      </w:r>
      <w:r w:rsidR="00AC3BDB" w:rsidRPr="008737C2">
        <w:rPr>
          <w:rFonts w:ascii="Times New Roman" w:eastAsia="Arial" w:hAnsi="Times New Roman" w:cs="Times New Roman"/>
          <w:spacing w:val="-3"/>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частку.</w:t>
      </w:r>
    </w:p>
    <w:p w:rsidR="008730A0" w:rsidRPr="008737C2" w:rsidRDefault="008730A0" w:rsidP="008730A0">
      <w:pPr>
        <w:widowControl w:val="0"/>
        <w:tabs>
          <w:tab w:val="left" w:pos="1701"/>
        </w:tabs>
        <w:autoSpaceDE w:val="0"/>
        <w:autoSpaceDN w:val="0"/>
        <w:spacing w:after="0" w:line="240" w:lineRule="auto"/>
        <w:ind w:left="540"/>
        <w:jc w:val="both"/>
        <w:rPr>
          <w:rFonts w:ascii="Times New Roman" w:eastAsia="Arial" w:hAnsi="Times New Roman" w:cs="Times New Roman"/>
          <w:sz w:val="28"/>
          <w:szCs w:val="28"/>
          <w:lang w:val="uk-UA"/>
        </w:rPr>
      </w:pPr>
    </w:p>
    <w:p w:rsidR="00AC3BDB" w:rsidRPr="008737C2" w:rsidRDefault="00AC3BDB" w:rsidP="008730A0">
      <w:pPr>
        <w:pStyle w:val="a5"/>
        <w:numPr>
          <w:ilvl w:val="0"/>
          <w:numId w:val="33"/>
        </w:numPr>
        <w:tabs>
          <w:tab w:val="left" w:pos="4329"/>
        </w:tabs>
        <w:spacing w:before="0"/>
        <w:ind w:left="0"/>
        <w:jc w:val="center"/>
        <w:outlineLvl w:val="5"/>
        <w:rPr>
          <w:rFonts w:ascii="Times New Roman" w:hAnsi="Times New Roman" w:cs="Times New Roman"/>
          <w:b/>
          <w:bCs/>
          <w:sz w:val="28"/>
          <w:szCs w:val="28"/>
        </w:rPr>
      </w:pPr>
      <w:r w:rsidRPr="008737C2">
        <w:rPr>
          <w:rFonts w:ascii="Times New Roman" w:hAnsi="Times New Roman" w:cs="Times New Roman"/>
          <w:b/>
          <w:bCs/>
          <w:sz w:val="28"/>
          <w:szCs w:val="28"/>
          <w:shd w:val="clear" w:color="auto" w:fill="FCFDFD"/>
        </w:rPr>
        <w:t>Об’єкти</w:t>
      </w:r>
      <w:r w:rsidRPr="008737C2">
        <w:rPr>
          <w:rFonts w:ascii="Times New Roman" w:hAnsi="Times New Roman" w:cs="Times New Roman"/>
          <w:b/>
          <w:bCs/>
          <w:spacing w:val="1"/>
          <w:sz w:val="28"/>
          <w:szCs w:val="28"/>
          <w:shd w:val="clear" w:color="auto" w:fill="FCFDFD"/>
        </w:rPr>
        <w:t xml:space="preserve"> </w:t>
      </w:r>
      <w:r w:rsidRPr="008737C2">
        <w:rPr>
          <w:rFonts w:ascii="Times New Roman" w:hAnsi="Times New Roman" w:cs="Times New Roman"/>
          <w:b/>
          <w:bCs/>
          <w:sz w:val="28"/>
          <w:szCs w:val="28"/>
          <w:shd w:val="clear" w:color="auto" w:fill="FCFDFD"/>
        </w:rPr>
        <w:t>оподаткування</w:t>
      </w:r>
    </w:p>
    <w:p w:rsidR="00AC3BDB" w:rsidRPr="008737C2" w:rsidRDefault="00AC3BDB" w:rsidP="008730A0">
      <w:pPr>
        <w:pStyle w:val="a5"/>
        <w:numPr>
          <w:ilvl w:val="1"/>
          <w:numId w:val="33"/>
        </w:numPr>
        <w:tabs>
          <w:tab w:val="left" w:pos="1134"/>
        </w:tabs>
        <w:spacing w:before="0"/>
        <w:ind w:left="0" w:firstLine="567"/>
        <w:rPr>
          <w:rFonts w:ascii="Times New Roman" w:hAnsi="Times New Roman" w:cs="Times New Roman"/>
          <w:sz w:val="28"/>
          <w:szCs w:val="28"/>
        </w:rPr>
      </w:pPr>
      <w:r w:rsidRPr="008737C2">
        <w:rPr>
          <w:rFonts w:ascii="Times New Roman" w:hAnsi="Times New Roman" w:cs="Times New Roman"/>
          <w:sz w:val="28"/>
          <w:szCs w:val="28"/>
          <w:shd w:val="clear" w:color="auto" w:fill="FCFDFD"/>
        </w:rPr>
        <w:t>Об’єктом оподаткування є об’єкт житлової та нежитлової нерухомості, в тому числі його частка.</w:t>
      </w:r>
    </w:p>
    <w:p w:rsidR="004C788D" w:rsidRPr="008737C2" w:rsidRDefault="004C788D" w:rsidP="008730A0">
      <w:pPr>
        <w:pStyle w:val="a5"/>
        <w:numPr>
          <w:ilvl w:val="1"/>
          <w:numId w:val="33"/>
        </w:numPr>
        <w:tabs>
          <w:tab w:val="left" w:pos="1134"/>
          <w:tab w:val="left" w:pos="1344"/>
        </w:tabs>
        <w:spacing w:before="0"/>
        <w:ind w:left="0" w:firstLine="567"/>
        <w:rPr>
          <w:rFonts w:ascii="Times New Roman" w:hAnsi="Times New Roman" w:cs="Times New Roman"/>
          <w:sz w:val="28"/>
          <w:szCs w:val="28"/>
        </w:rPr>
      </w:pPr>
      <w:r w:rsidRPr="008737C2">
        <w:rPr>
          <w:rFonts w:ascii="Times New Roman" w:hAnsi="Times New Roman" w:cs="Times New Roman"/>
          <w:sz w:val="28"/>
          <w:szCs w:val="28"/>
          <w:lang w:val="uk-UA"/>
        </w:rPr>
        <w:t xml:space="preserve"> </w:t>
      </w:r>
      <w:r w:rsidRPr="008737C2">
        <w:rPr>
          <w:rFonts w:ascii="Times New Roman" w:hAnsi="Times New Roman" w:cs="Times New Roman"/>
          <w:sz w:val="28"/>
          <w:szCs w:val="28"/>
        </w:rPr>
        <w:t>Не є об’єктом оподаткування:</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shd w:val="clear" w:color="auto" w:fill="FCFDFD"/>
          <w:lang w:val="uk-UA"/>
        </w:rPr>
        <w:lastRenderedPageBreak/>
        <w:t>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w:t>
      </w:r>
      <w:r w:rsidRPr="008737C2">
        <w:rPr>
          <w:rFonts w:ascii="Times New Roman" w:eastAsia="Arial" w:hAnsi="Times New Roman" w:cs="Times New Roman"/>
          <w:spacing w:val="-20"/>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порядку,</w:t>
      </w:r>
      <w:r w:rsidRPr="008737C2">
        <w:rPr>
          <w:rFonts w:ascii="Times New Roman" w:eastAsia="Arial" w:hAnsi="Times New Roman" w:cs="Times New Roman"/>
          <w:spacing w:val="-16"/>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що</w:t>
      </w:r>
      <w:r w:rsidRPr="008737C2">
        <w:rPr>
          <w:rFonts w:ascii="Times New Roman" w:eastAsia="Arial" w:hAnsi="Times New Roman" w:cs="Times New Roman"/>
          <w:spacing w:val="-19"/>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повністю</w:t>
      </w:r>
      <w:r w:rsidRPr="008737C2">
        <w:rPr>
          <w:rFonts w:ascii="Times New Roman" w:eastAsia="Arial" w:hAnsi="Times New Roman" w:cs="Times New Roman"/>
          <w:spacing w:val="-18"/>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утримуються</w:t>
      </w:r>
      <w:r w:rsidRPr="008737C2">
        <w:rPr>
          <w:rFonts w:ascii="Times New Roman" w:eastAsia="Arial" w:hAnsi="Times New Roman" w:cs="Times New Roman"/>
          <w:spacing w:val="-16"/>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за</w:t>
      </w:r>
      <w:r w:rsidRPr="008737C2">
        <w:rPr>
          <w:rFonts w:ascii="Times New Roman" w:eastAsia="Arial" w:hAnsi="Times New Roman" w:cs="Times New Roman"/>
          <w:spacing w:val="-17"/>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рахунок</w:t>
      </w:r>
      <w:r w:rsidRPr="008737C2">
        <w:rPr>
          <w:rFonts w:ascii="Times New Roman" w:eastAsia="Arial" w:hAnsi="Times New Roman" w:cs="Times New Roman"/>
          <w:spacing w:val="-18"/>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відповідно</w:t>
      </w:r>
      <w:r w:rsidRPr="008737C2">
        <w:rPr>
          <w:rFonts w:ascii="Times New Roman" w:eastAsia="Arial" w:hAnsi="Times New Roman" w:cs="Times New Roman"/>
          <w:spacing w:val="-17"/>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державного</w:t>
      </w:r>
      <w:r w:rsidRPr="008737C2">
        <w:rPr>
          <w:rFonts w:ascii="Times New Roman" w:eastAsia="Arial" w:hAnsi="Times New Roman" w:cs="Times New Roman"/>
          <w:spacing w:val="-19"/>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чи</w:t>
      </w:r>
      <w:r w:rsidRPr="008737C2">
        <w:rPr>
          <w:rFonts w:ascii="Times New Roman" w:eastAsia="Arial" w:hAnsi="Times New Roman" w:cs="Times New Roman"/>
          <w:spacing w:val="-18"/>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місцевого бюджету і є неприбутковими (їх спільній</w:t>
      </w:r>
      <w:r w:rsidRPr="008737C2">
        <w:rPr>
          <w:rFonts w:ascii="Times New Roman" w:eastAsia="Arial" w:hAnsi="Times New Roman" w:cs="Times New Roman"/>
          <w:spacing w:val="-7"/>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власності);</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shd w:val="clear" w:color="auto" w:fill="FCFDFD"/>
          <w:lang w:val="uk-UA"/>
        </w:rPr>
        <w:t>об’єкти житлової та нежитлової нерухомості, які розташовані в зонах відчуження та безумовного (обов’язкового) відселення, визначені законом, в тому числі їх</w:t>
      </w:r>
      <w:r w:rsidRPr="008737C2">
        <w:rPr>
          <w:rFonts w:ascii="Times New Roman" w:eastAsia="Arial" w:hAnsi="Times New Roman" w:cs="Times New Roman"/>
          <w:spacing w:val="-14"/>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частки;</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буді</w:t>
      </w:r>
      <w:proofErr w:type="gramStart"/>
      <w:r w:rsidRPr="008737C2">
        <w:rPr>
          <w:rFonts w:ascii="Times New Roman" w:eastAsia="Arial" w:hAnsi="Times New Roman" w:cs="Times New Roman"/>
          <w:sz w:val="28"/>
          <w:szCs w:val="28"/>
          <w:shd w:val="clear" w:color="auto" w:fill="FCFDFD"/>
        </w:rPr>
        <w:t>вл</w:t>
      </w:r>
      <w:proofErr w:type="gramEnd"/>
      <w:r w:rsidRPr="008737C2">
        <w:rPr>
          <w:rFonts w:ascii="Times New Roman" w:eastAsia="Arial" w:hAnsi="Times New Roman" w:cs="Times New Roman"/>
          <w:sz w:val="28"/>
          <w:szCs w:val="28"/>
          <w:shd w:val="clear" w:color="auto" w:fill="FCFDFD"/>
        </w:rPr>
        <w:t>і дитячих будинків сімейного</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типу;</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lang w:val="en-US"/>
        </w:rPr>
      </w:pPr>
      <w:r w:rsidRPr="008737C2">
        <w:rPr>
          <w:rFonts w:ascii="Times New Roman" w:eastAsia="Arial" w:hAnsi="Times New Roman" w:cs="Times New Roman"/>
          <w:sz w:val="28"/>
          <w:szCs w:val="28"/>
          <w:shd w:val="clear" w:color="auto" w:fill="FCFDFD"/>
          <w:lang w:val="en-US"/>
        </w:rPr>
        <w:t>гуртожитки;</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b/>
          <w:i/>
          <w:sz w:val="28"/>
          <w:szCs w:val="28"/>
        </w:rPr>
      </w:pPr>
      <w:r w:rsidRPr="008737C2">
        <w:rPr>
          <w:rFonts w:ascii="Times New Roman" w:eastAsia="Arial" w:hAnsi="Times New Roman" w:cs="Times New Roman"/>
          <w:sz w:val="28"/>
          <w:szCs w:val="28"/>
          <w:shd w:val="clear" w:color="auto" w:fill="FCFDFD"/>
        </w:rPr>
        <w:t>житлова нерухомість непридатна для проживання, у тому числі у зв’язку з аварійним станом, визнана такою згідно з рішенням</w:t>
      </w:r>
      <w:proofErr w:type="gramStart"/>
      <w:r w:rsidRPr="008737C2">
        <w:rPr>
          <w:rFonts w:ascii="Times New Roman" w:eastAsia="Arial" w:hAnsi="Times New Roman" w:cs="Times New Roman"/>
          <w:sz w:val="28"/>
          <w:szCs w:val="28"/>
        </w:rPr>
        <w:t xml:space="preserve"> </w:t>
      </w:r>
      <w:r w:rsidR="00D07D2A" w:rsidRPr="008737C2">
        <w:rPr>
          <w:rFonts w:ascii="Times New Roman" w:eastAsia="Arial" w:hAnsi="Times New Roman" w:cs="Times New Roman"/>
          <w:sz w:val="28"/>
          <w:szCs w:val="28"/>
          <w:lang w:val="uk-UA"/>
        </w:rPr>
        <w:t>Б</w:t>
      </w:r>
      <w:proofErr w:type="gramEnd"/>
      <w:r w:rsidR="00D07D2A" w:rsidRPr="008737C2">
        <w:rPr>
          <w:rFonts w:ascii="Times New Roman" w:eastAsia="Arial" w:hAnsi="Times New Roman" w:cs="Times New Roman"/>
          <w:sz w:val="28"/>
          <w:szCs w:val="28"/>
          <w:lang w:val="uk-UA"/>
        </w:rPr>
        <w:t>ілоцерківської сільської ради;</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 xml:space="preserve">об’єкти житлової нерухомості, в тому числі їх частки, що належать дітям-сиротам, дітям, позбавленим батьківського </w:t>
      </w: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дитину;</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об’єкти нежитлової нерухомості, які використовуються суб’єктами господарювання малого</w:t>
      </w:r>
      <w:r w:rsidRPr="008737C2">
        <w:rPr>
          <w:rFonts w:ascii="Times New Roman" w:eastAsia="Arial" w:hAnsi="Times New Roman" w:cs="Times New Roman"/>
          <w:spacing w:val="-9"/>
          <w:sz w:val="28"/>
          <w:szCs w:val="28"/>
          <w:shd w:val="clear" w:color="auto" w:fill="FCFDFD"/>
        </w:rPr>
        <w:t xml:space="preserve"> </w:t>
      </w:r>
      <w:r w:rsidRPr="008737C2">
        <w:rPr>
          <w:rFonts w:ascii="Times New Roman" w:eastAsia="Arial" w:hAnsi="Times New Roman" w:cs="Times New Roman"/>
          <w:sz w:val="28"/>
          <w:szCs w:val="28"/>
          <w:shd w:val="clear" w:color="auto" w:fill="FCFDFD"/>
        </w:rPr>
        <w:t>та</w:t>
      </w:r>
      <w:r w:rsidRPr="008737C2">
        <w:rPr>
          <w:rFonts w:ascii="Times New Roman" w:eastAsia="Arial" w:hAnsi="Times New Roman" w:cs="Times New Roman"/>
          <w:spacing w:val="-9"/>
          <w:sz w:val="28"/>
          <w:szCs w:val="28"/>
          <w:shd w:val="clear" w:color="auto" w:fill="FCFDFD"/>
        </w:rPr>
        <w:t xml:space="preserve"> </w:t>
      </w:r>
      <w:r w:rsidRPr="008737C2">
        <w:rPr>
          <w:rFonts w:ascii="Times New Roman" w:eastAsia="Arial" w:hAnsi="Times New Roman" w:cs="Times New Roman"/>
          <w:sz w:val="28"/>
          <w:szCs w:val="28"/>
          <w:shd w:val="clear" w:color="auto" w:fill="FCFDFD"/>
        </w:rPr>
        <w:t>середнього</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бізнесу,</w:t>
      </w:r>
      <w:r w:rsidRPr="008737C2">
        <w:rPr>
          <w:rFonts w:ascii="Times New Roman" w:eastAsia="Arial" w:hAnsi="Times New Roman" w:cs="Times New Roman"/>
          <w:spacing w:val="-7"/>
          <w:sz w:val="28"/>
          <w:szCs w:val="28"/>
          <w:shd w:val="clear" w:color="auto" w:fill="FCFDFD"/>
        </w:rPr>
        <w:t xml:space="preserve"> </w:t>
      </w:r>
      <w:r w:rsidRPr="008737C2">
        <w:rPr>
          <w:rFonts w:ascii="Times New Roman" w:eastAsia="Arial" w:hAnsi="Times New Roman" w:cs="Times New Roman"/>
          <w:sz w:val="28"/>
          <w:szCs w:val="28"/>
          <w:shd w:val="clear" w:color="auto" w:fill="FCFDFD"/>
        </w:rPr>
        <w:t>що</w:t>
      </w:r>
      <w:r w:rsidRPr="008737C2">
        <w:rPr>
          <w:rFonts w:ascii="Times New Roman" w:eastAsia="Arial" w:hAnsi="Times New Roman" w:cs="Times New Roman"/>
          <w:spacing w:val="-9"/>
          <w:sz w:val="28"/>
          <w:szCs w:val="28"/>
          <w:shd w:val="clear" w:color="auto" w:fill="FCFDFD"/>
        </w:rPr>
        <w:t xml:space="preserve"> </w:t>
      </w:r>
      <w:r w:rsidRPr="008737C2">
        <w:rPr>
          <w:rFonts w:ascii="Times New Roman" w:eastAsia="Arial" w:hAnsi="Times New Roman" w:cs="Times New Roman"/>
          <w:sz w:val="28"/>
          <w:szCs w:val="28"/>
          <w:shd w:val="clear" w:color="auto" w:fill="FCFDFD"/>
        </w:rPr>
        <w:t>провадять</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свою</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діяльність</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в</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малих</w:t>
      </w:r>
      <w:r w:rsidRPr="008737C2">
        <w:rPr>
          <w:rFonts w:ascii="Times New Roman" w:eastAsia="Arial" w:hAnsi="Times New Roman" w:cs="Times New Roman"/>
          <w:spacing w:val="-10"/>
          <w:sz w:val="28"/>
          <w:szCs w:val="28"/>
          <w:shd w:val="clear" w:color="auto" w:fill="FCFDFD"/>
        </w:rPr>
        <w:t xml:space="preserve"> </w:t>
      </w:r>
      <w:proofErr w:type="gramStart"/>
      <w:r w:rsidRPr="008737C2">
        <w:rPr>
          <w:rFonts w:ascii="Times New Roman" w:eastAsia="Arial" w:hAnsi="Times New Roman" w:cs="Times New Roman"/>
          <w:sz w:val="28"/>
          <w:szCs w:val="28"/>
          <w:shd w:val="clear" w:color="auto" w:fill="FCFDFD"/>
        </w:rPr>
        <w:t>арх</w:t>
      </w:r>
      <w:proofErr w:type="gramEnd"/>
      <w:r w:rsidRPr="008737C2">
        <w:rPr>
          <w:rFonts w:ascii="Times New Roman" w:eastAsia="Arial" w:hAnsi="Times New Roman" w:cs="Times New Roman"/>
          <w:sz w:val="28"/>
          <w:szCs w:val="28"/>
          <w:shd w:val="clear" w:color="auto" w:fill="FCFDFD"/>
        </w:rPr>
        <w:t>ітектурних</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формах</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та</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на ринках;</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буді</w:t>
      </w:r>
      <w:proofErr w:type="gramStart"/>
      <w:r w:rsidRPr="008737C2">
        <w:rPr>
          <w:rFonts w:ascii="Times New Roman" w:eastAsia="Arial" w:hAnsi="Times New Roman" w:cs="Times New Roman"/>
          <w:sz w:val="28"/>
          <w:szCs w:val="28"/>
          <w:shd w:val="clear" w:color="auto" w:fill="FCFDFD"/>
        </w:rPr>
        <w:t>вл</w:t>
      </w:r>
      <w:proofErr w:type="gramEnd"/>
      <w:r w:rsidRPr="008737C2">
        <w:rPr>
          <w:rFonts w:ascii="Times New Roman" w:eastAsia="Arial" w:hAnsi="Times New Roman" w:cs="Times New Roman"/>
          <w:sz w:val="28"/>
          <w:szCs w:val="28"/>
          <w:shd w:val="clear" w:color="auto" w:fill="FCFDFD"/>
        </w:rPr>
        <w:t>і промисловості, зокрема виробничі корпуси, цехи, складські приміщення промислових</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підприємств;</w:t>
      </w:r>
    </w:p>
    <w:p w:rsidR="00867A7C" w:rsidRPr="008737C2" w:rsidRDefault="00867A7C"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буді</w:t>
      </w:r>
      <w:proofErr w:type="gramStart"/>
      <w:r w:rsidRPr="008737C2">
        <w:rPr>
          <w:rFonts w:ascii="Times New Roman" w:eastAsia="Arial" w:hAnsi="Times New Roman" w:cs="Times New Roman"/>
          <w:sz w:val="28"/>
          <w:szCs w:val="28"/>
          <w:shd w:val="clear" w:color="auto" w:fill="FCFDFD"/>
        </w:rPr>
        <w:t>вл</w:t>
      </w:r>
      <w:proofErr w:type="gramEnd"/>
      <w:r w:rsidRPr="008737C2">
        <w:rPr>
          <w:rFonts w:ascii="Times New Roman" w:eastAsia="Arial" w:hAnsi="Times New Roman" w:cs="Times New Roman"/>
          <w:sz w:val="28"/>
          <w:szCs w:val="28"/>
          <w:shd w:val="clear" w:color="auto" w:fill="FCFDFD"/>
        </w:rPr>
        <w:t>і, споруди сільськогосподарських товаровиробників (юридичних та фізичних осіб), віднесені до класу "Будівлі сільськогосподарського призначення, лісівництва та рибного господарства" (код 1271) Державного класифікатора будівель та споруд ДК 018-2000, та не здаються їх власниками в оренду, лізинг, позичку;</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shd w:val="clear" w:color="auto" w:fill="FCFDFD"/>
          <w:lang w:val="uk-UA"/>
        </w:rPr>
        <w:t>об’єкти житлової та нежитлової нерухомості, які перебувають у власності громадських організацій інвалідів та їх</w:t>
      </w:r>
      <w:r w:rsidRPr="008737C2">
        <w:rPr>
          <w:rFonts w:ascii="Times New Roman" w:eastAsia="Arial" w:hAnsi="Times New Roman" w:cs="Times New Roman"/>
          <w:spacing w:val="-4"/>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підприємств;</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shd w:val="clear" w:color="auto" w:fill="FCFDFD"/>
          <w:lang w:val="uk-UA"/>
        </w:rPr>
        <w:t>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shd w:val="clear" w:color="auto" w:fill="FCFDFD"/>
          <w:lang w:val="uk-UA"/>
        </w:rPr>
        <w:t>будівлі дошкільних та загальноосвітніх навчальних закладів незалежно від форми власності та джерел фінансування, що використовуються для надання освітніх</w:t>
      </w:r>
      <w:r w:rsidRPr="008737C2">
        <w:rPr>
          <w:rFonts w:ascii="Times New Roman" w:eastAsia="Arial" w:hAnsi="Times New Roman" w:cs="Times New Roman"/>
          <w:spacing w:val="-16"/>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послуг;</w:t>
      </w:r>
    </w:p>
    <w:p w:rsidR="00AC3BDB" w:rsidRPr="008737C2" w:rsidRDefault="00AC3BDB" w:rsidP="008730A0">
      <w:pPr>
        <w:widowControl w:val="0"/>
        <w:numPr>
          <w:ilvl w:val="0"/>
          <w:numId w:val="28"/>
        </w:numPr>
        <w:tabs>
          <w:tab w:val="left" w:pos="1701"/>
        </w:tabs>
        <w:autoSpaceDE w:val="0"/>
        <w:autoSpaceDN w:val="0"/>
        <w:spacing w:after="0" w:line="240" w:lineRule="auto"/>
        <w:ind w:left="0" w:firstLine="566"/>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lang w:val="uk-UA"/>
        </w:rPr>
        <w:t>об’єкти</w:t>
      </w:r>
      <w:r w:rsidRPr="008737C2">
        <w:rPr>
          <w:rFonts w:ascii="Times New Roman" w:eastAsia="Arial" w:hAnsi="Times New Roman" w:cs="Times New Roman"/>
          <w:spacing w:val="-14"/>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нежитлової</w:t>
      </w:r>
      <w:r w:rsidRPr="008737C2">
        <w:rPr>
          <w:rFonts w:ascii="Times New Roman" w:eastAsia="Arial" w:hAnsi="Times New Roman" w:cs="Times New Roman"/>
          <w:spacing w:val="-16"/>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нерухомості</w:t>
      </w:r>
      <w:r w:rsidRPr="008737C2">
        <w:rPr>
          <w:rFonts w:ascii="Times New Roman" w:eastAsia="Arial" w:hAnsi="Times New Roman" w:cs="Times New Roman"/>
          <w:spacing w:val="-13"/>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державних</w:t>
      </w:r>
      <w:r w:rsidRPr="008737C2">
        <w:rPr>
          <w:rFonts w:ascii="Times New Roman" w:eastAsia="Arial" w:hAnsi="Times New Roman" w:cs="Times New Roman"/>
          <w:spacing w:val="-14"/>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та</w:t>
      </w:r>
      <w:r w:rsidRPr="008737C2">
        <w:rPr>
          <w:rFonts w:ascii="Times New Roman" w:eastAsia="Arial" w:hAnsi="Times New Roman" w:cs="Times New Roman"/>
          <w:spacing w:val="-15"/>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комунальних</w:t>
      </w:r>
      <w:r w:rsidRPr="008737C2">
        <w:rPr>
          <w:rFonts w:ascii="Times New Roman" w:eastAsia="Arial" w:hAnsi="Times New Roman" w:cs="Times New Roman"/>
          <w:spacing w:val="-14"/>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дитячих</w:t>
      </w:r>
      <w:r w:rsidRPr="008737C2">
        <w:rPr>
          <w:rFonts w:ascii="Times New Roman" w:eastAsia="Arial" w:hAnsi="Times New Roman" w:cs="Times New Roman"/>
          <w:spacing w:val="-14"/>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 xml:space="preserve">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w:t>
      </w:r>
      <w:r w:rsidRPr="008737C2">
        <w:rPr>
          <w:rFonts w:ascii="Times New Roman" w:eastAsia="Arial" w:hAnsi="Times New Roman" w:cs="Times New Roman"/>
          <w:sz w:val="28"/>
          <w:szCs w:val="28"/>
          <w:shd w:val="clear" w:color="auto" w:fill="FCFDFD"/>
        </w:rPr>
        <w:t xml:space="preserve">У разі виключення з Реєстру неприбуткових установ та </w:t>
      </w:r>
      <w:r w:rsidRPr="008737C2">
        <w:rPr>
          <w:rFonts w:ascii="Times New Roman" w:eastAsia="Arial" w:hAnsi="Times New Roman" w:cs="Times New Roman"/>
          <w:sz w:val="28"/>
          <w:szCs w:val="28"/>
          <w:shd w:val="clear" w:color="auto" w:fill="FCFDFD"/>
        </w:rPr>
        <w:lastRenderedPageBreak/>
        <w:t>організацій</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декларація</w:t>
      </w:r>
      <w:r w:rsidRPr="008737C2">
        <w:rPr>
          <w:rFonts w:ascii="Times New Roman" w:eastAsia="Arial" w:hAnsi="Times New Roman" w:cs="Times New Roman"/>
          <w:spacing w:val="14"/>
          <w:sz w:val="28"/>
          <w:szCs w:val="28"/>
          <w:shd w:val="clear" w:color="auto" w:fill="FCFDFD"/>
        </w:rPr>
        <w:t xml:space="preserve"> </w:t>
      </w:r>
      <w:proofErr w:type="gramStart"/>
      <w:r w:rsidRPr="008737C2">
        <w:rPr>
          <w:rFonts w:ascii="Times New Roman" w:eastAsia="Arial" w:hAnsi="Times New Roman" w:cs="Times New Roman"/>
          <w:sz w:val="28"/>
          <w:szCs w:val="28"/>
          <w:shd w:val="clear" w:color="auto" w:fill="FCFDFD"/>
        </w:rPr>
        <w:t>подається</w:t>
      </w:r>
      <w:proofErr w:type="gramEnd"/>
      <w:r w:rsidRPr="008737C2">
        <w:rPr>
          <w:rFonts w:ascii="Times New Roman" w:eastAsia="Arial" w:hAnsi="Times New Roman" w:cs="Times New Roman"/>
          <w:spacing w:val="14"/>
          <w:sz w:val="28"/>
          <w:szCs w:val="28"/>
          <w:shd w:val="clear" w:color="auto" w:fill="FCFDFD"/>
        </w:rPr>
        <w:t xml:space="preserve"> </w:t>
      </w:r>
      <w:r w:rsidRPr="008737C2">
        <w:rPr>
          <w:rFonts w:ascii="Times New Roman" w:eastAsia="Arial" w:hAnsi="Times New Roman" w:cs="Times New Roman"/>
          <w:sz w:val="28"/>
          <w:szCs w:val="28"/>
          <w:shd w:val="clear" w:color="auto" w:fill="FCFDFD"/>
        </w:rPr>
        <w:t>платником</w:t>
      </w:r>
      <w:r w:rsidRPr="008737C2">
        <w:rPr>
          <w:rFonts w:ascii="Times New Roman" w:eastAsia="Arial" w:hAnsi="Times New Roman" w:cs="Times New Roman"/>
          <w:spacing w:val="14"/>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податку</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протягом</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30</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календарних</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днів</w:t>
      </w:r>
      <w:r w:rsidRPr="008737C2">
        <w:rPr>
          <w:rFonts w:ascii="Times New Roman" w:eastAsia="Arial" w:hAnsi="Times New Roman" w:cs="Times New Roman"/>
          <w:spacing w:val="14"/>
          <w:sz w:val="28"/>
          <w:szCs w:val="28"/>
          <w:shd w:val="clear" w:color="auto" w:fill="FCFDFD"/>
        </w:rPr>
        <w:t xml:space="preserve"> </w:t>
      </w:r>
      <w:r w:rsidRPr="008737C2">
        <w:rPr>
          <w:rFonts w:ascii="Times New Roman" w:eastAsia="Arial" w:hAnsi="Times New Roman" w:cs="Times New Roman"/>
          <w:sz w:val="28"/>
          <w:szCs w:val="28"/>
          <w:shd w:val="clear" w:color="auto" w:fill="FCFDFD"/>
        </w:rPr>
        <w:t>з</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дня</w:t>
      </w:r>
      <w:r w:rsidR="00D07D2A" w:rsidRPr="008737C2">
        <w:rPr>
          <w:rFonts w:ascii="Times New Roman" w:eastAsia="Arial" w:hAnsi="Times New Roman" w:cs="Times New Roman"/>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rPr>
        <w:t>виключення,</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а</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податок</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сплачується</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починаючи</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з</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місяця,</w:t>
      </w:r>
      <w:r w:rsidRPr="008737C2">
        <w:rPr>
          <w:rFonts w:ascii="Times New Roman" w:eastAsia="Arial" w:hAnsi="Times New Roman" w:cs="Times New Roman"/>
          <w:spacing w:val="-14"/>
          <w:sz w:val="28"/>
          <w:szCs w:val="28"/>
          <w:shd w:val="clear" w:color="auto" w:fill="FCFDFD"/>
        </w:rPr>
        <w:t xml:space="preserve"> </w:t>
      </w:r>
      <w:r w:rsidRPr="008737C2">
        <w:rPr>
          <w:rFonts w:ascii="Times New Roman" w:eastAsia="Arial" w:hAnsi="Times New Roman" w:cs="Times New Roman"/>
          <w:sz w:val="28"/>
          <w:szCs w:val="28"/>
          <w:shd w:val="clear" w:color="auto" w:fill="FCFDFD"/>
        </w:rPr>
        <w:t>наступного</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за</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місяцем,</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в</w:t>
      </w:r>
      <w:r w:rsidRPr="008737C2">
        <w:rPr>
          <w:rFonts w:ascii="Times New Roman" w:eastAsia="Arial" w:hAnsi="Times New Roman" w:cs="Times New Roman"/>
          <w:spacing w:val="-17"/>
          <w:sz w:val="28"/>
          <w:szCs w:val="28"/>
          <w:shd w:val="clear" w:color="auto" w:fill="FCFDFD"/>
        </w:rPr>
        <w:t xml:space="preserve"> </w:t>
      </w:r>
      <w:r w:rsidRPr="008737C2">
        <w:rPr>
          <w:rFonts w:ascii="Times New Roman" w:eastAsia="Arial" w:hAnsi="Times New Roman" w:cs="Times New Roman"/>
          <w:sz w:val="28"/>
          <w:szCs w:val="28"/>
          <w:shd w:val="clear" w:color="auto" w:fill="FCFDFD"/>
        </w:rPr>
        <w:t>якому</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відбулося</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виключення з Реєстру неприбуткових установ та</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організацій;</w:t>
      </w:r>
    </w:p>
    <w:p w:rsidR="00AC3BDB" w:rsidRPr="008737C2" w:rsidRDefault="00AC3BDB" w:rsidP="008730A0">
      <w:pPr>
        <w:widowControl w:val="0"/>
        <w:numPr>
          <w:ilvl w:val="1"/>
          <w:numId w:val="27"/>
        </w:numPr>
        <w:tabs>
          <w:tab w:val="left" w:pos="1701"/>
        </w:tabs>
        <w:autoSpaceDE w:val="0"/>
        <w:autoSpaceDN w:val="0"/>
        <w:spacing w:after="0" w:line="240" w:lineRule="auto"/>
        <w:ind w:left="0" w:firstLine="566"/>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 xml:space="preserve">об’єкти нежитлової нерухомості державних та комунальних центрів олімпійської </w:t>
      </w: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 xml:space="preserve">і спортивних споруд всеукраїнських фізкультурно-спортивних товариств, їх місцевих осередків та відокремлених </w:t>
      </w: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 xml:space="preserve">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w:t>
      </w:r>
      <w:proofErr w:type="gramStart"/>
      <w:r w:rsidRPr="008737C2">
        <w:rPr>
          <w:rFonts w:ascii="Times New Roman" w:eastAsia="Arial" w:hAnsi="Times New Roman" w:cs="Times New Roman"/>
          <w:sz w:val="28"/>
          <w:szCs w:val="28"/>
          <w:shd w:val="clear" w:color="auto" w:fill="FCFDFD"/>
        </w:rPr>
        <w:t>подається</w:t>
      </w:r>
      <w:proofErr w:type="gramEnd"/>
      <w:r w:rsidRPr="008737C2">
        <w:rPr>
          <w:rFonts w:ascii="Times New Roman" w:eastAsia="Arial" w:hAnsi="Times New Roman" w:cs="Times New Roman"/>
          <w:sz w:val="28"/>
          <w:szCs w:val="28"/>
          <w:shd w:val="clear" w:color="auto" w:fill="FCFDFD"/>
        </w:rPr>
        <w:t xml:space="preserve"> платником податку протягом 30 календарних днів з дня виключення,</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а</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податок</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сплачується</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починаючи</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з</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місяця,</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наступного</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за</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місяцем,</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в</w:t>
      </w:r>
      <w:r w:rsidRPr="008737C2">
        <w:rPr>
          <w:rFonts w:ascii="Times New Roman" w:eastAsia="Arial" w:hAnsi="Times New Roman" w:cs="Times New Roman"/>
          <w:spacing w:val="-17"/>
          <w:sz w:val="28"/>
          <w:szCs w:val="28"/>
          <w:shd w:val="clear" w:color="auto" w:fill="FCFDFD"/>
        </w:rPr>
        <w:t xml:space="preserve"> </w:t>
      </w:r>
      <w:r w:rsidRPr="008737C2">
        <w:rPr>
          <w:rFonts w:ascii="Times New Roman" w:eastAsia="Arial" w:hAnsi="Times New Roman" w:cs="Times New Roman"/>
          <w:sz w:val="28"/>
          <w:szCs w:val="28"/>
          <w:shd w:val="clear" w:color="auto" w:fill="FCFDFD"/>
        </w:rPr>
        <w:t>якому</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відбулося виключення з Реєстру неприбуткових установ та</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організацій;</w:t>
      </w:r>
    </w:p>
    <w:p w:rsidR="00AC3BDB" w:rsidRPr="008737C2" w:rsidRDefault="00AC3BDB" w:rsidP="008730A0">
      <w:pPr>
        <w:widowControl w:val="0"/>
        <w:numPr>
          <w:ilvl w:val="1"/>
          <w:numId w:val="27"/>
        </w:numPr>
        <w:tabs>
          <w:tab w:val="left" w:pos="1701"/>
        </w:tabs>
        <w:autoSpaceDE w:val="0"/>
        <w:autoSpaceDN w:val="0"/>
        <w:spacing w:after="0" w:line="240" w:lineRule="auto"/>
        <w:ind w:left="0" w:firstLine="566"/>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 xml:space="preserve">об’єкти нежитлової нерухомості баз олімпійської та паралімпійської </w:t>
      </w: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ідготовки (перелік таких баз затверджується Кабінетом Міністрів</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України);</w:t>
      </w:r>
    </w:p>
    <w:p w:rsidR="00AC3BDB" w:rsidRPr="008737C2" w:rsidRDefault="00AC3BDB" w:rsidP="008730A0">
      <w:pPr>
        <w:widowControl w:val="0"/>
        <w:numPr>
          <w:ilvl w:val="1"/>
          <w:numId w:val="27"/>
        </w:numPr>
        <w:tabs>
          <w:tab w:val="left" w:pos="1701"/>
        </w:tabs>
        <w:autoSpaceDE w:val="0"/>
        <w:autoSpaceDN w:val="0"/>
        <w:spacing w:after="0" w:line="240" w:lineRule="auto"/>
        <w:ind w:left="0" w:firstLine="566"/>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 xml:space="preserve">об’єкти житлової нерухомості, які належать багатодітним або прийомним сім’ям, у яких виховується </w:t>
      </w:r>
      <w:proofErr w:type="gramStart"/>
      <w:r w:rsidRPr="008737C2">
        <w:rPr>
          <w:rFonts w:ascii="Times New Roman" w:eastAsia="Arial" w:hAnsi="Times New Roman" w:cs="Times New Roman"/>
          <w:sz w:val="28"/>
          <w:szCs w:val="28"/>
          <w:shd w:val="clear" w:color="auto" w:fill="FCFDFD"/>
        </w:rPr>
        <w:t>п’ять</w:t>
      </w:r>
      <w:proofErr w:type="gramEnd"/>
      <w:r w:rsidRPr="008737C2">
        <w:rPr>
          <w:rFonts w:ascii="Times New Roman" w:eastAsia="Arial" w:hAnsi="Times New Roman" w:cs="Times New Roman"/>
          <w:sz w:val="28"/>
          <w:szCs w:val="28"/>
          <w:shd w:val="clear" w:color="auto" w:fill="FCFDFD"/>
        </w:rPr>
        <w:t xml:space="preserve"> та більше</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дітей.</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pStyle w:val="a5"/>
        <w:numPr>
          <w:ilvl w:val="0"/>
          <w:numId w:val="33"/>
        </w:numPr>
        <w:tabs>
          <w:tab w:val="left" w:pos="4497"/>
        </w:tabs>
        <w:spacing w:before="0"/>
        <w:ind w:left="0"/>
        <w:jc w:val="center"/>
        <w:outlineLvl w:val="5"/>
        <w:rPr>
          <w:rFonts w:ascii="Times New Roman" w:hAnsi="Times New Roman" w:cs="Times New Roman"/>
          <w:b/>
          <w:bCs/>
          <w:sz w:val="28"/>
          <w:szCs w:val="28"/>
        </w:rPr>
      </w:pPr>
      <w:r w:rsidRPr="008737C2">
        <w:rPr>
          <w:rFonts w:ascii="Times New Roman" w:hAnsi="Times New Roman" w:cs="Times New Roman"/>
          <w:b/>
          <w:bCs/>
          <w:sz w:val="28"/>
          <w:szCs w:val="28"/>
          <w:shd w:val="clear" w:color="auto" w:fill="FCFDFD"/>
        </w:rPr>
        <w:t>База</w:t>
      </w:r>
      <w:r w:rsidRPr="008737C2">
        <w:rPr>
          <w:rFonts w:ascii="Times New Roman" w:hAnsi="Times New Roman" w:cs="Times New Roman"/>
          <w:b/>
          <w:bCs/>
          <w:spacing w:val="-1"/>
          <w:sz w:val="28"/>
          <w:szCs w:val="28"/>
          <w:shd w:val="clear" w:color="auto" w:fill="FCFDFD"/>
        </w:rPr>
        <w:t xml:space="preserve"> </w:t>
      </w:r>
      <w:r w:rsidRPr="008737C2">
        <w:rPr>
          <w:rFonts w:ascii="Times New Roman" w:hAnsi="Times New Roman" w:cs="Times New Roman"/>
          <w:b/>
          <w:bCs/>
          <w:sz w:val="28"/>
          <w:szCs w:val="28"/>
          <w:shd w:val="clear" w:color="auto" w:fill="FCFDFD"/>
        </w:rPr>
        <w:t>оподаткування</w:t>
      </w:r>
    </w:p>
    <w:p w:rsidR="00AC3BDB" w:rsidRPr="008737C2" w:rsidRDefault="00AC3BDB" w:rsidP="00AE1252">
      <w:pPr>
        <w:pStyle w:val="a5"/>
        <w:numPr>
          <w:ilvl w:val="1"/>
          <w:numId w:val="33"/>
        </w:numPr>
        <w:tabs>
          <w:tab w:val="left" w:pos="1134"/>
        </w:tabs>
        <w:spacing w:before="0"/>
        <w:ind w:left="0" w:firstLine="567"/>
        <w:rPr>
          <w:rFonts w:ascii="Times New Roman" w:hAnsi="Times New Roman" w:cs="Times New Roman"/>
          <w:sz w:val="28"/>
          <w:szCs w:val="28"/>
          <w:lang w:val="ru-RU"/>
        </w:rPr>
      </w:pPr>
      <w:r w:rsidRPr="008737C2">
        <w:rPr>
          <w:rFonts w:ascii="Times New Roman" w:hAnsi="Times New Roman" w:cs="Times New Roman"/>
          <w:sz w:val="28"/>
          <w:szCs w:val="28"/>
          <w:shd w:val="clear" w:color="auto" w:fill="FCFDFD"/>
          <w:lang w:val="ru-RU"/>
        </w:rPr>
        <w:t xml:space="preserve">Базою оподаткування є загальна площа об’єкта житлової та нежитлової нерухомості, </w:t>
      </w:r>
      <w:proofErr w:type="gramStart"/>
      <w:r w:rsidRPr="008737C2">
        <w:rPr>
          <w:rFonts w:ascii="Times New Roman" w:hAnsi="Times New Roman" w:cs="Times New Roman"/>
          <w:sz w:val="28"/>
          <w:szCs w:val="28"/>
          <w:shd w:val="clear" w:color="auto" w:fill="FCFDFD"/>
          <w:lang w:val="ru-RU"/>
        </w:rPr>
        <w:t>в</w:t>
      </w:r>
      <w:proofErr w:type="gramEnd"/>
      <w:r w:rsidRPr="008737C2">
        <w:rPr>
          <w:rFonts w:ascii="Times New Roman" w:hAnsi="Times New Roman" w:cs="Times New Roman"/>
          <w:sz w:val="28"/>
          <w:szCs w:val="28"/>
          <w:shd w:val="clear" w:color="auto" w:fill="FCFDFD"/>
          <w:lang w:val="ru-RU"/>
        </w:rPr>
        <w:t xml:space="preserve"> тому числі його</w:t>
      </w:r>
      <w:r w:rsidRPr="008737C2">
        <w:rPr>
          <w:rFonts w:ascii="Times New Roman" w:hAnsi="Times New Roman" w:cs="Times New Roman"/>
          <w:spacing w:val="-5"/>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часток.</w:t>
      </w:r>
    </w:p>
    <w:p w:rsidR="00AC3BDB" w:rsidRPr="008737C2" w:rsidRDefault="00AC3BDB" w:rsidP="00AE1252">
      <w:pPr>
        <w:widowControl w:val="0"/>
        <w:numPr>
          <w:ilvl w:val="1"/>
          <w:numId w:val="33"/>
        </w:numPr>
        <w:tabs>
          <w:tab w:val="left" w:pos="1134"/>
        </w:tabs>
        <w:autoSpaceDE w:val="0"/>
        <w:autoSpaceDN w:val="0"/>
        <w:spacing w:after="0" w:line="240" w:lineRule="auto"/>
        <w:ind w:left="0" w:firstLine="540"/>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База</w:t>
      </w:r>
      <w:r w:rsidRPr="008737C2">
        <w:rPr>
          <w:rFonts w:ascii="Times New Roman" w:eastAsia="Arial" w:hAnsi="Times New Roman" w:cs="Times New Roman"/>
          <w:spacing w:val="-10"/>
          <w:sz w:val="28"/>
          <w:szCs w:val="28"/>
          <w:shd w:val="clear" w:color="auto" w:fill="FCFDFD"/>
        </w:rPr>
        <w:t xml:space="preserve"> </w:t>
      </w:r>
      <w:r w:rsidRPr="008737C2">
        <w:rPr>
          <w:rFonts w:ascii="Times New Roman" w:eastAsia="Arial" w:hAnsi="Times New Roman" w:cs="Times New Roman"/>
          <w:sz w:val="28"/>
          <w:szCs w:val="28"/>
          <w:shd w:val="clear" w:color="auto" w:fill="FCFDFD"/>
        </w:rPr>
        <w:t>оподаткування</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об’єктів</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житлової</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та</w:t>
      </w:r>
      <w:r w:rsidRPr="008737C2">
        <w:rPr>
          <w:rFonts w:ascii="Times New Roman" w:eastAsia="Arial" w:hAnsi="Times New Roman" w:cs="Times New Roman"/>
          <w:spacing w:val="-9"/>
          <w:sz w:val="28"/>
          <w:szCs w:val="28"/>
          <w:shd w:val="clear" w:color="auto" w:fill="FCFDFD"/>
        </w:rPr>
        <w:t xml:space="preserve"> </w:t>
      </w:r>
      <w:r w:rsidRPr="008737C2">
        <w:rPr>
          <w:rFonts w:ascii="Times New Roman" w:eastAsia="Arial" w:hAnsi="Times New Roman" w:cs="Times New Roman"/>
          <w:sz w:val="28"/>
          <w:szCs w:val="28"/>
          <w:shd w:val="clear" w:color="auto" w:fill="FCFDFD"/>
        </w:rPr>
        <w:t>нежитлової</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нерухомості,</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в</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тому</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числі</w:t>
      </w:r>
      <w:r w:rsidRPr="008737C2">
        <w:rPr>
          <w:rFonts w:ascii="Times New Roman" w:eastAsia="Arial" w:hAnsi="Times New Roman" w:cs="Times New Roman"/>
          <w:spacing w:val="-9"/>
          <w:sz w:val="28"/>
          <w:szCs w:val="28"/>
          <w:shd w:val="clear" w:color="auto" w:fill="FCFDFD"/>
        </w:rPr>
        <w:t xml:space="preserve"> </w:t>
      </w:r>
      <w:r w:rsidRPr="008737C2">
        <w:rPr>
          <w:rFonts w:ascii="Times New Roman" w:eastAsia="Arial" w:hAnsi="Times New Roman" w:cs="Times New Roman"/>
          <w:sz w:val="28"/>
          <w:szCs w:val="28"/>
          <w:shd w:val="clear" w:color="auto" w:fill="FCFDFD"/>
        </w:rPr>
        <w:t>їх</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часток, які перебувають у власності фізичних осіб, обчислюється контролюючим органом на підставі даних</w:t>
      </w:r>
      <w:r w:rsidRPr="008737C2">
        <w:rPr>
          <w:rFonts w:ascii="Times New Roman" w:eastAsia="Arial" w:hAnsi="Times New Roman" w:cs="Times New Roman"/>
          <w:spacing w:val="-14"/>
          <w:sz w:val="28"/>
          <w:szCs w:val="28"/>
          <w:shd w:val="clear" w:color="auto" w:fill="FCFDFD"/>
        </w:rPr>
        <w:t xml:space="preserve"> </w:t>
      </w:r>
      <w:r w:rsidRPr="008737C2">
        <w:rPr>
          <w:rFonts w:ascii="Times New Roman" w:eastAsia="Arial" w:hAnsi="Times New Roman" w:cs="Times New Roman"/>
          <w:sz w:val="28"/>
          <w:szCs w:val="28"/>
          <w:shd w:val="clear" w:color="auto" w:fill="FCFDFD"/>
        </w:rPr>
        <w:t>Державного</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реєстру</w:t>
      </w:r>
      <w:r w:rsidRPr="008737C2">
        <w:rPr>
          <w:rFonts w:ascii="Times New Roman" w:eastAsia="Arial" w:hAnsi="Times New Roman" w:cs="Times New Roman"/>
          <w:spacing w:val="-14"/>
          <w:sz w:val="28"/>
          <w:szCs w:val="28"/>
          <w:shd w:val="clear" w:color="auto" w:fill="FCFDFD"/>
        </w:rPr>
        <w:t xml:space="preserve"> </w:t>
      </w:r>
      <w:r w:rsidRPr="008737C2">
        <w:rPr>
          <w:rFonts w:ascii="Times New Roman" w:eastAsia="Arial" w:hAnsi="Times New Roman" w:cs="Times New Roman"/>
          <w:sz w:val="28"/>
          <w:szCs w:val="28"/>
          <w:shd w:val="clear" w:color="auto" w:fill="FCFDFD"/>
        </w:rPr>
        <w:t>речових</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прав</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на</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нерухоме</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майно,</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що</w:t>
      </w:r>
      <w:r w:rsidRPr="008737C2">
        <w:rPr>
          <w:rFonts w:ascii="Times New Roman" w:eastAsia="Arial" w:hAnsi="Times New Roman" w:cs="Times New Roman"/>
          <w:spacing w:val="-17"/>
          <w:sz w:val="28"/>
          <w:szCs w:val="28"/>
          <w:shd w:val="clear" w:color="auto" w:fill="FCFDFD"/>
        </w:rPr>
        <w:t xml:space="preserve"> </w:t>
      </w:r>
      <w:r w:rsidRPr="008737C2">
        <w:rPr>
          <w:rFonts w:ascii="Times New Roman" w:eastAsia="Arial" w:hAnsi="Times New Roman" w:cs="Times New Roman"/>
          <w:sz w:val="28"/>
          <w:szCs w:val="28"/>
          <w:shd w:val="clear" w:color="auto" w:fill="FCFDFD"/>
        </w:rPr>
        <w:t>безоплатно</w:t>
      </w:r>
      <w:r w:rsidRPr="008737C2">
        <w:rPr>
          <w:rFonts w:ascii="Times New Roman" w:eastAsia="Arial" w:hAnsi="Times New Roman" w:cs="Times New Roman"/>
          <w:spacing w:val="-14"/>
          <w:sz w:val="28"/>
          <w:szCs w:val="28"/>
          <w:shd w:val="clear" w:color="auto" w:fill="FCFDFD"/>
        </w:rPr>
        <w:t xml:space="preserve"> </w:t>
      </w:r>
      <w:r w:rsidRPr="008737C2">
        <w:rPr>
          <w:rFonts w:ascii="Times New Roman" w:eastAsia="Arial" w:hAnsi="Times New Roman" w:cs="Times New Roman"/>
          <w:sz w:val="28"/>
          <w:szCs w:val="28"/>
          <w:shd w:val="clear" w:color="auto" w:fill="FCFDFD"/>
        </w:rPr>
        <w:t>надаються</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 xml:space="preserve">органами державної реєстрації прав на нерухоме майно та/або на підставі оригіналів </w:t>
      </w:r>
      <w:proofErr w:type="gramStart"/>
      <w:r w:rsidRPr="008737C2">
        <w:rPr>
          <w:rFonts w:ascii="Times New Roman" w:eastAsia="Arial" w:hAnsi="Times New Roman" w:cs="Times New Roman"/>
          <w:sz w:val="28"/>
          <w:szCs w:val="28"/>
          <w:shd w:val="clear" w:color="auto" w:fill="FCFDFD"/>
        </w:rPr>
        <w:t>в</w:t>
      </w:r>
      <w:proofErr w:type="gramEnd"/>
      <w:r w:rsidRPr="008737C2">
        <w:rPr>
          <w:rFonts w:ascii="Times New Roman" w:eastAsia="Arial" w:hAnsi="Times New Roman" w:cs="Times New Roman"/>
          <w:sz w:val="28"/>
          <w:szCs w:val="28"/>
          <w:shd w:val="clear" w:color="auto" w:fill="FCFDFD"/>
        </w:rPr>
        <w:t>ідповідних документів платника податків, зокрема документі</w:t>
      </w:r>
      <w:proofErr w:type="gramStart"/>
      <w:r w:rsidRPr="008737C2">
        <w:rPr>
          <w:rFonts w:ascii="Times New Roman" w:eastAsia="Arial" w:hAnsi="Times New Roman" w:cs="Times New Roman"/>
          <w:sz w:val="28"/>
          <w:szCs w:val="28"/>
          <w:shd w:val="clear" w:color="auto" w:fill="FCFDFD"/>
        </w:rPr>
        <w:t>в</w:t>
      </w:r>
      <w:proofErr w:type="gramEnd"/>
      <w:r w:rsidRPr="008737C2">
        <w:rPr>
          <w:rFonts w:ascii="Times New Roman" w:eastAsia="Arial" w:hAnsi="Times New Roman" w:cs="Times New Roman"/>
          <w:sz w:val="28"/>
          <w:szCs w:val="28"/>
          <w:shd w:val="clear" w:color="auto" w:fill="FCFDFD"/>
        </w:rPr>
        <w:t xml:space="preserve"> на право</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власності.</w:t>
      </w:r>
    </w:p>
    <w:p w:rsidR="00AC3BDB" w:rsidRPr="008737C2" w:rsidRDefault="00AC3BDB" w:rsidP="00AE1252">
      <w:pPr>
        <w:widowControl w:val="0"/>
        <w:numPr>
          <w:ilvl w:val="1"/>
          <w:numId w:val="33"/>
        </w:numPr>
        <w:tabs>
          <w:tab w:val="left" w:pos="1134"/>
        </w:tabs>
        <w:autoSpaceDE w:val="0"/>
        <w:autoSpaceDN w:val="0"/>
        <w:spacing w:after="0" w:line="240" w:lineRule="auto"/>
        <w:ind w:left="0" w:firstLine="540"/>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База</w:t>
      </w:r>
      <w:r w:rsidRPr="008737C2">
        <w:rPr>
          <w:rFonts w:ascii="Times New Roman" w:eastAsia="Arial" w:hAnsi="Times New Roman" w:cs="Times New Roman"/>
          <w:spacing w:val="-10"/>
          <w:sz w:val="28"/>
          <w:szCs w:val="28"/>
          <w:shd w:val="clear" w:color="auto" w:fill="FCFDFD"/>
        </w:rPr>
        <w:t xml:space="preserve"> </w:t>
      </w:r>
      <w:r w:rsidRPr="008737C2">
        <w:rPr>
          <w:rFonts w:ascii="Times New Roman" w:eastAsia="Arial" w:hAnsi="Times New Roman" w:cs="Times New Roman"/>
          <w:sz w:val="28"/>
          <w:szCs w:val="28"/>
          <w:shd w:val="clear" w:color="auto" w:fill="FCFDFD"/>
        </w:rPr>
        <w:t>оподаткування</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об’єктів</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житлової</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та</w:t>
      </w:r>
      <w:r w:rsidRPr="008737C2">
        <w:rPr>
          <w:rFonts w:ascii="Times New Roman" w:eastAsia="Arial" w:hAnsi="Times New Roman" w:cs="Times New Roman"/>
          <w:spacing w:val="-10"/>
          <w:sz w:val="28"/>
          <w:szCs w:val="28"/>
          <w:shd w:val="clear" w:color="auto" w:fill="FCFDFD"/>
        </w:rPr>
        <w:t xml:space="preserve"> </w:t>
      </w:r>
      <w:r w:rsidRPr="008737C2">
        <w:rPr>
          <w:rFonts w:ascii="Times New Roman" w:eastAsia="Arial" w:hAnsi="Times New Roman" w:cs="Times New Roman"/>
          <w:sz w:val="28"/>
          <w:szCs w:val="28"/>
          <w:shd w:val="clear" w:color="auto" w:fill="FCFDFD"/>
        </w:rPr>
        <w:t>нежитлової</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нерухомості,</w:t>
      </w:r>
      <w:r w:rsidRPr="008737C2">
        <w:rPr>
          <w:rFonts w:ascii="Times New Roman" w:eastAsia="Arial" w:hAnsi="Times New Roman" w:cs="Times New Roman"/>
          <w:spacing w:val="-7"/>
          <w:sz w:val="28"/>
          <w:szCs w:val="28"/>
          <w:shd w:val="clear" w:color="auto" w:fill="FCFDFD"/>
        </w:rPr>
        <w:t xml:space="preserve"> </w:t>
      </w:r>
      <w:r w:rsidRPr="008737C2">
        <w:rPr>
          <w:rFonts w:ascii="Times New Roman" w:eastAsia="Arial" w:hAnsi="Times New Roman" w:cs="Times New Roman"/>
          <w:sz w:val="28"/>
          <w:szCs w:val="28"/>
          <w:shd w:val="clear" w:color="auto" w:fill="FCFDFD"/>
        </w:rPr>
        <w:t>в</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тому</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числі</w:t>
      </w:r>
      <w:r w:rsidRPr="008737C2">
        <w:rPr>
          <w:rFonts w:ascii="Times New Roman" w:eastAsia="Arial" w:hAnsi="Times New Roman" w:cs="Times New Roman"/>
          <w:spacing w:val="-10"/>
          <w:sz w:val="28"/>
          <w:szCs w:val="28"/>
          <w:shd w:val="clear" w:color="auto" w:fill="FCFDFD"/>
        </w:rPr>
        <w:t xml:space="preserve"> </w:t>
      </w:r>
      <w:r w:rsidRPr="008737C2">
        <w:rPr>
          <w:rFonts w:ascii="Times New Roman" w:eastAsia="Arial" w:hAnsi="Times New Roman" w:cs="Times New Roman"/>
          <w:sz w:val="28"/>
          <w:szCs w:val="28"/>
          <w:shd w:val="clear" w:color="auto" w:fill="FCFDFD"/>
        </w:rPr>
        <w:t>їх</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часток, що</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перебувають</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у</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власності</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юридичних</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осіб,</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обчислюється</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такими</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особами</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самостійно</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 xml:space="preserve">виходячи із загальної площі кожного окремого об’єкта оподаткування на </w:t>
      </w: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ідставі документів, що підтверджують право власності на такий</w:t>
      </w:r>
      <w:r w:rsidRPr="008737C2">
        <w:rPr>
          <w:rFonts w:ascii="Times New Roman" w:eastAsia="Arial" w:hAnsi="Times New Roman" w:cs="Times New Roman"/>
          <w:spacing w:val="-7"/>
          <w:sz w:val="28"/>
          <w:szCs w:val="28"/>
          <w:shd w:val="clear" w:color="auto" w:fill="FCFDFD"/>
        </w:rPr>
        <w:t xml:space="preserve"> </w:t>
      </w:r>
      <w:r w:rsidRPr="008737C2">
        <w:rPr>
          <w:rFonts w:ascii="Times New Roman" w:eastAsia="Arial" w:hAnsi="Times New Roman" w:cs="Times New Roman"/>
          <w:sz w:val="28"/>
          <w:szCs w:val="28"/>
          <w:shd w:val="clear" w:color="auto" w:fill="FCFDFD"/>
        </w:rPr>
        <w:t>об’єкт.</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pStyle w:val="a5"/>
        <w:numPr>
          <w:ilvl w:val="0"/>
          <w:numId w:val="33"/>
        </w:numPr>
        <w:tabs>
          <w:tab w:val="left" w:pos="4260"/>
        </w:tabs>
        <w:spacing w:before="0"/>
        <w:ind w:left="0"/>
        <w:jc w:val="center"/>
        <w:outlineLvl w:val="5"/>
        <w:rPr>
          <w:rFonts w:ascii="Times New Roman" w:hAnsi="Times New Roman" w:cs="Times New Roman"/>
          <w:b/>
          <w:bCs/>
          <w:sz w:val="28"/>
          <w:szCs w:val="28"/>
        </w:rPr>
      </w:pPr>
      <w:r w:rsidRPr="008737C2">
        <w:rPr>
          <w:rFonts w:ascii="Times New Roman" w:hAnsi="Times New Roman" w:cs="Times New Roman"/>
          <w:b/>
          <w:bCs/>
          <w:sz w:val="28"/>
          <w:szCs w:val="28"/>
          <w:shd w:val="clear" w:color="auto" w:fill="FCFDFD"/>
        </w:rPr>
        <w:t>Пільги із сплати</w:t>
      </w:r>
      <w:r w:rsidRPr="008737C2">
        <w:rPr>
          <w:rFonts w:ascii="Times New Roman" w:hAnsi="Times New Roman" w:cs="Times New Roman"/>
          <w:b/>
          <w:bCs/>
          <w:spacing w:val="-2"/>
          <w:sz w:val="28"/>
          <w:szCs w:val="28"/>
          <w:shd w:val="clear" w:color="auto" w:fill="FCFDFD"/>
        </w:rPr>
        <w:t xml:space="preserve"> </w:t>
      </w:r>
      <w:r w:rsidRPr="008737C2">
        <w:rPr>
          <w:rFonts w:ascii="Times New Roman" w:hAnsi="Times New Roman" w:cs="Times New Roman"/>
          <w:b/>
          <w:bCs/>
          <w:sz w:val="28"/>
          <w:szCs w:val="28"/>
          <w:shd w:val="clear" w:color="auto" w:fill="FCFDFD"/>
        </w:rPr>
        <w:t>податку</w:t>
      </w:r>
    </w:p>
    <w:p w:rsidR="00AC3BDB" w:rsidRPr="008737C2" w:rsidRDefault="00AC3BDB" w:rsidP="00AE1252">
      <w:pPr>
        <w:pStyle w:val="a5"/>
        <w:numPr>
          <w:ilvl w:val="1"/>
          <w:numId w:val="33"/>
        </w:numPr>
        <w:tabs>
          <w:tab w:val="left" w:pos="1134"/>
        </w:tabs>
        <w:spacing w:before="0"/>
        <w:ind w:left="0" w:firstLine="567"/>
        <w:rPr>
          <w:rFonts w:ascii="Times New Roman" w:hAnsi="Times New Roman" w:cs="Times New Roman"/>
          <w:sz w:val="28"/>
          <w:szCs w:val="28"/>
          <w:lang w:val="uk-UA"/>
        </w:rPr>
      </w:pPr>
      <w:r w:rsidRPr="008737C2">
        <w:rPr>
          <w:rFonts w:ascii="Times New Roman" w:hAnsi="Times New Roman" w:cs="Times New Roman"/>
          <w:sz w:val="28"/>
          <w:szCs w:val="28"/>
          <w:shd w:val="clear" w:color="auto" w:fill="FCFDFD"/>
          <w:lang w:val="uk-UA"/>
        </w:rPr>
        <w:t>База оподаткування об’єкта/об’єктів житлової нерухомості, в тому числі їх часток, що перебувають у власності фізичної особи - платника податку,</w:t>
      </w:r>
      <w:r w:rsidRPr="008737C2">
        <w:rPr>
          <w:rFonts w:ascii="Times New Roman" w:hAnsi="Times New Roman" w:cs="Times New Roman"/>
          <w:spacing w:val="-8"/>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зменшується:</w:t>
      </w:r>
    </w:p>
    <w:p w:rsidR="00AC3BDB" w:rsidRPr="008737C2" w:rsidRDefault="00AC3BDB" w:rsidP="008730A0">
      <w:pPr>
        <w:widowControl w:val="0"/>
        <w:autoSpaceDE w:val="0"/>
        <w:autoSpaceDN w:val="0"/>
        <w:spacing w:after="0" w:line="240" w:lineRule="auto"/>
        <w:ind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а) для квартири/квартир незалежно від ї</w:t>
      </w:r>
      <w:proofErr w:type="gramStart"/>
      <w:r w:rsidRPr="008737C2">
        <w:rPr>
          <w:rFonts w:ascii="Times New Roman" w:eastAsia="Arial" w:hAnsi="Times New Roman" w:cs="Times New Roman"/>
          <w:sz w:val="28"/>
          <w:szCs w:val="28"/>
          <w:shd w:val="clear" w:color="auto" w:fill="FCFDFD"/>
        </w:rPr>
        <w:t>х</w:t>
      </w:r>
      <w:proofErr w:type="gramEnd"/>
      <w:r w:rsidRPr="008737C2">
        <w:rPr>
          <w:rFonts w:ascii="Times New Roman" w:eastAsia="Arial" w:hAnsi="Times New Roman" w:cs="Times New Roman"/>
          <w:sz w:val="28"/>
          <w:szCs w:val="28"/>
          <w:shd w:val="clear" w:color="auto" w:fill="FCFDFD"/>
        </w:rPr>
        <w:t xml:space="preserve"> кількості – на 60 кв. метрів;</w:t>
      </w:r>
    </w:p>
    <w:p w:rsidR="00AC3BDB" w:rsidRPr="008737C2" w:rsidRDefault="00AC3BDB" w:rsidP="008730A0">
      <w:pPr>
        <w:widowControl w:val="0"/>
        <w:autoSpaceDE w:val="0"/>
        <w:autoSpaceDN w:val="0"/>
        <w:spacing w:after="0" w:line="240" w:lineRule="auto"/>
        <w:ind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б) для житлового будинку/будинків незалежно від ї</w:t>
      </w:r>
      <w:proofErr w:type="gramStart"/>
      <w:r w:rsidRPr="008737C2">
        <w:rPr>
          <w:rFonts w:ascii="Times New Roman" w:eastAsia="Arial" w:hAnsi="Times New Roman" w:cs="Times New Roman"/>
          <w:sz w:val="28"/>
          <w:szCs w:val="28"/>
          <w:shd w:val="clear" w:color="auto" w:fill="FCFDFD"/>
        </w:rPr>
        <w:t>х</w:t>
      </w:r>
      <w:proofErr w:type="gramEnd"/>
      <w:r w:rsidRPr="008737C2">
        <w:rPr>
          <w:rFonts w:ascii="Times New Roman" w:eastAsia="Arial" w:hAnsi="Times New Roman" w:cs="Times New Roman"/>
          <w:sz w:val="28"/>
          <w:szCs w:val="28"/>
          <w:shd w:val="clear" w:color="auto" w:fill="FCFDFD"/>
        </w:rPr>
        <w:t xml:space="preserve"> кількості – на 120 кв. метрів;</w:t>
      </w:r>
    </w:p>
    <w:p w:rsidR="00AC3BDB" w:rsidRPr="008737C2" w:rsidRDefault="00AC3BDB" w:rsidP="008730A0">
      <w:pPr>
        <w:widowControl w:val="0"/>
        <w:autoSpaceDE w:val="0"/>
        <w:autoSpaceDN w:val="0"/>
        <w:spacing w:after="0" w:line="240" w:lineRule="auto"/>
        <w:ind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 xml:space="preserve">в) для </w:t>
      </w:r>
      <w:proofErr w:type="gramStart"/>
      <w:r w:rsidRPr="008737C2">
        <w:rPr>
          <w:rFonts w:ascii="Times New Roman" w:eastAsia="Arial" w:hAnsi="Times New Roman" w:cs="Times New Roman"/>
          <w:sz w:val="28"/>
          <w:szCs w:val="28"/>
          <w:shd w:val="clear" w:color="auto" w:fill="FCFDFD"/>
        </w:rPr>
        <w:t>р</w:t>
      </w:r>
      <w:proofErr w:type="gramEnd"/>
      <w:r w:rsidRPr="008737C2">
        <w:rPr>
          <w:rFonts w:ascii="Times New Roman" w:eastAsia="Arial" w:hAnsi="Times New Roman" w:cs="Times New Roman"/>
          <w:sz w:val="28"/>
          <w:szCs w:val="28"/>
          <w:shd w:val="clear" w:color="auto" w:fill="FCFDFD"/>
        </w:rPr>
        <w:t xml:space="preserve">ізних типів об’єктів житлової нерухомості, в тому числі їх часток (у </w:t>
      </w:r>
      <w:r w:rsidRPr="008737C2">
        <w:rPr>
          <w:rFonts w:ascii="Times New Roman" w:eastAsia="Arial" w:hAnsi="Times New Roman" w:cs="Times New Roman"/>
          <w:sz w:val="28"/>
          <w:szCs w:val="28"/>
          <w:shd w:val="clear" w:color="auto" w:fill="FCFDFD"/>
        </w:rPr>
        <w:lastRenderedPageBreak/>
        <w:t>разі одночасного</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перебування у власності платника податку квартири/квартир та житлового будинку/будинків, у</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тому числі їх часток), – на 180 кв. метрів.</w:t>
      </w:r>
    </w:p>
    <w:p w:rsidR="00AC3BDB" w:rsidRPr="008737C2" w:rsidRDefault="00AC3BDB" w:rsidP="008730A0">
      <w:pPr>
        <w:widowControl w:val="0"/>
        <w:autoSpaceDE w:val="0"/>
        <w:autoSpaceDN w:val="0"/>
        <w:spacing w:after="0" w:line="240" w:lineRule="auto"/>
        <w:ind w:firstLine="567"/>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Таке зменшення надається один раз за кожний базовий податковий (звітний) період (</w:t>
      </w:r>
      <w:proofErr w:type="gramStart"/>
      <w:r w:rsidRPr="008737C2">
        <w:rPr>
          <w:rFonts w:ascii="Times New Roman" w:eastAsia="Arial" w:hAnsi="Times New Roman" w:cs="Times New Roman"/>
          <w:sz w:val="28"/>
          <w:szCs w:val="28"/>
          <w:shd w:val="clear" w:color="auto" w:fill="FCFDFD"/>
        </w:rPr>
        <w:t>р</w:t>
      </w:r>
      <w:proofErr w:type="gramEnd"/>
      <w:r w:rsidRPr="008737C2">
        <w:rPr>
          <w:rFonts w:ascii="Times New Roman" w:eastAsia="Arial" w:hAnsi="Times New Roman" w:cs="Times New Roman"/>
          <w:sz w:val="28"/>
          <w:szCs w:val="28"/>
          <w:shd w:val="clear" w:color="auto" w:fill="FCFDFD"/>
        </w:rPr>
        <w:t>ік).</w:t>
      </w:r>
    </w:p>
    <w:p w:rsidR="00AC3BDB" w:rsidRPr="008737C2" w:rsidRDefault="00AC3BDB" w:rsidP="00AE1252">
      <w:pPr>
        <w:widowControl w:val="0"/>
        <w:numPr>
          <w:ilvl w:val="1"/>
          <w:numId w:val="33"/>
        </w:numPr>
        <w:tabs>
          <w:tab w:val="left" w:pos="1134"/>
        </w:tabs>
        <w:autoSpaceDE w:val="0"/>
        <w:autoSpaceDN w:val="0"/>
        <w:spacing w:after="0" w:line="240" w:lineRule="auto"/>
        <w:ind w:left="0" w:firstLine="540"/>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Установити,</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що</w:t>
      </w:r>
      <w:r w:rsidRPr="008737C2">
        <w:rPr>
          <w:rFonts w:ascii="Times New Roman" w:eastAsia="Arial" w:hAnsi="Times New Roman" w:cs="Times New Roman"/>
          <w:spacing w:val="-9"/>
          <w:sz w:val="28"/>
          <w:szCs w:val="28"/>
        </w:rPr>
        <w:t xml:space="preserve"> </w:t>
      </w:r>
      <w:r w:rsidR="00D07D2A" w:rsidRPr="008737C2">
        <w:rPr>
          <w:rFonts w:ascii="Times New Roman" w:eastAsia="Arial" w:hAnsi="Times New Roman" w:cs="Times New Roman"/>
          <w:sz w:val="28"/>
          <w:szCs w:val="28"/>
          <w:lang w:val="uk-UA"/>
        </w:rPr>
        <w:t>Білоцерківська сільська рада</w:t>
      </w:r>
      <w:r w:rsidR="00D07D2A" w:rsidRPr="008737C2">
        <w:rPr>
          <w:rFonts w:ascii="Times New Roman" w:eastAsia="Arial" w:hAnsi="Times New Roman" w:cs="Times New Roman"/>
          <w:sz w:val="28"/>
          <w:szCs w:val="28"/>
          <w:shd w:val="clear" w:color="auto" w:fill="FCFDFD"/>
        </w:rPr>
        <w:t xml:space="preserve"> </w:t>
      </w:r>
      <w:r w:rsidRPr="008737C2">
        <w:rPr>
          <w:rFonts w:ascii="Times New Roman" w:eastAsia="Arial" w:hAnsi="Times New Roman" w:cs="Times New Roman"/>
          <w:sz w:val="28"/>
          <w:szCs w:val="28"/>
          <w:shd w:val="clear" w:color="auto" w:fill="FCFDFD"/>
        </w:rPr>
        <w:t>встановлює</w:t>
      </w:r>
      <w:r w:rsidRPr="008737C2">
        <w:rPr>
          <w:rFonts w:ascii="Times New Roman" w:eastAsia="Arial" w:hAnsi="Times New Roman" w:cs="Times New Roman"/>
          <w:spacing w:val="-5"/>
          <w:sz w:val="28"/>
          <w:szCs w:val="28"/>
          <w:shd w:val="clear" w:color="auto" w:fill="FCFDFD"/>
        </w:rPr>
        <w:t xml:space="preserve"> </w:t>
      </w: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ільги</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з</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податку,</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що</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сплачується на</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території</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ради,</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з</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об’єктів</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житлової</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та/або</w:t>
      </w:r>
      <w:r w:rsidRPr="008737C2">
        <w:rPr>
          <w:rFonts w:ascii="Times New Roman" w:eastAsia="Arial" w:hAnsi="Times New Roman" w:cs="Times New Roman"/>
          <w:spacing w:val="-17"/>
          <w:sz w:val="28"/>
          <w:szCs w:val="28"/>
          <w:shd w:val="clear" w:color="auto" w:fill="FCFDFD"/>
        </w:rPr>
        <w:t xml:space="preserve"> </w:t>
      </w:r>
      <w:r w:rsidRPr="008737C2">
        <w:rPr>
          <w:rFonts w:ascii="Times New Roman" w:eastAsia="Arial" w:hAnsi="Times New Roman" w:cs="Times New Roman"/>
          <w:sz w:val="28"/>
          <w:szCs w:val="28"/>
          <w:shd w:val="clear" w:color="auto" w:fill="FCFDFD"/>
        </w:rPr>
        <w:t>нежитлової</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нерухомості,</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що</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перебувають</w:t>
      </w:r>
      <w:r w:rsidRPr="008737C2">
        <w:rPr>
          <w:rFonts w:ascii="Times New Roman" w:eastAsia="Arial" w:hAnsi="Times New Roman" w:cs="Times New Roman"/>
          <w:spacing w:val="-13"/>
          <w:sz w:val="28"/>
          <w:szCs w:val="28"/>
          <w:shd w:val="clear" w:color="auto" w:fill="FCFDFD"/>
        </w:rPr>
        <w:t xml:space="preserve"> </w:t>
      </w:r>
      <w:r w:rsidRPr="008737C2">
        <w:rPr>
          <w:rFonts w:ascii="Times New Roman" w:eastAsia="Arial" w:hAnsi="Times New Roman" w:cs="Times New Roman"/>
          <w:sz w:val="28"/>
          <w:szCs w:val="28"/>
          <w:shd w:val="clear" w:color="auto" w:fill="FCFDFD"/>
        </w:rPr>
        <w:t>у</w:t>
      </w:r>
      <w:r w:rsidRPr="008737C2">
        <w:rPr>
          <w:rFonts w:ascii="Times New Roman" w:eastAsia="Arial" w:hAnsi="Times New Roman" w:cs="Times New Roman"/>
          <w:spacing w:val="-14"/>
          <w:sz w:val="28"/>
          <w:szCs w:val="28"/>
          <w:shd w:val="clear" w:color="auto" w:fill="FCFDFD"/>
        </w:rPr>
        <w:t xml:space="preserve"> </w:t>
      </w:r>
      <w:r w:rsidRPr="008737C2">
        <w:rPr>
          <w:rFonts w:ascii="Times New Roman" w:eastAsia="Arial" w:hAnsi="Times New Roman" w:cs="Times New Roman"/>
          <w:sz w:val="28"/>
          <w:szCs w:val="28"/>
          <w:shd w:val="clear" w:color="auto" w:fill="FCFDFD"/>
        </w:rPr>
        <w:t>власності</w:t>
      </w:r>
      <w:r w:rsidR="00D07D2A" w:rsidRPr="008737C2">
        <w:rPr>
          <w:rFonts w:ascii="Times New Roman" w:eastAsia="Arial" w:hAnsi="Times New Roman" w:cs="Times New Roman"/>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rPr>
        <w:t>фізичних або юридичних осіб, громадських об’єднань, благодійних організацій, релігійних</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організацій України, статути (положення) яких зареєстровані у встановленому законом порядку,</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та використовуються для забезпечення діяльності, передбаченої такими статутами</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(положеннями).</w:t>
      </w:r>
    </w:p>
    <w:p w:rsidR="00AC3BDB" w:rsidRPr="008737C2" w:rsidRDefault="00AC3BDB" w:rsidP="008730A0">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ільги з податку, що сплачується на території ради з об’єктів житлової та нежитлової</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нерухомості, для фізичних осіб визначаються виходячи з їх майнового стану та рівня доходів.</w:t>
      </w:r>
    </w:p>
    <w:p w:rsidR="00AC3BDB" w:rsidRPr="008737C2" w:rsidRDefault="00AC3BDB" w:rsidP="008730A0">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ільги з податку, що сплачується на території ради з об’єктів нежитлової нерухомості,</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встановлюються залежно від майна, яке є об’єктом оподаткування.</w:t>
      </w:r>
    </w:p>
    <w:p w:rsidR="00AC3BDB" w:rsidRPr="008737C2" w:rsidRDefault="00AC3BDB" w:rsidP="00AE1252">
      <w:pPr>
        <w:widowControl w:val="0"/>
        <w:numPr>
          <w:ilvl w:val="1"/>
          <w:numId w:val="33"/>
        </w:numPr>
        <w:tabs>
          <w:tab w:val="left" w:pos="1134"/>
        </w:tabs>
        <w:autoSpaceDE w:val="0"/>
        <w:autoSpaceDN w:val="0"/>
        <w:spacing w:after="0" w:line="240" w:lineRule="auto"/>
        <w:ind w:left="0" w:firstLine="540"/>
        <w:jc w:val="both"/>
        <w:rPr>
          <w:rFonts w:ascii="Times New Roman" w:eastAsia="Arial" w:hAnsi="Times New Roman" w:cs="Times New Roman"/>
          <w:sz w:val="28"/>
          <w:szCs w:val="28"/>
        </w:rPr>
      </w:pP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ільги</w:t>
      </w:r>
      <w:r w:rsidRPr="008737C2">
        <w:rPr>
          <w:rFonts w:ascii="Times New Roman" w:eastAsia="Arial" w:hAnsi="Times New Roman" w:cs="Times New Roman"/>
          <w:spacing w:val="-10"/>
          <w:sz w:val="28"/>
          <w:szCs w:val="28"/>
          <w:shd w:val="clear" w:color="auto" w:fill="FCFDFD"/>
        </w:rPr>
        <w:t xml:space="preserve"> </w:t>
      </w:r>
      <w:r w:rsidRPr="008737C2">
        <w:rPr>
          <w:rFonts w:ascii="Times New Roman" w:eastAsia="Arial" w:hAnsi="Times New Roman" w:cs="Times New Roman"/>
          <w:sz w:val="28"/>
          <w:szCs w:val="28"/>
          <w:shd w:val="clear" w:color="auto" w:fill="FCFDFD"/>
        </w:rPr>
        <w:t>з</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податку,</w:t>
      </w:r>
      <w:r w:rsidRPr="008737C2">
        <w:rPr>
          <w:rFonts w:ascii="Times New Roman" w:eastAsia="Arial" w:hAnsi="Times New Roman" w:cs="Times New Roman"/>
          <w:spacing w:val="-7"/>
          <w:sz w:val="28"/>
          <w:szCs w:val="28"/>
          <w:shd w:val="clear" w:color="auto" w:fill="FCFDFD"/>
        </w:rPr>
        <w:t xml:space="preserve"> </w:t>
      </w:r>
      <w:r w:rsidRPr="008737C2">
        <w:rPr>
          <w:rFonts w:ascii="Times New Roman" w:eastAsia="Arial" w:hAnsi="Times New Roman" w:cs="Times New Roman"/>
          <w:sz w:val="28"/>
          <w:szCs w:val="28"/>
          <w:shd w:val="clear" w:color="auto" w:fill="FCFDFD"/>
        </w:rPr>
        <w:t>передбачені</w:t>
      </w:r>
      <w:r w:rsidRPr="008737C2">
        <w:rPr>
          <w:rFonts w:ascii="Times New Roman" w:eastAsia="Arial" w:hAnsi="Times New Roman" w:cs="Times New Roman"/>
          <w:spacing w:val="-1"/>
          <w:sz w:val="28"/>
          <w:szCs w:val="28"/>
          <w:shd w:val="clear" w:color="auto" w:fill="FCFDFD"/>
        </w:rPr>
        <w:t xml:space="preserve"> </w:t>
      </w:r>
      <w:r w:rsidRPr="008737C2">
        <w:rPr>
          <w:rFonts w:ascii="Times New Roman" w:eastAsia="Arial" w:hAnsi="Times New Roman" w:cs="Times New Roman"/>
          <w:sz w:val="28"/>
          <w:szCs w:val="28"/>
          <w:shd w:val="clear" w:color="auto" w:fill="FCFDFD"/>
        </w:rPr>
        <w:t>підпунктами</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5.1.</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та</w:t>
      </w:r>
      <w:r w:rsidRPr="008737C2">
        <w:rPr>
          <w:rFonts w:ascii="Times New Roman" w:eastAsia="Arial" w:hAnsi="Times New Roman" w:cs="Times New Roman"/>
          <w:spacing w:val="-9"/>
          <w:sz w:val="28"/>
          <w:szCs w:val="28"/>
          <w:shd w:val="clear" w:color="auto" w:fill="FCFDFD"/>
        </w:rPr>
        <w:t xml:space="preserve"> </w:t>
      </w:r>
      <w:r w:rsidRPr="008737C2">
        <w:rPr>
          <w:rFonts w:ascii="Times New Roman" w:eastAsia="Arial" w:hAnsi="Times New Roman" w:cs="Times New Roman"/>
          <w:sz w:val="28"/>
          <w:szCs w:val="28"/>
          <w:shd w:val="clear" w:color="auto" w:fill="FCFDFD"/>
        </w:rPr>
        <w:t>5.2.</w:t>
      </w:r>
      <w:r w:rsidRPr="008737C2">
        <w:rPr>
          <w:rFonts w:ascii="Times New Roman" w:eastAsia="Arial" w:hAnsi="Times New Roman" w:cs="Times New Roman"/>
          <w:spacing w:val="-2"/>
          <w:sz w:val="28"/>
          <w:szCs w:val="28"/>
          <w:shd w:val="clear" w:color="auto" w:fill="FCFDFD"/>
        </w:rPr>
        <w:t xml:space="preserve"> </w:t>
      </w:r>
      <w:r w:rsidRPr="008737C2">
        <w:rPr>
          <w:rFonts w:ascii="Times New Roman" w:eastAsia="Arial" w:hAnsi="Times New Roman" w:cs="Times New Roman"/>
          <w:sz w:val="28"/>
          <w:szCs w:val="28"/>
          <w:shd w:val="clear" w:color="auto" w:fill="FCFDFD"/>
        </w:rPr>
        <w:t>цього</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пункту,</w:t>
      </w:r>
      <w:r w:rsidRPr="008737C2">
        <w:rPr>
          <w:rFonts w:ascii="Times New Roman" w:eastAsia="Arial" w:hAnsi="Times New Roman" w:cs="Times New Roman"/>
          <w:spacing w:val="-10"/>
          <w:sz w:val="28"/>
          <w:szCs w:val="28"/>
          <w:shd w:val="clear" w:color="auto" w:fill="FCFDFD"/>
        </w:rPr>
        <w:t xml:space="preserve"> </w:t>
      </w:r>
      <w:r w:rsidRPr="008737C2">
        <w:rPr>
          <w:rFonts w:ascii="Times New Roman" w:eastAsia="Arial" w:hAnsi="Times New Roman" w:cs="Times New Roman"/>
          <w:sz w:val="28"/>
          <w:szCs w:val="28"/>
          <w:shd w:val="clear" w:color="auto" w:fill="FCFDFD"/>
        </w:rPr>
        <w:t>для</w:t>
      </w:r>
      <w:r w:rsidRPr="008737C2">
        <w:rPr>
          <w:rFonts w:ascii="Times New Roman" w:eastAsia="Arial" w:hAnsi="Times New Roman" w:cs="Times New Roman"/>
          <w:spacing w:val="-10"/>
          <w:sz w:val="28"/>
          <w:szCs w:val="28"/>
          <w:shd w:val="clear" w:color="auto" w:fill="FCFDFD"/>
        </w:rPr>
        <w:t xml:space="preserve"> </w:t>
      </w:r>
      <w:r w:rsidRPr="008737C2">
        <w:rPr>
          <w:rFonts w:ascii="Times New Roman" w:eastAsia="Arial" w:hAnsi="Times New Roman" w:cs="Times New Roman"/>
          <w:sz w:val="28"/>
          <w:szCs w:val="28"/>
          <w:shd w:val="clear" w:color="auto" w:fill="FCFDFD"/>
        </w:rPr>
        <w:t>фізичних</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осіб</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не застосовуються</w:t>
      </w:r>
      <w:r w:rsidRPr="008737C2">
        <w:rPr>
          <w:rFonts w:ascii="Times New Roman" w:eastAsia="Arial" w:hAnsi="Times New Roman" w:cs="Times New Roman"/>
          <w:spacing w:val="-2"/>
          <w:sz w:val="28"/>
          <w:szCs w:val="28"/>
          <w:shd w:val="clear" w:color="auto" w:fill="FCFDFD"/>
        </w:rPr>
        <w:t xml:space="preserve"> </w:t>
      </w:r>
      <w:r w:rsidRPr="008737C2">
        <w:rPr>
          <w:rFonts w:ascii="Times New Roman" w:eastAsia="Arial" w:hAnsi="Times New Roman" w:cs="Times New Roman"/>
          <w:sz w:val="28"/>
          <w:szCs w:val="28"/>
          <w:shd w:val="clear" w:color="auto" w:fill="FCFDFD"/>
        </w:rPr>
        <w:t>до:</w:t>
      </w:r>
    </w:p>
    <w:p w:rsidR="00AC3BDB" w:rsidRPr="008737C2" w:rsidRDefault="00AC3BDB" w:rsidP="008730A0">
      <w:pPr>
        <w:widowControl w:val="0"/>
        <w:numPr>
          <w:ilvl w:val="1"/>
          <w:numId w:val="27"/>
        </w:numPr>
        <w:tabs>
          <w:tab w:val="left" w:pos="1701"/>
        </w:tabs>
        <w:autoSpaceDE w:val="0"/>
        <w:autoSpaceDN w:val="0"/>
        <w:spacing w:after="0" w:line="240" w:lineRule="auto"/>
        <w:ind w:left="0" w:firstLine="566"/>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об’єкта/об’єктів оподаткування, якщо площа такого/таких об’єкта/об’єктів перевищує п’ятикратний розмі</w:t>
      </w:r>
      <w:proofErr w:type="gramStart"/>
      <w:r w:rsidRPr="008737C2">
        <w:rPr>
          <w:rFonts w:ascii="Times New Roman" w:eastAsia="Arial" w:hAnsi="Times New Roman" w:cs="Times New Roman"/>
          <w:sz w:val="28"/>
          <w:szCs w:val="28"/>
          <w:shd w:val="clear" w:color="auto" w:fill="FCFDFD"/>
        </w:rPr>
        <w:t>р</w:t>
      </w:r>
      <w:proofErr w:type="gramEnd"/>
      <w:r w:rsidRPr="008737C2">
        <w:rPr>
          <w:rFonts w:ascii="Times New Roman" w:eastAsia="Arial" w:hAnsi="Times New Roman" w:cs="Times New Roman"/>
          <w:sz w:val="28"/>
          <w:szCs w:val="28"/>
          <w:shd w:val="clear" w:color="auto" w:fill="FCFDFD"/>
        </w:rPr>
        <w:t xml:space="preserve"> неоподатковуваної площі, встановленої підпунктом 5.1. цього</w:t>
      </w:r>
      <w:r w:rsidRPr="008737C2">
        <w:rPr>
          <w:rFonts w:ascii="Times New Roman" w:eastAsia="Arial" w:hAnsi="Times New Roman" w:cs="Times New Roman"/>
          <w:spacing w:val="-22"/>
          <w:sz w:val="28"/>
          <w:szCs w:val="28"/>
          <w:shd w:val="clear" w:color="auto" w:fill="FCFDFD"/>
        </w:rPr>
        <w:t xml:space="preserve"> </w:t>
      </w:r>
      <w:r w:rsidRPr="008737C2">
        <w:rPr>
          <w:rFonts w:ascii="Times New Roman" w:eastAsia="Arial" w:hAnsi="Times New Roman" w:cs="Times New Roman"/>
          <w:sz w:val="28"/>
          <w:szCs w:val="28"/>
          <w:shd w:val="clear" w:color="auto" w:fill="FCFDFD"/>
        </w:rPr>
        <w:t>пункту;</w:t>
      </w:r>
    </w:p>
    <w:p w:rsidR="00AC3BDB" w:rsidRPr="008737C2" w:rsidRDefault="00AC3BDB" w:rsidP="008730A0">
      <w:pPr>
        <w:widowControl w:val="0"/>
        <w:numPr>
          <w:ilvl w:val="1"/>
          <w:numId w:val="27"/>
        </w:numPr>
        <w:tabs>
          <w:tab w:val="left" w:pos="1701"/>
        </w:tabs>
        <w:autoSpaceDE w:val="0"/>
        <w:autoSpaceDN w:val="0"/>
        <w:spacing w:after="0" w:line="240" w:lineRule="auto"/>
        <w:ind w:left="0" w:firstLine="566"/>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 xml:space="preserve">об’єкта/об’єктів оподаткування, що використовуються їх власниками з метою одержання доходів (здаються в оренду, лізинг, позичку, використовуються у </w:t>
      </w: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ідприємницькій</w:t>
      </w:r>
      <w:r w:rsidRPr="008737C2">
        <w:rPr>
          <w:rFonts w:ascii="Times New Roman" w:eastAsia="Arial" w:hAnsi="Times New Roman" w:cs="Times New Roman"/>
          <w:spacing w:val="-27"/>
          <w:sz w:val="28"/>
          <w:szCs w:val="28"/>
          <w:shd w:val="clear" w:color="auto" w:fill="FCFDFD"/>
        </w:rPr>
        <w:t xml:space="preserve"> </w:t>
      </w:r>
      <w:r w:rsidRPr="008737C2">
        <w:rPr>
          <w:rFonts w:ascii="Times New Roman" w:eastAsia="Arial" w:hAnsi="Times New Roman" w:cs="Times New Roman"/>
          <w:sz w:val="28"/>
          <w:szCs w:val="28"/>
          <w:shd w:val="clear" w:color="auto" w:fill="FCFDFD"/>
        </w:rPr>
        <w:t>діяльності).</w:t>
      </w:r>
    </w:p>
    <w:p w:rsidR="00AC3BDB" w:rsidRPr="008737C2" w:rsidRDefault="00AC3BDB" w:rsidP="00AE1252">
      <w:pPr>
        <w:widowControl w:val="0"/>
        <w:numPr>
          <w:ilvl w:val="1"/>
          <w:numId w:val="33"/>
        </w:numPr>
        <w:tabs>
          <w:tab w:val="left" w:pos="1134"/>
        </w:tabs>
        <w:autoSpaceDE w:val="0"/>
        <w:autoSpaceDN w:val="0"/>
        <w:spacing w:after="0" w:line="240" w:lineRule="auto"/>
        <w:ind w:left="0" w:firstLine="540"/>
        <w:jc w:val="both"/>
        <w:rPr>
          <w:rFonts w:ascii="Times New Roman" w:eastAsia="Arial" w:hAnsi="Times New Roman" w:cs="Times New Roman"/>
          <w:sz w:val="28"/>
          <w:szCs w:val="28"/>
        </w:rPr>
      </w:pPr>
      <w:proofErr w:type="gramStart"/>
      <w:r w:rsidRPr="008737C2">
        <w:rPr>
          <w:rFonts w:ascii="Times New Roman" w:eastAsia="Arial" w:hAnsi="Times New Roman" w:cs="Times New Roman"/>
          <w:sz w:val="28"/>
          <w:szCs w:val="28"/>
          <w:shd w:val="clear" w:color="auto" w:fill="FCFDFD"/>
        </w:rPr>
        <w:t>З</w:t>
      </w:r>
      <w:proofErr w:type="gramEnd"/>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урахуванням</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підпунктів</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5.2.</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та</w:t>
      </w:r>
      <w:r w:rsidRPr="008737C2">
        <w:rPr>
          <w:rFonts w:ascii="Times New Roman" w:eastAsia="Arial" w:hAnsi="Times New Roman" w:cs="Times New Roman"/>
          <w:spacing w:val="-9"/>
          <w:sz w:val="28"/>
          <w:szCs w:val="28"/>
          <w:shd w:val="clear" w:color="auto" w:fill="FCFDFD"/>
        </w:rPr>
        <w:t xml:space="preserve"> </w:t>
      </w:r>
      <w:r w:rsidRPr="008737C2">
        <w:rPr>
          <w:rFonts w:ascii="Times New Roman" w:eastAsia="Arial" w:hAnsi="Times New Roman" w:cs="Times New Roman"/>
          <w:sz w:val="28"/>
          <w:szCs w:val="28"/>
          <w:shd w:val="clear" w:color="auto" w:fill="FCFDFD"/>
        </w:rPr>
        <w:t>5.3.</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цього</w:t>
      </w:r>
      <w:r w:rsidRPr="008737C2">
        <w:rPr>
          <w:rFonts w:ascii="Times New Roman" w:eastAsia="Arial" w:hAnsi="Times New Roman" w:cs="Times New Roman"/>
          <w:spacing w:val="-11"/>
          <w:sz w:val="28"/>
          <w:szCs w:val="28"/>
          <w:shd w:val="clear" w:color="auto" w:fill="FCFDFD"/>
        </w:rPr>
        <w:t xml:space="preserve"> </w:t>
      </w:r>
      <w:r w:rsidRPr="008737C2">
        <w:rPr>
          <w:rFonts w:ascii="Times New Roman" w:eastAsia="Arial" w:hAnsi="Times New Roman" w:cs="Times New Roman"/>
          <w:sz w:val="28"/>
          <w:szCs w:val="28"/>
          <w:shd w:val="clear" w:color="auto" w:fill="FCFDFD"/>
        </w:rPr>
        <w:t>пункту</w:t>
      </w:r>
      <w:r w:rsidRPr="008737C2">
        <w:rPr>
          <w:rFonts w:ascii="Times New Roman" w:eastAsia="Arial" w:hAnsi="Times New Roman" w:cs="Times New Roman"/>
          <w:spacing w:val="-9"/>
          <w:sz w:val="28"/>
          <w:szCs w:val="28"/>
          <w:shd w:val="clear" w:color="auto" w:fill="FCFDFD"/>
        </w:rPr>
        <w:t xml:space="preserve"> </w:t>
      </w:r>
      <w:r w:rsidRPr="008737C2">
        <w:rPr>
          <w:rFonts w:ascii="Times New Roman" w:eastAsia="Arial" w:hAnsi="Times New Roman" w:cs="Times New Roman"/>
          <w:sz w:val="28"/>
          <w:szCs w:val="28"/>
          <w:shd w:val="clear" w:color="auto" w:fill="FCFDFD"/>
        </w:rPr>
        <w:t>встановити</w:t>
      </w:r>
      <w:r w:rsidRPr="008737C2">
        <w:rPr>
          <w:rFonts w:ascii="Times New Roman" w:eastAsia="Arial" w:hAnsi="Times New Roman" w:cs="Times New Roman"/>
          <w:spacing w:val="-9"/>
          <w:sz w:val="28"/>
          <w:szCs w:val="28"/>
          <w:shd w:val="clear" w:color="auto" w:fill="FCFDFD"/>
        </w:rPr>
        <w:t xml:space="preserve"> </w:t>
      </w:r>
      <w:r w:rsidRPr="008737C2">
        <w:rPr>
          <w:rFonts w:ascii="Times New Roman" w:eastAsia="Arial" w:hAnsi="Times New Roman" w:cs="Times New Roman"/>
          <w:sz w:val="28"/>
          <w:szCs w:val="28"/>
          <w:shd w:val="clear" w:color="auto" w:fill="FCFDFD"/>
        </w:rPr>
        <w:t>перелік</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пільг</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для</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фізичних та юридичних осіб згідно з додатком 1 до цього</w:t>
      </w:r>
      <w:r w:rsidRPr="008737C2">
        <w:rPr>
          <w:rFonts w:ascii="Times New Roman" w:eastAsia="Arial" w:hAnsi="Times New Roman" w:cs="Times New Roman"/>
          <w:spacing w:val="-12"/>
          <w:sz w:val="28"/>
          <w:szCs w:val="28"/>
          <w:shd w:val="clear" w:color="auto" w:fill="FCFDFD"/>
        </w:rPr>
        <w:t xml:space="preserve"> </w:t>
      </w:r>
      <w:r w:rsidRPr="008737C2">
        <w:rPr>
          <w:rFonts w:ascii="Times New Roman" w:eastAsia="Arial" w:hAnsi="Times New Roman" w:cs="Times New Roman"/>
          <w:sz w:val="28"/>
          <w:szCs w:val="28"/>
          <w:shd w:val="clear" w:color="auto" w:fill="FCFDFD"/>
        </w:rPr>
        <w:t>Положення.</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p w:rsidR="00AC3BDB" w:rsidRPr="008737C2" w:rsidRDefault="00AC3BDB" w:rsidP="008730A0">
      <w:pPr>
        <w:pStyle w:val="a5"/>
        <w:numPr>
          <w:ilvl w:val="0"/>
          <w:numId w:val="33"/>
        </w:numPr>
        <w:tabs>
          <w:tab w:val="left" w:pos="3547"/>
        </w:tabs>
        <w:spacing w:before="0"/>
        <w:ind w:left="0"/>
        <w:jc w:val="center"/>
        <w:rPr>
          <w:rFonts w:ascii="Times New Roman" w:hAnsi="Times New Roman" w:cs="Times New Roman"/>
          <w:b/>
          <w:sz w:val="28"/>
          <w:szCs w:val="28"/>
          <w:lang w:val="ru-RU"/>
        </w:rPr>
      </w:pPr>
      <w:r w:rsidRPr="008737C2">
        <w:rPr>
          <w:rFonts w:ascii="Times New Roman" w:hAnsi="Times New Roman" w:cs="Times New Roman"/>
          <w:b/>
          <w:sz w:val="28"/>
          <w:szCs w:val="28"/>
          <w:shd w:val="clear" w:color="auto" w:fill="FCFDFD"/>
          <w:lang w:val="ru-RU"/>
        </w:rPr>
        <w:t>Ставки податку та податковий</w:t>
      </w:r>
      <w:r w:rsidRPr="008737C2">
        <w:rPr>
          <w:rFonts w:ascii="Times New Roman" w:hAnsi="Times New Roman" w:cs="Times New Roman"/>
          <w:b/>
          <w:spacing w:val="-8"/>
          <w:sz w:val="28"/>
          <w:szCs w:val="28"/>
          <w:shd w:val="clear" w:color="auto" w:fill="FCFDFD"/>
          <w:lang w:val="ru-RU"/>
        </w:rPr>
        <w:t xml:space="preserve"> </w:t>
      </w:r>
      <w:r w:rsidRPr="008737C2">
        <w:rPr>
          <w:rFonts w:ascii="Times New Roman" w:hAnsi="Times New Roman" w:cs="Times New Roman"/>
          <w:b/>
          <w:sz w:val="28"/>
          <w:szCs w:val="28"/>
          <w:shd w:val="clear" w:color="auto" w:fill="FCFDFD"/>
          <w:lang w:val="ru-RU"/>
        </w:rPr>
        <w:t>період</w:t>
      </w:r>
    </w:p>
    <w:p w:rsidR="00AC3BDB" w:rsidRPr="008737C2" w:rsidRDefault="00EF141E" w:rsidP="008730A0">
      <w:pPr>
        <w:widowControl w:val="0"/>
        <w:numPr>
          <w:ilvl w:val="1"/>
          <w:numId w:val="24"/>
        </w:numPr>
        <w:tabs>
          <w:tab w:val="left" w:pos="1134"/>
        </w:tabs>
        <w:autoSpaceDE w:val="0"/>
        <w:autoSpaceDN w:val="0"/>
        <w:spacing w:after="0" w:line="240" w:lineRule="auto"/>
        <w:ind w:left="0" w:firstLine="491"/>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en-US"/>
        </w:rPr>
        <w:pict>
          <v:shapetype id="_x0000_t202" coordsize="21600,21600" o:spt="202" path="m,l,21600r21600,l21600,xe">
            <v:stroke joinstyle="miter"/>
            <v:path gradientshapeok="t" o:connecttype="rect"/>
          </v:shapetype>
          <v:shape id="_x0000_s1053" type="#_x0000_t202" style="position:absolute;left:0;text-align:left;margin-left:556pt;margin-top:43pt;width:11.2pt;height:12.35pt;z-index:-251653120;mso-position-horizontal-relative:page" filled="f" stroked="f">
            <v:textbox inset="0,0,0,0">
              <w:txbxContent>
                <w:p w:rsidR="007B6687" w:rsidRDefault="007B6687" w:rsidP="00AC3BDB">
                  <w:pPr>
                    <w:pStyle w:val="a3"/>
                    <w:spacing w:line="247" w:lineRule="exact"/>
                  </w:pPr>
                  <w:proofErr w:type="gramStart"/>
                  <w:r>
                    <w:rPr>
                      <w:color w:val="1C1C1C"/>
                    </w:rPr>
                    <w:t>за</w:t>
                  </w:r>
                  <w:proofErr w:type="gramEnd"/>
                </w:p>
              </w:txbxContent>
            </v:textbox>
            <w10:wrap anchorx="page"/>
          </v:shape>
        </w:pict>
      </w:r>
      <w:r w:rsidRPr="008737C2">
        <w:rPr>
          <w:rFonts w:ascii="Times New Roman" w:eastAsia="Arial" w:hAnsi="Times New Roman" w:cs="Times New Roman"/>
          <w:sz w:val="28"/>
          <w:szCs w:val="28"/>
          <w:lang w:val="en-US"/>
        </w:rPr>
        <w:pict>
          <v:rect id="_x0000_s1054" style="position:absolute;left:0;text-align:left;margin-left:67.55pt;margin-top:42.7pt;width:499.55pt;height:12.6pt;z-index:-251652096;mso-position-horizontal-relative:page" fillcolor="#fcfdfd" stroked="f">
            <w10:wrap anchorx="page"/>
          </v:rect>
        </w:pict>
      </w:r>
      <w:r w:rsidR="00AC3BDB" w:rsidRPr="008737C2">
        <w:rPr>
          <w:rFonts w:ascii="Times New Roman" w:eastAsia="Arial" w:hAnsi="Times New Roman" w:cs="Times New Roman"/>
          <w:sz w:val="28"/>
          <w:szCs w:val="28"/>
          <w:shd w:val="clear" w:color="auto" w:fill="FCFDFD"/>
        </w:rPr>
        <w:t>Ставки податку для об’єктів житлової та/або нежитлової нерухомості, що перебувають у власності фізичних та юридичних осіб на території</w:t>
      </w:r>
      <w:r w:rsidR="00AC3BDB" w:rsidRPr="008737C2">
        <w:rPr>
          <w:rFonts w:ascii="Times New Roman" w:eastAsia="Arial" w:hAnsi="Times New Roman" w:cs="Times New Roman"/>
          <w:sz w:val="28"/>
          <w:szCs w:val="28"/>
        </w:rPr>
        <w:t xml:space="preserve"> </w:t>
      </w:r>
      <w:r w:rsidR="00466577" w:rsidRPr="008737C2">
        <w:rPr>
          <w:rFonts w:ascii="Times New Roman" w:eastAsia="Arial" w:hAnsi="Times New Roman" w:cs="Times New Roman"/>
          <w:sz w:val="28"/>
          <w:szCs w:val="28"/>
          <w:lang w:val="uk-UA"/>
        </w:rPr>
        <w:t>Білоцерківської сільської ради</w:t>
      </w:r>
      <w:r w:rsidR="00AC3BDB" w:rsidRPr="008737C2">
        <w:rPr>
          <w:rFonts w:ascii="Times New Roman" w:eastAsia="Arial" w:hAnsi="Times New Roman" w:cs="Times New Roman"/>
          <w:sz w:val="28"/>
          <w:szCs w:val="28"/>
          <w:shd w:val="clear" w:color="auto" w:fill="FCFDFD"/>
        </w:rPr>
        <w:t>, встановлюються</w:t>
      </w:r>
      <w:r w:rsidR="00AC3BDB" w:rsidRPr="008737C2">
        <w:rPr>
          <w:rFonts w:ascii="Times New Roman" w:eastAsia="Arial" w:hAnsi="Times New Roman" w:cs="Times New Roman"/>
          <w:sz w:val="28"/>
          <w:szCs w:val="28"/>
        </w:rPr>
        <w:t xml:space="preserve"> </w:t>
      </w:r>
      <w:proofErr w:type="gramStart"/>
      <w:r w:rsidR="00AC3BDB" w:rsidRPr="008737C2">
        <w:rPr>
          <w:rFonts w:ascii="Times New Roman" w:eastAsia="Arial" w:hAnsi="Times New Roman" w:cs="Times New Roman"/>
          <w:sz w:val="28"/>
          <w:szCs w:val="28"/>
        </w:rPr>
        <w:t>р</w:t>
      </w:r>
      <w:proofErr w:type="gramEnd"/>
      <w:r w:rsidR="00AC3BDB" w:rsidRPr="008737C2">
        <w:rPr>
          <w:rFonts w:ascii="Times New Roman" w:eastAsia="Arial" w:hAnsi="Times New Roman" w:cs="Times New Roman"/>
          <w:sz w:val="28"/>
          <w:szCs w:val="28"/>
        </w:rPr>
        <w:t xml:space="preserve">ішенням </w:t>
      </w:r>
      <w:r w:rsidR="00466577" w:rsidRPr="008737C2">
        <w:rPr>
          <w:rFonts w:ascii="Times New Roman" w:eastAsia="Arial" w:hAnsi="Times New Roman" w:cs="Times New Roman"/>
          <w:sz w:val="28"/>
          <w:szCs w:val="28"/>
          <w:lang w:val="uk-UA"/>
        </w:rPr>
        <w:t>сільської</w:t>
      </w:r>
      <w:r w:rsidR="00AC3BDB" w:rsidRPr="008737C2">
        <w:rPr>
          <w:rFonts w:ascii="Times New Roman" w:eastAsia="Arial" w:hAnsi="Times New Roman" w:cs="Times New Roman"/>
          <w:sz w:val="28"/>
          <w:szCs w:val="28"/>
        </w:rPr>
        <w:t xml:space="preserve"> ради залежно від місця розташування (зональності) та типів таких об’єктів</w:t>
      </w:r>
      <w:r w:rsidR="00AC3BDB" w:rsidRPr="008737C2">
        <w:rPr>
          <w:rFonts w:ascii="Times New Roman" w:eastAsia="Arial" w:hAnsi="Times New Roman" w:cs="Times New Roman"/>
          <w:sz w:val="28"/>
          <w:szCs w:val="28"/>
          <w:shd w:val="clear" w:color="auto" w:fill="FCFDFD"/>
        </w:rPr>
        <w:t xml:space="preserve"> нерухомості у розмірі, що не перевищує 1,5 відсотка розміру мінімальної заробітної плати, встановленої законом на 1 січня звітного (податкового) року, за 1 квадратний метр бази оподаткування.</w:t>
      </w:r>
    </w:p>
    <w:p w:rsidR="00AC3BDB" w:rsidRPr="008737C2" w:rsidRDefault="00AC3BDB" w:rsidP="008730A0">
      <w:pPr>
        <w:widowControl w:val="0"/>
        <w:numPr>
          <w:ilvl w:val="1"/>
          <w:numId w:val="24"/>
        </w:numPr>
        <w:tabs>
          <w:tab w:val="left" w:pos="1134"/>
          <w:tab w:val="left" w:pos="1593"/>
        </w:tabs>
        <w:autoSpaceDE w:val="0"/>
        <w:autoSpaceDN w:val="0"/>
        <w:spacing w:after="0" w:line="240" w:lineRule="auto"/>
        <w:ind w:left="0" w:firstLine="491"/>
        <w:jc w:val="both"/>
        <w:rPr>
          <w:rFonts w:ascii="Times New Roman" w:eastAsia="Arial" w:hAnsi="Times New Roman" w:cs="Times New Roman"/>
          <w:sz w:val="28"/>
          <w:szCs w:val="28"/>
        </w:rPr>
      </w:pPr>
      <w:proofErr w:type="gramStart"/>
      <w:r w:rsidRPr="008737C2">
        <w:rPr>
          <w:rFonts w:ascii="Times New Roman" w:eastAsia="Arial" w:hAnsi="Times New Roman" w:cs="Times New Roman"/>
          <w:sz w:val="28"/>
          <w:szCs w:val="28"/>
          <w:shd w:val="clear" w:color="auto" w:fill="FCFDFD"/>
        </w:rPr>
        <w:t>Встановити ставки для об’єктів житлової та/або нежитлової нерухомості, що перебувають у власності фізичних та юридичних осіб, залежно від місця розташування (зональності) та типів таких об’єктів нерухомості згідно з додатком 2 до цього</w:t>
      </w:r>
      <w:r w:rsidRPr="008737C2">
        <w:rPr>
          <w:rFonts w:ascii="Times New Roman" w:eastAsia="Arial" w:hAnsi="Times New Roman" w:cs="Times New Roman"/>
          <w:spacing w:val="-25"/>
          <w:sz w:val="28"/>
          <w:szCs w:val="28"/>
          <w:shd w:val="clear" w:color="auto" w:fill="FCFDFD"/>
        </w:rPr>
        <w:t xml:space="preserve"> </w:t>
      </w:r>
      <w:r w:rsidRPr="008737C2">
        <w:rPr>
          <w:rFonts w:ascii="Times New Roman" w:eastAsia="Arial" w:hAnsi="Times New Roman" w:cs="Times New Roman"/>
          <w:sz w:val="28"/>
          <w:szCs w:val="28"/>
          <w:shd w:val="clear" w:color="auto" w:fill="FCFDFD"/>
        </w:rPr>
        <w:t>Положення.</w:t>
      </w:r>
      <w:proofErr w:type="gramEnd"/>
    </w:p>
    <w:p w:rsidR="00AC3BDB" w:rsidRPr="008737C2" w:rsidRDefault="00AC3BDB" w:rsidP="008730A0">
      <w:pPr>
        <w:pStyle w:val="a5"/>
        <w:numPr>
          <w:ilvl w:val="1"/>
          <w:numId w:val="24"/>
        </w:numPr>
        <w:tabs>
          <w:tab w:val="left" w:pos="1134"/>
        </w:tabs>
        <w:spacing w:before="0"/>
        <w:ind w:left="0" w:firstLine="491"/>
        <w:rPr>
          <w:rFonts w:ascii="Times New Roman" w:hAnsi="Times New Roman" w:cs="Times New Roman"/>
          <w:sz w:val="28"/>
          <w:szCs w:val="28"/>
          <w:lang w:val="ru-RU"/>
        </w:rPr>
      </w:pPr>
      <w:r w:rsidRPr="008737C2">
        <w:rPr>
          <w:rFonts w:ascii="Times New Roman" w:hAnsi="Times New Roman" w:cs="Times New Roman"/>
          <w:sz w:val="28"/>
          <w:szCs w:val="28"/>
          <w:shd w:val="clear" w:color="auto" w:fill="FCFDFD"/>
          <w:lang w:val="ru-RU"/>
        </w:rPr>
        <w:t>Базовий податковий (звітний) період дорівнює календарному</w:t>
      </w:r>
      <w:r w:rsidRPr="008737C2">
        <w:rPr>
          <w:rFonts w:ascii="Times New Roman" w:hAnsi="Times New Roman" w:cs="Times New Roman"/>
          <w:spacing w:val="-32"/>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року.</w:t>
      </w:r>
    </w:p>
    <w:p w:rsidR="00AE1252" w:rsidRPr="008737C2" w:rsidRDefault="00AE1252" w:rsidP="00AE1252">
      <w:pPr>
        <w:pStyle w:val="a5"/>
        <w:tabs>
          <w:tab w:val="left" w:pos="1134"/>
        </w:tabs>
        <w:spacing w:before="0"/>
        <w:ind w:firstLine="0"/>
        <w:rPr>
          <w:rFonts w:ascii="Times New Roman" w:hAnsi="Times New Roman" w:cs="Times New Roman"/>
          <w:sz w:val="28"/>
          <w:szCs w:val="28"/>
          <w:lang w:val="ru-RU"/>
        </w:rPr>
      </w:pPr>
    </w:p>
    <w:p w:rsidR="00AC3BDB" w:rsidRPr="008737C2" w:rsidRDefault="00AC3BDB" w:rsidP="008730A0">
      <w:pPr>
        <w:pStyle w:val="a5"/>
        <w:numPr>
          <w:ilvl w:val="0"/>
          <w:numId w:val="33"/>
        </w:numPr>
        <w:tabs>
          <w:tab w:val="left" w:pos="2131"/>
        </w:tabs>
        <w:spacing w:before="0"/>
        <w:ind w:left="0"/>
        <w:jc w:val="center"/>
        <w:outlineLvl w:val="5"/>
        <w:rPr>
          <w:rFonts w:ascii="Times New Roman" w:hAnsi="Times New Roman" w:cs="Times New Roman"/>
          <w:b/>
          <w:bCs/>
          <w:sz w:val="28"/>
          <w:szCs w:val="28"/>
          <w:lang w:val="ru-RU"/>
        </w:rPr>
      </w:pPr>
      <w:r w:rsidRPr="008737C2">
        <w:rPr>
          <w:rFonts w:ascii="Times New Roman" w:hAnsi="Times New Roman" w:cs="Times New Roman"/>
          <w:b/>
          <w:bCs/>
          <w:sz w:val="28"/>
          <w:szCs w:val="28"/>
          <w:shd w:val="clear" w:color="auto" w:fill="FCFDFD"/>
          <w:lang w:val="ru-RU"/>
        </w:rPr>
        <w:t>Порядок обчислення суми податку та строки подання</w:t>
      </w:r>
      <w:r w:rsidRPr="008737C2">
        <w:rPr>
          <w:rFonts w:ascii="Times New Roman" w:hAnsi="Times New Roman" w:cs="Times New Roman"/>
          <w:b/>
          <w:bCs/>
          <w:spacing w:val="-3"/>
          <w:sz w:val="28"/>
          <w:szCs w:val="28"/>
          <w:shd w:val="clear" w:color="auto" w:fill="FCFDFD"/>
          <w:lang w:val="ru-RU"/>
        </w:rPr>
        <w:t xml:space="preserve"> </w:t>
      </w:r>
      <w:r w:rsidRPr="008737C2">
        <w:rPr>
          <w:rFonts w:ascii="Times New Roman" w:hAnsi="Times New Roman" w:cs="Times New Roman"/>
          <w:b/>
          <w:bCs/>
          <w:sz w:val="28"/>
          <w:szCs w:val="28"/>
          <w:shd w:val="clear" w:color="auto" w:fill="FCFDFD"/>
          <w:lang w:val="ru-RU"/>
        </w:rPr>
        <w:t>звітності</w:t>
      </w:r>
    </w:p>
    <w:p w:rsidR="00AC3BDB" w:rsidRPr="008737C2" w:rsidRDefault="00AC3BDB" w:rsidP="008730A0">
      <w:pPr>
        <w:widowControl w:val="0"/>
        <w:autoSpaceDE w:val="0"/>
        <w:autoSpaceDN w:val="0"/>
        <w:spacing w:after="0" w:line="240" w:lineRule="auto"/>
        <w:ind w:firstLine="709"/>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Встановити, що обчислення сум податку здійснюється відповідно до вимог пунктів 266.7 та</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266.8 статті 266 Податкового кодексу України у наступному порядку:</w:t>
      </w:r>
    </w:p>
    <w:p w:rsidR="00AC3BDB" w:rsidRPr="008737C2" w:rsidRDefault="008730A0" w:rsidP="008730A0">
      <w:pPr>
        <w:pStyle w:val="a5"/>
        <w:tabs>
          <w:tab w:val="left" w:pos="1134"/>
        </w:tabs>
        <w:spacing w:before="0"/>
        <w:ind w:left="0" w:firstLine="567"/>
        <w:rPr>
          <w:rFonts w:ascii="Times New Roman" w:hAnsi="Times New Roman" w:cs="Times New Roman"/>
          <w:sz w:val="28"/>
          <w:szCs w:val="28"/>
          <w:lang w:val="uk-UA"/>
        </w:rPr>
      </w:pPr>
      <w:r w:rsidRPr="008737C2">
        <w:rPr>
          <w:rFonts w:ascii="Times New Roman" w:hAnsi="Times New Roman" w:cs="Times New Roman"/>
          <w:sz w:val="28"/>
          <w:szCs w:val="28"/>
          <w:shd w:val="clear" w:color="auto" w:fill="FCFDFD"/>
          <w:lang w:val="uk-UA"/>
        </w:rPr>
        <w:lastRenderedPageBreak/>
        <w:t xml:space="preserve">7.1. </w:t>
      </w:r>
      <w:r w:rsidR="00AC3BDB" w:rsidRPr="008737C2">
        <w:rPr>
          <w:rFonts w:ascii="Times New Roman" w:hAnsi="Times New Roman" w:cs="Times New Roman"/>
          <w:sz w:val="28"/>
          <w:szCs w:val="28"/>
          <w:shd w:val="clear" w:color="auto" w:fill="FCFDFD"/>
          <w:lang w:val="uk-UA"/>
        </w:rPr>
        <w:t>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AC3BDB" w:rsidRPr="008737C2" w:rsidRDefault="00AC3BDB" w:rsidP="008730A0">
      <w:pPr>
        <w:widowControl w:val="0"/>
        <w:autoSpaceDE w:val="0"/>
        <w:autoSpaceDN w:val="0"/>
        <w:spacing w:after="0" w:line="240" w:lineRule="auto"/>
        <w:ind w:firstLine="567"/>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shd w:val="clear" w:color="auto" w:fill="FCFDFD"/>
          <w:lang w:val="uk-UA"/>
        </w:rPr>
        <w:t>а)</w:t>
      </w:r>
      <w:r w:rsidRPr="008737C2">
        <w:rPr>
          <w:rFonts w:ascii="Times New Roman" w:eastAsia="Arial" w:hAnsi="Times New Roman" w:cs="Times New Roman"/>
          <w:spacing w:val="-9"/>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за</w:t>
      </w:r>
      <w:r w:rsidRPr="008737C2">
        <w:rPr>
          <w:rFonts w:ascii="Times New Roman" w:eastAsia="Arial" w:hAnsi="Times New Roman" w:cs="Times New Roman"/>
          <w:spacing w:val="-14"/>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наявності</w:t>
      </w:r>
      <w:r w:rsidRPr="008737C2">
        <w:rPr>
          <w:rFonts w:ascii="Times New Roman" w:eastAsia="Arial" w:hAnsi="Times New Roman" w:cs="Times New Roman"/>
          <w:spacing w:val="-12"/>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у</w:t>
      </w:r>
      <w:r w:rsidRPr="008737C2">
        <w:rPr>
          <w:rFonts w:ascii="Times New Roman" w:eastAsia="Arial" w:hAnsi="Times New Roman" w:cs="Times New Roman"/>
          <w:spacing w:val="-11"/>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власності</w:t>
      </w:r>
      <w:r w:rsidRPr="008737C2">
        <w:rPr>
          <w:rFonts w:ascii="Times New Roman" w:eastAsia="Arial" w:hAnsi="Times New Roman" w:cs="Times New Roman"/>
          <w:spacing w:val="-10"/>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платника</w:t>
      </w:r>
      <w:r w:rsidRPr="008737C2">
        <w:rPr>
          <w:rFonts w:ascii="Times New Roman" w:eastAsia="Arial" w:hAnsi="Times New Roman" w:cs="Times New Roman"/>
          <w:spacing w:val="-11"/>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податку</w:t>
      </w:r>
      <w:r w:rsidRPr="008737C2">
        <w:rPr>
          <w:rFonts w:ascii="Times New Roman" w:eastAsia="Arial" w:hAnsi="Times New Roman" w:cs="Times New Roman"/>
          <w:spacing w:val="-11"/>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одного</w:t>
      </w:r>
      <w:r w:rsidRPr="008737C2">
        <w:rPr>
          <w:rFonts w:ascii="Times New Roman" w:eastAsia="Arial" w:hAnsi="Times New Roman" w:cs="Times New Roman"/>
          <w:spacing w:val="-11"/>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об’єкта</w:t>
      </w:r>
      <w:r w:rsidRPr="008737C2">
        <w:rPr>
          <w:rFonts w:ascii="Times New Roman" w:eastAsia="Arial" w:hAnsi="Times New Roman" w:cs="Times New Roman"/>
          <w:spacing w:val="-15"/>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житлової</w:t>
      </w:r>
      <w:r w:rsidRPr="008737C2">
        <w:rPr>
          <w:rFonts w:ascii="Times New Roman" w:eastAsia="Arial" w:hAnsi="Times New Roman" w:cs="Times New Roman"/>
          <w:spacing w:val="-12"/>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нерухомості,</w:t>
      </w:r>
      <w:r w:rsidRPr="008737C2">
        <w:rPr>
          <w:rFonts w:ascii="Times New Roman" w:eastAsia="Arial" w:hAnsi="Times New Roman" w:cs="Times New Roman"/>
          <w:spacing w:val="-7"/>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в</w:t>
      </w:r>
      <w:r w:rsidRPr="008737C2">
        <w:rPr>
          <w:rFonts w:ascii="Times New Roman" w:eastAsia="Arial" w:hAnsi="Times New Roman" w:cs="Times New Roman"/>
          <w:spacing w:val="-11"/>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тому</w:t>
      </w:r>
      <w:r w:rsidRPr="008737C2">
        <w:rPr>
          <w:rFonts w:ascii="Times New Roman" w:eastAsia="Arial" w:hAnsi="Times New Roman" w:cs="Times New Roman"/>
          <w:spacing w:val="-12"/>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числі</w:t>
      </w:r>
      <w:r w:rsidRPr="008737C2">
        <w:rPr>
          <w:rFonts w:ascii="Times New Roman" w:eastAsia="Arial" w:hAnsi="Times New Roman" w:cs="Times New Roman"/>
          <w:sz w:val="28"/>
          <w:szCs w:val="28"/>
          <w:lang w:val="uk-UA"/>
        </w:rPr>
        <w:t xml:space="preserve"> </w:t>
      </w:r>
      <w:r w:rsidRPr="008737C2">
        <w:rPr>
          <w:rFonts w:ascii="Times New Roman" w:eastAsia="Arial" w:hAnsi="Times New Roman" w:cs="Times New Roman"/>
          <w:sz w:val="28"/>
          <w:szCs w:val="28"/>
          <w:shd w:val="clear" w:color="auto" w:fill="FCFDFD"/>
          <w:lang w:val="uk-UA"/>
        </w:rPr>
        <w:t>його частки, податок обчислюється, виходячи з бази оподаткування,</w:t>
      </w:r>
      <w:r w:rsidRPr="008737C2">
        <w:rPr>
          <w:rFonts w:ascii="Times New Roman" w:eastAsia="Arial" w:hAnsi="Times New Roman" w:cs="Times New Roman"/>
          <w:spacing w:val="12"/>
          <w:sz w:val="28"/>
          <w:szCs w:val="28"/>
          <w:shd w:val="clear" w:color="auto" w:fill="FCFDFD"/>
          <w:lang w:val="uk-UA"/>
        </w:rPr>
        <w:t xml:space="preserve"> </w:t>
      </w:r>
      <w:r w:rsidRPr="008737C2">
        <w:rPr>
          <w:rFonts w:ascii="Times New Roman" w:eastAsia="Arial" w:hAnsi="Times New Roman" w:cs="Times New Roman"/>
          <w:sz w:val="28"/>
          <w:szCs w:val="28"/>
          <w:shd w:val="clear" w:color="auto" w:fill="FCFDFD"/>
          <w:lang w:val="uk-UA"/>
        </w:rPr>
        <w:t>зменшеної відповідно</w:t>
      </w:r>
      <w:r w:rsidR="00EF141E" w:rsidRPr="008737C2">
        <w:rPr>
          <w:rFonts w:ascii="Times New Roman" w:eastAsia="Arial" w:hAnsi="Times New Roman" w:cs="Times New Roman"/>
          <w:sz w:val="28"/>
          <w:szCs w:val="28"/>
          <w:lang w:val="en-US"/>
        </w:rPr>
        <w:pict>
          <v:rect id="_x0000_s1055" style="position:absolute;left:0;text-align:left;margin-left:67.55pt;margin-top:3.5pt;width:499.55pt;height:12.6pt;z-index:-251651072;mso-position-horizontal-relative:page;mso-position-vertical-relative:text" fillcolor="#fcfdfd" stroked="f">
            <w10:wrap anchorx="page"/>
          </v:rect>
        </w:pict>
      </w:r>
      <w:r w:rsidR="00466577" w:rsidRPr="008737C2">
        <w:rPr>
          <w:rFonts w:ascii="Times New Roman" w:eastAsia="Arial" w:hAnsi="Times New Roman" w:cs="Times New Roman"/>
          <w:sz w:val="28"/>
          <w:szCs w:val="28"/>
          <w:shd w:val="clear" w:color="auto" w:fill="FCFDFD"/>
          <w:lang w:val="uk-UA"/>
        </w:rPr>
        <w:t xml:space="preserve"> </w:t>
      </w:r>
      <w:r w:rsidRPr="008737C2">
        <w:rPr>
          <w:rFonts w:ascii="Times New Roman" w:eastAsia="Arial" w:hAnsi="Times New Roman" w:cs="Times New Roman"/>
          <w:sz w:val="28"/>
          <w:szCs w:val="28"/>
          <w:lang w:val="uk-UA"/>
        </w:rPr>
        <w:t xml:space="preserve">до </w:t>
      </w:r>
      <w:hyperlink r:id="rId7" w:anchor="n11807">
        <w:r w:rsidRPr="008737C2">
          <w:rPr>
            <w:rFonts w:ascii="Times New Roman" w:eastAsia="Arial" w:hAnsi="Times New Roman" w:cs="Times New Roman"/>
            <w:sz w:val="28"/>
            <w:szCs w:val="28"/>
            <w:lang w:val="uk-UA"/>
          </w:rPr>
          <w:t xml:space="preserve">підпунктів "а" </w:t>
        </w:r>
      </w:hyperlink>
      <w:r w:rsidRPr="008737C2">
        <w:rPr>
          <w:rFonts w:ascii="Times New Roman" w:eastAsia="Arial" w:hAnsi="Times New Roman" w:cs="Times New Roman"/>
          <w:sz w:val="28"/>
          <w:szCs w:val="28"/>
          <w:lang w:val="uk-UA"/>
        </w:rPr>
        <w:t xml:space="preserve">або </w:t>
      </w:r>
      <w:hyperlink r:id="rId8" w:anchor="n11808">
        <w:r w:rsidRPr="008737C2">
          <w:rPr>
            <w:rFonts w:ascii="Times New Roman" w:eastAsia="Arial" w:hAnsi="Times New Roman" w:cs="Times New Roman"/>
            <w:sz w:val="28"/>
            <w:szCs w:val="28"/>
            <w:lang w:val="uk-UA"/>
          </w:rPr>
          <w:t xml:space="preserve">"б" </w:t>
        </w:r>
      </w:hyperlink>
      <w:r w:rsidRPr="008737C2">
        <w:rPr>
          <w:rFonts w:ascii="Times New Roman" w:eastAsia="Arial" w:hAnsi="Times New Roman" w:cs="Times New Roman"/>
          <w:sz w:val="28"/>
          <w:szCs w:val="28"/>
          <w:lang w:val="uk-UA"/>
        </w:rPr>
        <w:t xml:space="preserve">підпункту 5.1 пункту 5 цього Положення, та відповідної ставки податку, </w:t>
      </w:r>
      <w:r w:rsidRPr="008737C2">
        <w:rPr>
          <w:rFonts w:ascii="Times New Roman" w:eastAsia="Arial" w:hAnsi="Times New Roman" w:cs="Times New Roman"/>
          <w:sz w:val="28"/>
          <w:szCs w:val="28"/>
          <w:shd w:val="clear" w:color="auto" w:fill="FCFDFD"/>
          <w:lang w:val="uk-UA"/>
        </w:rPr>
        <w:t>встановленої підпунктом 6.2. пункту 6 цього Положення;</w:t>
      </w:r>
    </w:p>
    <w:p w:rsidR="00AC3BDB" w:rsidRPr="008737C2" w:rsidRDefault="00EF141E" w:rsidP="008730A0">
      <w:pPr>
        <w:widowControl w:val="0"/>
        <w:autoSpaceDE w:val="0"/>
        <w:autoSpaceDN w:val="0"/>
        <w:spacing w:after="0" w:line="240" w:lineRule="auto"/>
        <w:ind w:firstLine="567"/>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en-US"/>
        </w:rPr>
        <w:pict>
          <v:rect id="_x0000_s1056" style="position:absolute;left:0;text-align:left;margin-left:67.55pt;margin-top:16.45pt;width:499.55pt;height:12.6pt;z-index:-251650048;mso-position-horizontal-relative:page" fillcolor="#fcfdfd" stroked="f">
            <w10:wrap anchorx="page"/>
          </v:rect>
        </w:pict>
      </w:r>
      <w:r w:rsidRPr="008737C2">
        <w:rPr>
          <w:rFonts w:ascii="Times New Roman" w:eastAsia="Arial" w:hAnsi="Times New Roman" w:cs="Times New Roman"/>
          <w:sz w:val="28"/>
          <w:szCs w:val="28"/>
          <w:lang w:val="en-US"/>
        </w:rPr>
        <w:pict>
          <v:rect id="_x0000_s1057" style="position:absolute;left:0;text-align:left;margin-left:67.55pt;margin-top:49.3pt;width:499.55pt;height:12.6pt;z-index:-251649024;mso-position-horizontal-relative:page" fillcolor="#fcfdfd" stroked="f">
            <w10:wrap anchorx="page"/>
          </v:rect>
        </w:pict>
      </w:r>
      <w:r w:rsidR="00AC3BDB" w:rsidRPr="008737C2">
        <w:rPr>
          <w:rFonts w:ascii="Times New Roman" w:eastAsia="Arial" w:hAnsi="Times New Roman" w:cs="Times New Roman"/>
          <w:sz w:val="28"/>
          <w:szCs w:val="28"/>
          <w:shd w:val="clear" w:color="auto" w:fill="FCFDFD"/>
          <w:lang w:val="uk-UA"/>
        </w:rPr>
        <w:t>б) за наявності у власності платника податку більше одного об’єкта житлової нерухомості</w:t>
      </w:r>
      <w:r w:rsidR="00AC3BDB" w:rsidRPr="008737C2">
        <w:rPr>
          <w:rFonts w:ascii="Times New Roman" w:eastAsia="Arial" w:hAnsi="Times New Roman" w:cs="Times New Roman"/>
          <w:sz w:val="28"/>
          <w:szCs w:val="28"/>
          <w:lang w:val="uk-UA"/>
        </w:rPr>
        <w:t xml:space="preserve"> одного типу, в тому числі їх часток, податок обчислюється виходячи із сумарної загальної площі </w:t>
      </w:r>
      <w:r w:rsidR="00AC3BDB" w:rsidRPr="008737C2">
        <w:rPr>
          <w:rFonts w:ascii="Times New Roman" w:eastAsia="Arial" w:hAnsi="Times New Roman" w:cs="Times New Roman"/>
          <w:sz w:val="28"/>
          <w:szCs w:val="28"/>
          <w:shd w:val="clear" w:color="auto" w:fill="FCFDFD"/>
          <w:lang w:val="uk-UA"/>
        </w:rPr>
        <w:t xml:space="preserve">таких об’єктів, зменшеної відповідно до </w:t>
      </w:r>
      <w:hyperlink r:id="rId9" w:anchor="n11807">
        <w:r w:rsidR="00AC3BDB" w:rsidRPr="008737C2">
          <w:rPr>
            <w:rFonts w:ascii="Times New Roman" w:eastAsia="Arial" w:hAnsi="Times New Roman" w:cs="Times New Roman"/>
            <w:sz w:val="28"/>
            <w:szCs w:val="28"/>
            <w:shd w:val="clear" w:color="auto" w:fill="FCFDFD"/>
            <w:lang w:val="uk-UA"/>
          </w:rPr>
          <w:t xml:space="preserve">підпунктів "а" </w:t>
        </w:r>
      </w:hyperlink>
      <w:r w:rsidR="00AC3BDB" w:rsidRPr="008737C2">
        <w:rPr>
          <w:rFonts w:ascii="Times New Roman" w:eastAsia="Arial" w:hAnsi="Times New Roman" w:cs="Times New Roman"/>
          <w:sz w:val="28"/>
          <w:szCs w:val="28"/>
          <w:shd w:val="clear" w:color="auto" w:fill="FCFDFD"/>
          <w:lang w:val="uk-UA"/>
        </w:rPr>
        <w:t xml:space="preserve">або </w:t>
      </w:r>
      <w:hyperlink r:id="rId10" w:anchor="n11808">
        <w:r w:rsidR="00AC3BDB" w:rsidRPr="008737C2">
          <w:rPr>
            <w:rFonts w:ascii="Times New Roman" w:eastAsia="Arial" w:hAnsi="Times New Roman" w:cs="Times New Roman"/>
            <w:sz w:val="28"/>
            <w:szCs w:val="28"/>
            <w:shd w:val="clear" w:color="auto" w:fill="FCFDFD"/>
            <w:lang w:val="uk-UA"/>
          </w:rPr>
          <w:t xml:space="preserve">"б" </w:t>
        </w:r>
      </w:hyperlink>
      <w:r w:rsidR="00AC3BDB" w:rsidRPr="008737C2">
        <w:rPr>
          <w:rFonts w:ascii="Times New Roman" w:eastAsia="Arial" w:hAnsi="Times New Roman" w:cs="Times New Roman"/>
          <w:sz w:val="28"/>
          <w:szCs w:val="28"/>
          <w:shd w:val="clear" w:color="auto" w:fill="FCFDFD"/>
          <w:lang w:val="uk-UA"/>
        </w:rPr>
        <w:t>підпункту 5.1 пункту 5 цього</w:t>
      </w:r>
      <w:r w:rsidR="00AC3BDB" w:rsidRPr="008737C2">
        <w:rPr>
          <w:rFonts w:ascii="Times New Roman" w:eastAsia="Arial" w:hAnsi="Times New Roman" w:cs="Times New Roman"/>
          <w:sz w:val="28"/>
          <w:szCs w:val="28"/>
          <w:lang w:val="uk-UA"/>
        </w:rPr>
        <w:t xml:space="preserve"> Положення, та відповідної ставки податку, встановленої підпунктом 6.2. пункту 6 цього </w:t>
      </w:r>
      <w:r w:rsidR="00AC3BDB" w:rsidRPr="008737C2">
        <w:rPr>
          <w:rFonts w:ascii="Times New Roman" w:eastAsia="Arial" w:hAnsi="Times New Roman" w:cs="Times New Roman"/>
          <w:sz w:val="28"/>
          <w:szCs w:val="28"/>
          <w:shd w:val="clear" w:color="auto" w:fill="FCFDFD"/>
          <w:lang w:val="uk-UA"/>
        </w:rPr>
        <w:t>Положення;</w:t>
      </w:r>
    </w:p>
    <w:p w:rsidR="00AC3BDB" w:rsidRPr="008737C2" w:rsidRDefault="00EF141E" w:rsidP="008730A0">
      <w:pPr>
        <w:widowControl w:val="0"/>
        <w:autoSpaceDE w:val="0"/>
        <w:autoSpaceDN w:val="0"/>
        <w:spacing w:after="0" w:line="240" w:lineRule="auto"/>
        <w:ind w:firstLine="567"/>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en-US"/>
        </w:rPr>
        <w:pict>
          <v:rect id="_x0000_s1058" style="position:absolute;left:0;text-align:left;margin-left:67.55pt;margin-top:16.45pt;width:499.55pt;height:12.6pt;z-index:-251648000;mso-position-horizontal-relative:page" fillcolor="#fcfdfd" stroked="f">
            <w10:wrap anchorx="page"/>
          </v:rect>
        </w:pict>
      </w:r>
      <w:r w:rsidR="00AC3BDB" w:rsidRPr="008737C2">
        <w:rPr>
          <w:rFonts w:ascii="Times New Roman" w:eastAsia="Arial" w:hAnsi="Times New Roman" w:cs="Times New Roman"/>
          <w:sz w:val="28"/>
          <w:szCs w:val="28"/>
          <w:shd w:val="clear" w:color="auto" w:fill="FCFDFD"/>
          <w:lang w:val="uk-UA"/>
        </w:rPr>
        <w:t>в)</w:t>
      </w:r>
      <w:r w:rsidR="00AC3BDB" w:rsidRPr="008737C2">
        <w:rPr>
          <w:rFonts w:ascii="Times New Roman" w:eastAsia="Arial" w:hAnsi="Times New Roman" w:cs="Times New Roman"/>
          <w:spacing w:val="-8"/>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за</w:t>
      </w:r>
      <w:r w:rsidR="00AC3BDB" w:rsidRPr="008737C2">
        <w:rPr>
          <w:rFonts w:ascii="Times New Roman" w:eastAsia="Arial" w:hAnsi="Times New Roman" w:cs="Times New Roman"/>
          <w:spacing w:val="-9"/>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наявності</w:t>
      </w:r>
      <w:r w:rsidR="00AC3BDB" w:rsidRPr="008737C2">
        <w:rPr>
          <w:rFonts w:ascii="Times New Roman" w:eastAsia="Arial" w:hAnsi="Times New Roman" w:cs="Times New Roman"/>
          <w:spacing w:val="-8"/>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у</w:t>
      </w:r>
      <w:r w:rsidR="00AC3BDB" w:rsidRPr="008737C2">
        <w:rPr>
          <w:rFonts w:ascii="Times New Roman" w:eastAsia="Arial" w:hAnsi="Times New Roman" w:cs="Times New Roman"/>
          <w:spacing w:val="-11"/>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власності</w:t>
      </w:r>
      <w:r w:rsidR="00AC3BDB" w:rsidRPr="008737C2">
        <w:rPr>
          <w:rFonts w:ascii="Times New Roman" w:eastAsia="Arial" w:hAnsi="Times New Roman" w:cs="Times New Roman"/>
          <w:spacing w:val="-9"/>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платника</w:t>
      </w:r>
      <w:r w:rsidR="00AC3BDB" w:rsidRPr="008737C2">
        <w:rPr>
          <w:rFonts w:ascii="Times New Roman" w:eastAsia="Arial" w:hAnsi="Times New Roman" w:cs="Times New Roman"/>
          <w:spacing w:val="-8"/>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податку</w:t>
      </w:r>
      <w:r w:rsidR="00AC3BDB" w:rsidRPr="008737C2">
        <w:rPr>
          <w:rFonts w:ascii="Times New Roman" w:eastAsia="Arial" w:hAnsi="Times New Roman" w:cs="Times New Roman"/>
          <w:spacing w:val="-11"/>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об’єктів</w:t>
      </w:r>
      <w:r w:rsidR="00AC3BDB" w:rsidRPr="008737C2">
        <w:rPr>
          <w:rFonts w:ascii="Times New Roman" w:eastAsia="Arial" w:hAnsi="Times New Roman" w:cs="Times New Roman"/>
          <w:spacing w:val="-6"/>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житлової</w:t>
      </w:r>
      <w:r w:rsidR="00AC3BDB" w:rsidRPr="008737C2">
        <w:rPr>
          <w:rFonts w:ascii="Times New Roman" w:eastAsia="Arial" w:hAnsi="Times New Roman" w:cs="Times New Roman"/>
          <w:spacing w:val="-12"/>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нерухомості</w:t>
      </w:r>
      <w:r w:rsidR="00AC3BDB" w:rsidRPr="008737C2">
        <w:rPr>
          <w:rFonts w:ascii="Times New Roman" w:eastAsia="Arial" w:hAnsi="Times New Roman" w:cs="Times New Roman"/>
          <w:spacing w:val="-9"/>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різних</w:t>
      </w:r>
      <w:r w:rsidR="00AC3BDB" w:rsidRPr="008737C2">
        <w:rPr>
          <w:rFonts w:ascii="Times New Roman" w:eastAsia="Arial" w:hAnsi="Times New Roman" w:cs="Times New Roman"/>
          <w:spacing w:val="-10"/>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видів,</w:t>
      </w:r>
      <w:r w:rsidR="00AC3BDB" w:rsidRPr="008737C2">
        <w:rPr>
          <w:rFonts w:ascii="Times New Roman" w:eastAsia="Arial" w:hAnsi="Times New Roman" w:cs="Times New Roman"/>
          <w:spacing w:val="-7"/>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у</w:t>
      </w:r>
      <w:r w:rsidR="00AC3BDB" w:rsidRPr="008737C2">
        <w:rPr>
          <w:rFonts w:ascii="Times New Roman" w:eastAsia="Arial" w:hAnsi="Times New Roman" w:cs="Times New Roman"/>
          <w:spacing w:val="-10"/>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тому</w:t>
      </w:r>
      <w:r w:rsidR="00AC3BDB" w:rsidRPr="008737C2">
        <w:rPr>
          <w:rFonts w:ascii="Times New Roman" w:eastAsia="Arial" w:hAnsi="Times New Roman" w:cs="Times New Roman"/>
          <w:sz w:val="28"/>
          <w:szCs w:val="28"/>
          <w:lang w:val="uk-UA"/>
        </w:rPr>
        <w:t xml:space="preserve"> числі їх часток, податок обчислюється виходячи із сумарної загальної площі таких об’єктів, </w:t>
      </w:r>
      <w:r w:rsidR="00AC3BDB" w:rsidRPr="008737C2">
        <w:rPr>
          <w:rFonts w:ascii="Times New Roman" w:eastAsia="Arial" w:hAnsi="Times New Roman" w:cs="Times New Roman"/>
          <w:sz w:val="28"/>
          <w:szCs w:val="28"/>
          <w:shd w:val="clear" w:color="auto" w:fill="FCFDFD"/>
          <w:lang w:val="uk-UA"/>
        </w:rPr>
        <w:t xml:space="preserve">зменшеної відповідно до </w:t>
      </w:r>
      <w:hyperlink r:id="rId11" w:anchor="n11809">
        <w:r w:rsidR="00AC3BDB" w:rsidRPr="008737C2">
          <w:rPr>
            <w:rFonts w:ascii="Times New Roman" w:eastAsia="Arial" w:hAnsi="Times New Roman" w:cs="Times New Roman"/>
            <w:sz w:val="28"/>
            <w:szCs w:val="28"/>
            <w:shd w:val="clear" w:color="auto" w:fill="FCFDFD"/>
            <w:lang w:val="uk-UA"/>
          </w:rPr>
          <w:t xml:space="preserve">підпункту "в" </w:t>
        </w:r>
      </w:hyperlink>
      <w:r w:rsidR="00AC3BDB" w:rsidRPr="008737C2">
        <w:rPr>
          <w:rFonts w:ascii="Times New Roman" w:eastAsia="Arial" w:hAnsi="Times New Roman" w:cs="Times New Roman"/>
          <w:sz w:val="28"/>
          <w:szCs w:val="28"/>
          <w:shd w:val="clear" w:color="auto" w:fill="FCFDFD"/>
          <w:lang w:val="uk-UA"/>
        </w:rPr>
        <w:t>підпункту 5.1 пункту 5 цього Положення, та відповідної</w:t>
      </w:r>
      <w:r w:rsidR="00AC3BDB" w:rsidRPr="008737C2">
        <w:rPr>
          <w:rFonts w:ascii="Times New Roman" w:eastAsia="Arial" w:hAnsi="Times New Roman" w:cs="Times New Roman"/>
          <w:sz w:val="28"/>
          <w:szCs w:val="28"/>
          <w:lang w:val="uk-UA"/>
        </w:rPr>
        <w:t xml:space="preserve"> </w:t>
      </w:r>
      <w:r w:rsidR="00AC3BDB" w:rsidRPr="008737C2">
        <w:rPr>
          <w:rFonts w:ascii="Times New Roman" w:eastAsia="Arial" w:hAnsi="Times New Roman" w:cs="Times New Roman"/>
          <w:sz w:val="28"/>
          <w:szCs w:val="28"/>
          <w:shd w:val="clear" w:color="auto" w:fill="FCFDFD"/>
          <w:lang w:val="uk-UA"/>
        </w:rPr>
        <w:t>ставки податку, встановленої підпунктом 6.2. пункту 6 цього</w:t>
      </w:r>
      <w:r w:rsidR="00AC3BDB" w:rsidRPr="008737C2">
        <w:rPr>
          <w:rFonts w:ascii="Times New Roman" w:eastAsia="Arial" w:hAnsi="Times New Roman" w:cs="Times New Roman"/>
          <w:spacing w:val="-12"/>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Положення;</w:t>
      </w:r>
    </w:p>
    <w:p w:rsidR="00AC3BDB" w:rsidRPr="008737C2" w:rsidRDefault="00EF141E" w:rsidP="008730A0">
      <w:pPr>
        <w:widowControl w:val="0"/>
        <w:autoSpaceDE w:val="0"/>
        <w:autoSpaceDN w:val="0"/>
        <w:spacing w:after="0" w:line="240" w:lineRule="auto"/>
        <w:ind w:firstLine="567"/>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en-US"/>
        </w:rPr>
        <w:pict>
          <v:rect id="_x0000_s1059" style="position:absolute;left:0;text-align:left;margin-left:67.55pt;margin-top:16.45pt;width:499.55pt;height:12.6pt;z-index:-251646976;mso-position-horizontal-relative:page" fillcolor="#fcfdfd" stroked="f">
            <w10:wrap anchorx="page"/>
          </v:rect>
        </w:pict>
      </w:r>
      <w:r w:rsidR="00AC3BDB" w:rsidRPr="008737C2">
        <w:rPr>
          <w:rFonts w:ascii="Times New Roman" w:eastAsia="Arial" w:hAnsi="Times New Roman" w:cs="Times New Roman"/>
          <w:sz w:val="28"/>
          <w:szCs w:val="28"/>
          <w:shd w:val="clear" w:color="auto" w:fill="FCFDFD"/>
          <w:lang w:val="uk-UA"/>
        </w:rPr>
        <w:t>г) сума податку, обчислена з урахуванням підпунктів "б" і "в" цього пункту, розподіляється</w:t>
      </w:r>
      <w:r w:rsidR="00AC3BDB" w:rsidRPr="008737C2">
        <w:rPr>
          <w:rFonts w:ascii="Times New Roman" w:eastAsia="Arial" w:hAnsi="Times New Roman" w:cs="Times New Roman"/>
          <w:sz w:val="28"/>
          <w:szCs w:val="28"/>
          <w:lang w:val="uk-UA"/>
        </w:rPr>
        <w:t xml:space="preserve"> контролюючим органом пропорційно до питомої ваги загальної площі кожного з об’єктів житлової </w:t>
      </w:r>
      <w:r w:rsidR="00AC3BDB" w:rsidRPr="008737C2">
        <w:rPr>
          <w:rFonts w:ascii="Times New Roman" w:eastAsia="Arial" w:hAnsi="Times New Roman" w:cs="Times New Roman"/>
          <w:sz w:val="28"/>
          <w:szCs w:val="28"/>
          <w:shd w:val="clear" w:color="auto" w:fill="FCFDFD"/>
          <w:lang w:val="uk-UA"/>
        </w:rPr>
        <w:t>нерухомості;</w:t>
      </w:r>
    </w:p>
    <w:p w:rsidR="00AC3BDB" w:rsidRPr="008737C2" w:rsidRDefault="00EF141E" w:rsidP="008730A0">
      <w:pPr>
        <w:widowControl w:val="0"/>
        <w:autoSpaceDE w:val="0"/>
        <w:autoSpaceDN w:val="0"/>
        <w:spacing w:after="0" w:line="240" w:lineRule="auto"/>
        <w:ind w:firstLine="567"/>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en-US"/>
        </w:rPr>
        <w:pict>
          <v:rect id="_x0000_s1060" style="position:absolute;left:0;text-align:left;margin-left:67.55pt;margin-top:16.45pt;width:499.55pt;height:12.6pt;z-index:-251645952;mso-position-horizontal-relative:page" fillcolor="#fcfdfd" stroked="f">
            <w10:wrap anchorx="page"/>
          </v:rect>
        </w:pict>
      </w:r>
      <w:r w:rsidRPr="008737C2">
        <w:rPr>
          <w:rFonts w:ascii="Times New Roman" w:eastAsia="Arial" w:hAnsi="Times New Roman" w:cs="Times New Roman"/>
          <w:sz w:val="28"/>
          <w:szCs w:val="28"/>
          <w:lang w:val="en-US"/>
        </w:rPr>
        <w:pict>
          <v:rect id="_x0000_s1061" style="position:absolute;left:0;text-align:left;margin-left:67.55pt;margin-top:49.3pt;width:499.55pt;height:12.6pt;z-index:-251644928;mso-position-horizontal-relative:page" fillcolor="#fcfdfd" stroked="f">
            <w10:wrap anchorx="page"/>
          </v:rect>
        </w:pict>
      </w:r>
      <w:r w:rsidR="00AC3BDB" w:rsidRPr="008737C2">
        <w:rPr>
          <w:rFonts w:ascii="Times New Roman" w:eastAsia="Arial" w:hAnsi="Times New Roman" w:cs="Times New Roman"/>
          <w:sz w:val="28"/>
          <w:szCs w:val="28"/>
          <w:shd w:val="clear" w:color="auto" w:fill="FCFDFD"/>
          <w:lang w:val="uk-UA"/>
        </w:rPr>
        <w:t>ґ) за наявності у власності платника податку об’єкта (об’єктів) житлової нерухомості, у тому</w:t>
      </w:r>
      <w:r w:rsidR="00AC3BDB" w:rsidRPr="008737C2">
        <w:rPr>
          <w:rFonts w:ascii="Times New Roman" w:eastAsia="Arial" w:hAnsi="Times New Roman" w:cs="Times New Roman"/>
          <w:sz w:val="28"/>
          <w:szCs w:val="28"/>
          <w:lang w:val="uk-UA"/>
        </w:rPr>
        <w:t xml:space="preserve"> числі його частки, що перебуває у власності фізичної чи юридичної особи-платника податку, </w:t>
      </w:r>
      <w:r w:rsidR="00AC3BDB" w:rsidRPr="008737C2">
        <w:rPr>
          <w:rFonts w:ascii="Times New Roman" w:eastAsia="Arial" w:hAnsi="Times New Roman" w:cs="Times New Roman"/>
          <w:sz w:val="28"/>
          <w:szCs w:val="28"/>
          <w:shd w:val="clear" w:color="auto" w:fill="FCFDFD"/>
          <w:lang w:val="uk-UA"/>
        </w:rPr>
        <w:t>загальна площа якого перевищує 300 кв. метрів (для квартири) та/або 500 кв. метрів (для</w:t>
      </w:r>
      <w:r w:rsidR="00AC3BDB" w:rsidRPr="008737C2">
        <w:rPr>
          <w:rFonts w:ascii="Times New Roman" w:eastAsia="Arial" w:hAnsi="Times New Roman" w:cs="Times New Roman"/>
          <w:sz w:val="28"/>
          <w:szCs w:val="28"/>
          <w:lang w:val="uk-UA"/>
        </w:rPr>
        <w:t xml:space="preserve"> будинку),</w:t>
      </w:r>
      <w:r w:rsidR="00AC3BDB" w:rsidRPr="008737C2">
        <w:rPr>
          <w:rFonts w:ascii="Times New Roman" w:eastAsia="Arial" w:hAnsi="Times New Roman" w:cs="Times New Roman"/>
          <w:spacing w:val="-12"/>
          <w:sz w:val="28"/>
          <w:szCs w:val="28"/>
          <w:lang w:val="uk-UA"/>
        </w:rPr>
        <w:t xml:space="preserve"> </w:t>
      </w:r>
      <w:r w:rsidR="00AC3BDB" w:rsidRPr="008737C2">
        <w:rPr>
          <w:rFonts w:ascii="Times New Roman" w:eastAsia="Arial" w:hAnsi="Times New Roman" w:cs="Times New Roman"/>
          <w:sz w:val="28"/>
          <w:szCs w:val="28"/>
          <w:lang w:val="uk-UA"/>
        </w:rPr>
        <w:t>сума</w:t>
      </w:r>
      <w:r w:rsidR="00AC3BDB" w:rsidRPr="008737C2">
        <w:rPr>
          <w:rFonts w:ascii="Times New Roman" w:eastAsia="Arial" w:hAnsi="Times New Roman" w:cs="Times New Roman"/>
          <w:spacing w:val="-13"/>
          <w:sz w:val="28"/>
          <w:szCs w:val="28"/>
          <w:lang w:val="uk-UA"/>
        </w:rPr>
        <w:t xml:space="preserve"> </w:t>
      </w:r>
      <w:r w:rsidR="00AC3BDB" w:rsidRPr="008737C2">
        <w:rPr>
          <w:rFonts w:ascii="Times New Roman" w:eastAsia="Arial" w:hAnsi="Times New Roman" w:cs="Times New Roman"/>
          <w:sz w:val="28"/>
          <w:szCs w:val="28"/>
          <w:lang w:val="uk-UA"/>
        </w:rPr>
        <w:t>податку,</w:t>
      </w:r>
      <w:r w:rsidR="00AC3BDB" w:rsidRPr="008737C2">
        <w:rPr>
          <w:rFonts w:ascii="Times New Roman" w:eastAsia="Arial" w:hAnsi="Times New Roman" w:cs="Times New Roman"/>
          <w:spacing w:val="-11"/>
          <w:sz w:val="28"/>
          <w:szCs w:val="28"/>
          <w:lang w:val="uk-UA"/>
        </w:rPr>
        <w:t xml:space="preserve"> </w:t>
      </w:r>
      <w:r w:rsidR="00AC3BDB" w:rsidRPr="008737C2">
        <w:rPr>
          <w:rFonts w:ascii="Times New Roman" w:eastAsia="Arial" w:hAnsi="Times New Roman" w:cs="Times New Roman"/>
          <w:sz w:val="28"/>
          <w:szCs w:val="28"/>
          <w:lang w:val="uk-UA"/>
        </w:rPr>
        <w:t>розрахована</w:t>
      </w:r>
      <w:r w:rsidR="00AC3BDB" w:rsidRPr="008737C2">
        <w:rPr>
          <w:rFonts w:ascii="Times New Roman" w:eastAsia="Arial" w:hAnsi="Times New Roman" w:cs="Times New Roman"/>
          <w:spacing w:val="-13"/>
          <w:sz w:val="28"/>
          <w:szCs w:val="28"/>
          <w:lang w:val="uk-UA"/>
        </w:rPr>
        <w:t xml:space="preserve"> </w:t>
      </w:r>
      <w:r w:rsidR="00AC3BDB" w:rsidRPr="008737C2">
        <w:rPr>
          <w:rFonts w:ascii="Times New Roman" w:eastAsia="Arial" w:hAnsi="Times New Roman" w:cs="Times New Roman"/>
          <w:sz w:val="28"/>
          <w:szCs w:val="28"/>
          <w:lang w:val="uk-UA"/>
        </w:rPr>
        <w:t>відповідно</w:t>
      </w:r>
      <w:r w:rsidR="00AC3BDB" w:rsidRPr="008737C2">
        <w:rPr>
          <w:rFonts w:ascii="Times New Roman" w:eastAsia="Arial" w:hAnsi="Times New Roman" w:cs="Times New Roman"/>
          <w:spacing w:val="-11"/>
          <w:sz w:val="28"/>
          <w:szCs w:val="28"/>
          <w:lang w:val="uk-UA"/>
        </w:rPr>
        <w:t xml:space="preserve"> </w:t>
      </w:r>
      <w:r w:rsidR="00AC3BDB" w:rsidRPr="008737C2">
        <w:rPr>
          <w:rFonts w:ascii="Times New Roman" w:eastAsia="Arial" w:hAnsi="Times New Roman" w:cs="Times New Roman"/>
          <w:sz w:val="28"/>
          <w:szCs w:val="28"/>
          <w:lang w:val="uk-UA"/>
        </w:rPr>
        <w:t>до</w:t>
      </w:r>
      <w:r w:rsidR="00AC3BDB" w:rsidRPr="008737C2">
        <w:rPr>
          <w:rFonts w:ascii="Times New Roman" w:eastAsia="Arial" w:hAnsi="Times New Roman" w:cs="Times New Roman"/>
          <w:spacing w:val="-15"/>
          <w:sz w:val="28"/>
          <w:szCs w:val="28"/>
          <w:lang w:val="uk-UA"/>
        </w:rPr>
        <w:t xml:space="preserve"> </w:t>
      </w:r>
      <w:r w:rsidR="00AC3BDB" w:rsidRPr="008737C2">
        <w:rPr>
          <w:rFonts w:ascii="Times New Roman" w:eastAsia="Arial" w:hAnsi="Times New Roman" w:cs="Times New Roman"/>
          <w:sz w:val="28"/>
          <w:szCs w:val="28"/>
          <w:lang w:val="uk-UA"/>
        </w:rPr>
        <w:t>підпунктів</w:t>
      </w:r>
      <w:r w:rsidR="00AC3BDB" w:rsidRPr="008737C2">
        <w:rPr>
          <w:rFonts w:ascii="Times New Roman" w:eastAsia="Arial" w:hAnsi="Times New Roman" w:cs="Times New Roman"/>
          <w:spacing w:val="-15"/>
          <w:sz w:val="28"/>
          <w:szCs w:val="28"/>
          <w:lang w:val="uk-UA"/>
        </w:rPr>
        <w:t xml:space="preserve"> </w:t>
      </w:r>
      <w:r w:rsidR="00AC3BDB" w:rsidRPr="008737C2">
        <w:rPr>
          <w:rFonts w:ascii="Times New Roman" w:eastAsia="Arial" w:hAnsi="Times New Roman" w:cs="Times New Roman"/>
          <w:sz w:val="28"/>
          <w:szCs w:val="28"/>
          <w:lang w:val="uk-UA"/>
        </w:rPr>
        <w:t>"а"-"г"</w:t>
      </w:r>
      <w:r w:rsidR="00AC3BDB" w:rsidRPr="008737C2">
        <w:rPr>
          <w:rFonts w:ascii="Times New Roman" w:eastAsia="Arial" w:hAnsi="Times New Roman" w:cs="Times New Roman"/>
          <w:spacing w:val="-13"/>
          <w:sz w:val="28"/>
          <w:szCs w:val="28"/>
          <w:lang w:val="uk-UA"/>
        </w:rPr>
        <w:t xml:space="preserve"> </w:t>
      </w:r>
      <w:r w:rsidR="00AC3BDB" w:rsidRPr="008737C2">
        <w:rPr>
          <w:rFonts w:ascii="Times New Roman" w:eastAsia="Arial" w:hAnsi="Times New Roman" w:cs="Times New Roman"/>
          <w:sz w:val="28"/>
          <w:szCs w:val="28"/>
          <w:lang w:val="uk-UA"/>
        </w:rPr>
        <w:t>цього</w:t>
      </w:r>
      <w:r w:rsidR="00AC3BDB" w:rsidRPr="008737C2">
        <w:rPr>
          <w:rFonts w:ascii="Times New Roman" w:eastAsia="Arial" w:hAnsi="Times New Roman" w:cs="Times New Roman"/>
          <w:spacing w:val="-13"/>
          <w:sz w:val="28"/>
          <w:szCs w:val="28"/>
          <w:lang w:val="uk-UA"/>
        </w:rPr>
        <w:t xml:space="preserve"> </w:t>
      </w:r>
      <w:r w:rsidR="00AC3BDB" w:rsidRPr="008737C2">
        <w:rPr>
          <w:rFonts w:ascii="Times New Roman" w:eastAsia="Arial" w:hAnsi="Times New Roman" w:cs="Times New Roman"/>
          <w:sz w:val="28"/>
          <w:szCs w:val="28"/>
          <w:lang w:val="uk-UA"/>
        </w:rPr>
        <w:t>пункту,</w:t>
      </w:r>
      <w:r w:rsidR="00AC3BDB" w:rsidRPr="008737C2">
        <w:rPr>
          <w:rFonts w:ascii="Times New Roman" w:eastAsia="Arial" w:hAnsi="Times New Roman" w:cs="Times New Roman"/>
          <w:spacing w:val="-11"/>
          <w:sz w:val="28"/>
          <w:szCs w:val="28"/>
          <w:lang w:val="uk-UA"/>
        </w:rPr>
        <w:t xml:space="preserve"> </w:t>
      </w:r>
      <w:r w:rsidR="00AC3BDB" w:rsidRPr="008737C2">
        <w:rPr>
          <w:rFonts w:ascii="Times New Roman" w:eastAsia="Arial" w:hAnsi="Times New Roman" w:cs="Times New Roman"/>
          <w:sz w:val="28"/>
          <w:szCs w:val="28"/>
          <w:lang w:val="uk-UA"/>
        </w:rPr>
        <w:t>збільшується</w:t>
      </w:r>
      <w:r w:rsidR="00AC3BDB" w:rsidRPr="008737C2">
        <w:rPr>
          <w:rFonts w:ascii="Times New Roman" w:eastAsia="Arial" w:hAnsi="Times New Roman" w:cs="Times New Roman"/>
          <w:spacing w:val="-12"/>
          <w:sz w:val="28"/>
          <w:szCs w:val="28"/>
          <w:lang w:val="uk-UA"/>
        </w:rPr>
        <w:t xml:space="preserve"> </w:t>
      </w:r>
      <w:r w:rsidR="00AC3BDB" w:rsidRPr="008737C2">
        <w:rPr>
          <w:rFonts w:ascii="Times New Roman" w:eastAsia="Arial" w:hAnsi="Times New Roman" w:cs="Times New Roman"/>
          <w:sz w:val="28"/>
          <w:szCs w:val="28"/>
          <w:lang w:val="uk-UA"/>
        </w:rPr>
        <w:t xml:space="preserve">на </w:t>
      </w:r>
      <w:r w:rsidR="00AC3BDB" w:rsidRPr="008737C2">
        <w:rPr>
          <w:rFonts w:ascii="Times New Roman" w:eastAsia="Arial" w:hAnsi="Times New Roman" w:cs="Times New Roman"/>
          <w:sz w:val="28"/>
          <w:szCs w:val="28"/>
          <w:shd w:val="clear" w:color="auto" w:fill="FCFDFD"/>
          <w:lang w:val="uk-UA"/>
        </w:rPr>
        <w:t>25 тис. гривень на рік за кожен такий об’єкт житлової нерухомості (його</w:t>
      </w:r>
      <w:r w:rsidR="00AC3BDB" w:rsidRPr="008737C2">
        <w:rPr>
          <w:rFonts w:ascii="Times New Roman" w:eastAsia="Arial" w:hAnsi="Times New Roman" w:cs="Times New Roman"/>
          <w:spacing w:val="-13"/>
          <w:sz w:val="28"/>
          <w:szCs w:val="28"/>
          <w:shd w:val="clear" w:color="auto" w:fill="FCFDFD"/>
          <w:lang w:val="uk-UA"/>
        </w:rPr>
        <w:t xml:space="preserve"> </w:t>
      </w:r>
      <w:r w:rsidR="00AC3BDB" w:rsidRPr="008737C2">
        <w:rPr>
          <w:rFonts w:ascii="Times New Roman" w:eastAsia="Arial" w:hAnsi="Times New Roman" w:cs="Times New Roman"/>
          <w:sz w:val="28"/>
          <w:szCs w:val="28"/>
          <w:shd w:val="clear" w:color="auto" w:fill="FCFDFD"/>
          <w:lang w:val="uk-UA"/>
        </w:rPr>
        <w:t>частку).</w:t>
      </w:r>
    </w:p>
    <w:p w:rsidR="00AC3BDB" w:rsidRPr="008737C2" w:rsidRDefault="00EF141E" w:rsidP="008730A0">
      <w:pPr>
        <w:widowControl w:val="0"/>
        <w:autoSpaceDE w:val="0"/>
        <w:autoSpaceDN w:val="0"/>
        <w:spacing w:after="0" w:line="240" w:lineRule="auto"/>
        <w:ind w:firstLine="708"/>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en-US"/>
        </w:rPr>
        <w:pict>
          <v:rect id="_x0000_s1062" style="position:absolute;left:0;text-align:left;margin-left:67.55pt;margin-top:16.45pt;width:499.55pt;height:12.6pt;z-index:-251643904;mso-position-horizontal-relative:page" fillcolor="#fcfdfd" stroked="f">
            <w10:wrap anchorx="page"/>
          </v:rect>
        </w:pict>
      </w:r>
      <w:r w:rsidR="00AC3BDB" w:rsidRPr="008737C2">
        <w:rPr>
          <w:rFonts w:ascii="Times New Roman" w:eastAsia="Arial" w:hAnsi="Times New Roman" w:cs="Times New Roman"/>
          <w:sz w:val="28"/>
          <w:szCs w:val="28"/>
          <w:shd w:val="clear" w:color="auto" w:fill="FCFDFD"/>
          <w:lang w:val="uk-UA"/>
        </w:rPr>
        <w:t>Обчислення суми податку з об’єкта/об’єктів нежитлової нерухомості, які перебувають у</w:t>
      </w:r>
      <w:r w:rsidR="00AC3BDB" w:rsidRPr="008737C2">
        <w:rPr>
          <w:rFonts w:ascii="Times New Roman" w:eastAsia="Arial" w:hAnsi="Times New Roman" w:cs="Times New Roman"/>
          <w:sz w:val="28"/>
          <w:szCs w:val="28"/>
          <w:lang w:val="uk-UA"/>
        </w:rPr>
        <w:t xml:space="preserve"> власності фізичних осіб, здійснюється контролюючим органом за місцем податкової адреси </w:t>
      </w:r>
      <w:r w:rsidR="00AC3BDB" w:rsidRPr="008737C2">
        <w:rPr>
          <w:rFonts w:ascii="Times New Roman" w:eastAsia="Arial" w:hAnsi="Times New Roman" w:cs="Times New Roman"/>
          <w:sz w:val="28"/>
          <w:szCs w:val="28"/>
          <w:shd w:val="clear" w:color="auto" w:fill="FCFDFD"/>
          <w:lang w:val="uk-UA"/>
        </w:rPr>
        <w:t>(місцем реєстрації) власника такої нерухомості виходячи із загальної площі кожного з об’єктів</w:t>
      </w:r>
      <w:r w:rsidR="00AC3BDB" w:rsidRPr="008737C2">
        <w:rPr>
          <w:rFonts w:ascii="Times New Roman" w:eastAsia="Arial" w:hAnsi="Times New Roman" w:cs="Times New Roman"/>
          <w:sz w:val="28"/>
          <w:szCs w:val="28"/>
          <w:lang w:val="uk-UA"/>
        </w:rPr>
        <w:t xml:space="preserve"> </w:t>
      </w:r>
      <w:r w:rsidR="00AC3BDB" w:rsidRPr="008737C2">
        <w:rPr>
          <w:rFonts w:ascii="Times New Roman" w:eastAsia="Arial" w:hAnsi="Times New Roman" w:cs="Times New Roman"/>
          <w:sz w:val="28"/>
          <w:szCs w:val="28"/>
          <w:shd w:val="clear" w:color="auto" w:fill="FCFDFD"/>
          <w:lang w:val="uk-UA"/>
        </w:rPr>
        <w:t>нежитлової нерухомості та відповідної ставки податку.</w:t>
      </w:r>
    </w:p>
    <w:p w:rsidR="00AC3BDB" w:rsidRPr="008737C2" w:rsidRDefault="00EF141E" w:rsidP="00AE1252">
      <w:pPr>
        <w:pStyle w:val="a5"/>
        <w:numPr>
          <w:ilvl w:val="1"/>
          <w:numId w:val="34"/>
        </w:numPr>
        <w:tabs>
          <w:tab w:val="left" w:pos="1134"/>
        </w:tabs>
        <w:spacing w:before="0"/>
        <w:ind w:left="0" w:firstLine="567"/>
        <w:rPr>
          <w:rFonts w:ascii="Times New Roman" w:hAnsi="Times New Roman" w:cs="Times New Roman"/>
          <w:sz w:val="28"/>
          <w:szCs w:val="28"/>
          <w:lang w:val="uk-UA"/>
        </w:rPr>
      </w:pPr>
      <w:r w:rsidRPr="008737C2">
        <w:pict>
          <v:rect id="_x0000_s1063" style="position:absolute;left:0;text-align:left;margin-left:67.55pt;margin-top:16.45pt;width:499.55pt;height:12.6pt;z-index:-251642880;mso-position-horizontal-relative:page" fillcolor="#fcfdfd" stroked="f">
            <w10:wrap anchorx="page"/>
          </v:rect>
        </w:pict>
      </w:r>
      <w:r w:rsidRPr="008737C2">
        <w:pict>
          <v:rect id="_x0000_s1064" style="position:absolute;left:0;text-align:left;margin-left:67.55pt;margin-top:49.3pt;width:499.55pt;height:12.6pt;z-index:-251641856;mso-position-horizontal-relative:page" fillcolor="#fcfdfd" stroked="f">
            <w10:wrap anchorx="page"/>
          </v:rect>
        </w:pict>
      </w:r>
      <w:r w:rsidR="00AC3BDB" w:rsidRPr="008737C2">
        <w:rPr>
          <w:rFonts w:ascii="Times New Roman" w:hAnsi="Times New Roman" w:cs="Times New Roman"/>
          <w:sz w:val="28"/>
          <w:szCs w:val="28"/>
          <w:shd w:val="clear" w:color="auto" w:fill="FCFDFD"/>
          <w:lang w:val="uk-UA"/>
        </w:rPr>
        <w:t>Податкове/податкові повідомлення-рішення про сплату суми/сум податку, обчисленого</w:t>
      </w:r>
      <w:r w:rsidR="00AC3BDB" w:rsidRPr="008737C2">
        <w:rPr>
          <w:rFonts w:ascii="Times New Roman" w:hAnsi="Times New Roman" w:cs="Times New Roman"/>
          <w:sz w:val="28"/>
          <w:szCs w:val="28"/>
          <w:lang w:val="uk-UA"/>
        </w:rPr>
        <w:t xml:space="preserve"> згідно</w:t>
      </w:r>
      <w:r w:rsidR="00AC3BDB" w:rsidRPr="008737C2">
        <w:rPr>
          <w:rFonts w:ascii="Times New Roman" w:hAnsi="Times New Roman" w:cs="Times New Roman"/>
          <w:spacing w:val="-15"/>
          <w:sz w:val="28"/>
          <w:szCs w:val="28"/>
          <w:lang w:val="uk-UA"/>
        </w:rPr>
        <w:t xml:space="preserve"> </w:t>
      </w:r>
      <w:r w:rsidR="00AC3BDB" w:rsidRPr="008737C2">
        <w:rPr>
          <w:rFonts w:ascii="Times New Roman" w:hAnsi="Times New Roman" w:cs="Times New Roman"/>
          <w:sz w:val="28"/>
          <w:szCs w:val="28"/>
          <w:lang w:val="uk-UA"/>
        </w:rPr>
        <w:t>з</w:t>
      </w:r>
      <w:r w:rsidR="00AC3BDB" w:rsidRPr="008737C2">
        <w:rPr>
          <w:rFonts w:ascii="Times New Roman" w:hAnsi="Times New Roman" w:cs="Times New Roman"/>
          <w:spacing w:val="-17"/>
          <w:sz w:val="28"/>
          <w:szCs w:val="28"/>
          <w:lang w:val="uk-UA"/>
        </w:rPr>
        <w:t xml:space="preserve"> </w:t>
      </w:r>
      <w:r w:rsidR="00AC3BDB" w:rsidRPr="008737C2">
        <w:rPr>
          <w:rFonts w:ascii="Times New Roman" w:hAnsi="Times New Roman" w:cs="Times New Roman"/>
          <w:sz w:val="28"/>
          <w:szCs w:val="28"/>
          <w:lang w:val="uk-UA"/>
        </w:rPr>
        <w:t>підпунктом</w:t>
      </w:r>
      <w:r w:rsidR="00AC3BDB" w:rsidRPr="008737C2">
        <w:rPr>
          <w:rFonts w:ascii="Times New Roman" w:hAnsi="Times New Roman" w:cs="Times New Roman"/>
          <w:spacing w:val="-15"/>
          <w:sz w:val="28"/>
          <w:szCs w:val="28"/>
          <w:lang w:val="uk-UA"/>
        </w:rPr>
        <w:t xml:space="preserve"> </w:t>
      </w:r>
      <w:r w:rsidR="00AC3BDB" w:rsidRPr="008737C2">
        <w:rPr>
          <w:rFonts w:ascii="Times New Roman" w:hAnsi="Times New Roman" w:cs="Times New Roman"/>
          <w:sz w:val="28"/>
          <w:szCs w:val="28"/>
          <w:lang w:val="uk-UA"/>
        </w:rPr>
        <w:t>7.1</w:t>
      </w:r>
      <w:r w:rsidR="00AC3BDB" w:rsidRPr="008737C2">
        <w:rPr>
          <w:rFonts w:ascii="Times New Roman" w:hAnsi="Times New Roman" w:cs="Times New Roman"/>
          <w:spacing w:val="-17"/>
          <w:sz w:val="28"/>
          <w:szCs w:val="28"/>
          <w:lang w:val="uk-UA"/>
        </w:rPr>
        <w:t xml:space="preserve"> </w:t>
      </w:r>
      <w:r w:rsidR="00AC3BDB" w:rsidRPr="008737C2">
        <w:rPr>
          <w:rFonts w:ascii="Times New Roman" w:hAnsi="Times New Roman" w:cs="Times New Roman"/>
          <w:sz w:val="28"/>
          <w:szCs w:val="28"/>
          <w:lang w:val="uk-UA"/>
        </w:rPr>
        <w:t>цього</w:t>
      </w:r>
      <w:r w:rsidR="00AC3BDB" w:rsidRPr="008737C2">
        <w:rPr>
          <w:rFonts w:ascii="Times New Roman" w:hAnsi="Times New Roman" w:cs="Times New Roman"/>
          <w:spacing w:val="-15"/>
          <w:sz w:val="28"/>
          <w:szCs w:val="28"/>
          <w:lang w:val="uk-UA"/>
        </w:rPr>
        <w:t xml:space="preserve"> </w:t>
      </w:r>
      <w:r w:rsidR="00AC3BDB" w:rsidRPr="008737C2">
        <w:rPr>
          <w:rFonts w:ascii="Times New Roman" w:hAnsi="Times New Roman" w:cs="Times New Roman"/>
          <w:sz w:val="28"/>
          <w:szCs w:val="28"/>
          <w:lang w:val="uk-UA"/>
        </w:rPr>
        <w:t>Положення</w:t>
      </w:r>
      <w:r w:rsidR="00AC3BDB" w:rsidRPr="008737C2">
        <w:rPr>
          <w:rFonts w:ascii="Times New Roman" w:hAnsi="Times New Roman" w:cs="Times New Roman"/>
          <w:spacing w:val="-14"/>
          <w:sz w:val="28"/>
          <w:szCs w:val="28"/>
          <w:lang w:val="uk-UA"/>
        </w:rPr>
        <w:t xml:space="preserve"> </w:t>
      </w:r>
      <w:r w:rsidR="00AC3BDB" w:rsidRPr="008737C2">
        <w:rPr>
          <w:rFonts w:ascii="Times New Roman" w:hAnsi="Times New Roman" w:cs="Times New Roman"/>
          <w:sz w:val="28"/>
          <w:szCs w:val="28"/>
          <w:lang w:val="uk-UA"/>
        </w:rPr>
        <w:t>та</w:t>
      </w:r>
      <w:r w:rsidR="00AC3BDB" w:rsidRPr="008737C2">
        <w:rPr>
          <w:rFonts w:ascii="Times New Roman" w:hAnsi="Times New Roman" w:cs="Times New Roman"/>
          <w:spacing w:val="-17"/>
          <w:sz w:val="28"/>
          <w:szCs w:val="28"/>
          <w:lang w:val="uk-UA"/>
        </w:rPr>
        <w:t xml:space="preserve"> </w:t>
      </w:r>
      <w:r w:rsidR="00AC3BDB" w:rsidRPr="008737C2">
        <w:rPr>
          <w:rFonts w:ascii="Times New Roman" w:hAnsi="Times New Roman" w:cs="Times New Roman"/>
          <w:sz w:val="28"/>
          <w:szCs w:val="28"/>
          <w:lang w:val="uk-UA"/>
        </w:rPr>
        <w:t>відповідні</w:t>
      </w:r>
      <w:r w:rsidR="00AC3BDB" w:rsidRPr="008737C2">
        <w:rPr>
          <w:rFonts w:ascii="Times New Roman" w:hAnsi="Times New Roman" w:cs="Times New Roman"/>
          <w:spacing w:val="-15"/>
          <w:sz w:val="28"/>
          <w:szCs w:val="28"/>
          <w:lang w:val="uk-UA"/>
        </w:rPr>
        <w:t xml:space="preserve"> </w:t>
      </w:r>
      <w:r w:rsidR="00AC3BDB" w:rsidRPr="008737C2">
        <w:rPr>
          <w:rFonts w:ascii="Times New Roman" w:hAnsi="Times New Roman" w:cs="Times New Roman"/>
          <w:sz w:val="28"/>
          <w:szCs w:val="28"/>
          <w:lang w:val="uk-UA"/>
        </w:rPr>
        <w:t>платіжні</w:t>
      </w:r>
      <w:r w:rsidR="00AC3BDB" w:rsidRPr="008737C2">
        <w:rPr>
          <w:rFonts w:ascii="Times New Roman" w:hAnsi="Times New Roman" w:cs="Times New Roman"/>
          <w:spacing w:val="-15"/>
          <w:sz w:val="28"/>
          <w:szCs w:val="28"/>
          <w:lang w:val="uk-UA"/>
        </w:rPr>
        <w:t xml:space="preserve"> </w:t>
      </w:r>
      <w:r w:rsidR="00AC3BDB" w:rsidRPr="008737C2">
        <w:rPr>
          <w:rFonts w:ascii="Times New Roman" w:hAnsi="Times New Roman" w:cs="Times New Roman"/>
          <w:sz w:val="28"/>
          <w:szCs w:val="28"/>
          <w:lang w:val="uk-UA"/>
        </w:rPr>
        <w:t>реквізити</w:t>
      </w:r>
      <w:r w:rsidR="00AC3BDB" w:rsidRPr="008737C2">
        <w:rPr>
          <w:rFonts w:ascii="Times New Roman" w:hAnsi="Times New Roman" w:cs="Times New Roman"/>
          <w:spacing w:val="-15"/>
          <w:sz w:val="28"/>
          <w:szCs w:val="28"/>
          <w:lang w:val="uk-UA"/>
        </w:rPr>
        <w:t xml:space="preserve"> </w:t>
      </w:r>
      <w:r w:rsidR="00AC3BDB" w:rsidRPr="008737C2">
        <w:rPr>
          <w:rFonts w:ascii="Times New Roman" w:hAnsi="Times New Roman" w:cs="Times New Roman"/>
          <w:sz w:val="28"/>
          <w:szCs w:val="28"/>
          <w:lang w:val="uk-UA"/>
        </w:rPr>
        <w:t>для</w:t>
      </w:r>
      <w:r w:rsidR="00AC3BDB" w:rsidRPr="008737C2">
        <w:rPr>
          <w:rFonts w:ascii="Times New Roman" w:hAnsi="Times New Roman" w:cs="Times New Roman"/>
          <w:spacing w:val="-16"/>
          <w:sz w:val="28"/>
          <w:szCs w:val="28"/>
          <w:lang w:val="uk-UA"/>
        </w:rPr>
        <w:t xml:space="preserve"> </w:t>
      </w:r>
      <w:r w:rsidR="00AC3BDB" w:rsidRPr="008737C2">
        <w:rPr>
          <w:rFonts w:ascii="Times New Roman" w:hAnsi="Times New Roman" w:cs="Times New Roman"/>
          <w:sz w:val="28"/>
          <w:szCs w:val="28"/>
          <w:lang w:val="uk-UA"/>
        </w:rPr>
        <w:t>зарахування</w:t>
      </w:r>
      <w:r w:rsidR="00AC3BDB" w:rsidRPr="008737C2">
        <w:rPr>
          <w:rFonts w:ascii="Times New Roman" w:hAnsi="Times New Roman" w:cs="Times New Roman"/>
          <w:spacing w:val="-14"/>
          <w:sz w:val="28"/>
          <w:szCs w:val="28"/>
          <w:lang w:val="uk-UA"/>
        </w:rPr>
        <w:t xml:space="preserve"> </w:t>
      </w:r>
      <w:r w:rsidR="00AC3BDB" w:rsidRPr="008737C2">
        <w:rPr>
          <w:rFonts w:ascii="Times New Roman" w:hAnsi="Times New Roman" w:cs="Times New Roman"/>
          <w:sz w:val="28"/>
          <w:szCs w:val="28"/>
          <w:lang w:val="uk-UA"/>
        </w:rPr>
        <w:t>податку,</w:t>
      </w:r>
      <w:r w:rsidR="00AC3BDB" w:rsidRPr="008737C2">
        <w:rPr>
          <w:rFonts w:ascii="Times New Roman" w:hAnsi="Times New Roman" w:cs="Times New Roman"/>
          <w:sz w:val="28"/>
          <w:szCs w:val="28"/>
          <w:shd w:val="clear" w:color="auto" w:fill="FCFDFD"/>
          <w:lang w:val="uk-UA"/>
        </w:rPr>
        <w:t xml:space="preserve"> надсилаються (вручаються) платнику податку контролюючим органом за місцем його податкової</w:t>
      </w:r>
      <w:r w:rsidR="00AC3BDB" w:rsidRPr="008737C2">
        <w:rPr>
          <w:rFonts w:ascii="Times New Roman" w:hAnsi="Times New Roman" w:cs="Times New Roman"/>
          <w:sz w:val="28"/>
          <w:szCs w:val="28"/>
          <w:lang w:val="uk-UA"/>
        </w:rPr>
        <w:t xml:space="preserve"> адреси</w:t>
      </w:r>
      <w:r w:rsidR="00AC3BDB" w:rsidRPr="008737C2">
        <w:rPr>
          <w:rFonts w:ascii="Times New Roman" w:hAnsi="Times New Roman" w:cs="Times New Roman"/>
          <w:spacing w:val="-8"/>
          <w:sz w:val="28"/>
          <w:szCs w:val="28"/>
          <w:lang w:val="uk-UA"/>
        </w:rPr>
        <w:t xml:space="preserve"> </w:t>
      </w:r>
      <w:r w:rsidR="00AC3BDB" w:rsidRPr="008737C2">
        <w:rPr>
          <w:rFonts w:ascii="Times New Roman" w:hAnsi="Times New Roman" w:cs="Times New Roman"/>
          <w:sz w:val="28"/>
          <w:szCs w:val="28"/>
          <w:lang w:val="uk-UA"/>
        </w:rPr>
        <w:t>(місцем</w:t>
      </w:r>
      <w:r w:rsidR="00AC3BDB" w:rsidRPr="008737C2">
        <w:rPr>
          <w:rFonts w:ascii="Times New Roman" w:hAnsi="Times New Roman" w:cs="Times New Roman"/>
          <w:spacing w:val="-8"/>
          <w:sz w:val="28"/>
          <w:szCs w:val="28"/>
          <w:lang w:val="uk-UA"/>
        </w:rPr>
        <w:t xml:space="preserve"> </w:t>
      </w:r>
      <w:r w:rsidR="00AC3BDB" w:rsidRPr="008737C2">
        <w:rPr>
          <w:rFonts w:ascii="Times New Roman" w:hAnsi="Times New Roman" w:cs="Times New Roman"/>
          <w:sz w:val="28"/>
          <w:szCs w:val="28"/>
          <w:lang w:val="uk-UA"/>
        </w:rPr>
        <w:t>реєстрації)</w:t>
      </w:r>
      <w:r w:rsidR="00AC3BDB" w:rsidRPr="008737C2">
        <w:rPr>
          <w:rFonts w:ascii="Times New Roman" w:hAnsi="Times New Roman" w:cs="Times New Roman"/>
          <w:spacing w:val="-6"/>
          <w:sz w:val="28"/>
          <w:szCs w:val="28"/>
          <w:lang w:val="uk-UA"/>
        </w:rPr>
        <w:t xml:space="preserve"> </w:t>
      </w:r>
      <w:r w:rsidR="00AC3BDB" w:rsidRPr="008737C2">
        <w:rPr>
          <w:rFonts w:ascii="Times New Roman" w:hAnsi="Times New Roman" w:cs="Times New Roman"/>
          <w:sz w:val="28"/>
          <w:szCs w:val="28"/>
          <w:lang w:val="uk-UA"/>
        </w:rPr>
        <w:t>до</w:t>
      </w:r>
      <w:r w:rsidR="00AC3BDB" w:rsidRPr="008737C2">
        <w:rPr>
          <w:rFonts w:ascii="Times New Roman" w:hAnsi="Times New Roman" w:cs="Times New Roman"/>
          <w:spacing w:val="-8"/>
          <w:sz w:val="28"/>
          <w:szCs w:val="28"/>
          <w:lang w:val="uk-UA"/>
        </w:rPr>
        <w:t xml:space="preserve"> </w:t>
      </w:r>
      <w:r w:rsidR="00AC3BDB" w:rsidRPr="008737C2">
        <w:rPr>
          <w:rFonts w:ascii="Times New Roman" w:hAnsi="Times New Roman" w:cs="Times New Roman"/>
          <w:sz w:val="28"/>
          <w:szCs w:val="28"/>
          <w:lang w:val="uk-UA"/>
        </w:rPr>
        <w:t>1</w:t>
      </w:r>
      <w:r w:rsidR="00AC3BDB" w:rsidRPr="008737C2">
        <w:rPr>
          <w:rFonts w:ascii="Times New Roman" w:hAnsi="Times New Roman" w:cs="Times New Roman"/>
          <w:spacing w:val="-10"/>
          <w:sz w:val="28"/>
          <w:szCs w:val="28"/>
          <w:lang w:val="uk-UA"/>
        </w:rPr>
        <w:t xml:space="preserve"> </w:t>
      </w:r>
      <w:r w:rsidR="00AC3BDB" w:rsidRPr="008737C2">
        <w:rPr>
          <w:rFonts w:ascii="Times New Roman" w:hAnsi="Times New Roman" w:cs="Times New Roman"/>
          <w:sz w:val="28"/>
          <w:szCs w:val="28"/>
          <w:lang w:val="uk-UA"/>
        </w:rPr>
        <w:t>липня</w:t>
      </w:r>
      <w:r w:rsidR="00AC3BDB" w:rsidRPr="008737C2">
        <w:rPr>
          <w:rFonts w:ascii="Times New Roman" w:hAnsi="Times New Roman" w:cs="Times New Roman"/>
          <w:spacing w:val="-7"/>
          <w:sz w:val="28"/>
          <w:szCs w:val="28"/>
          <w:lang w:val="uk-UA"/>
        </w:rPr>
        <w:t xml:space="preserve"> </w:t>
      </w:r>
      <w:r w:rsidR="00AC3BDB" w:rsidRPr="008737C2">
        <w:rPr>
          <w:rFonts w:ascii="Times New Roman" w:hAnsi="Times New Roman" w:cs="Times New Roman"/>
          <w:sz w:val="28"/>
          <w:szCs w:val="28"/>
          <w:lang w:val="uk-UA"/>
        </w:rPr>
        <w:t>року,</w:t>
      </w:r>
      <w:r w:rsidR="00AC3BDB" w:rsidRPr="008737C2">
        <w:rPr>
          <w:rFonts w:ascii="Times New Roman" w:hAnsi="Times New Roman" w:cs="Times New Roman"/>
          <w:spacing w:val="-8"/>
          <w:sz w:val="28"/>
          <w:szCs w:val="28"/>
          <w:lang w:val="uk-UA"/>
        </w:rPr>
        <w:t xml:space="preserve"> </w:t>
      </w:r>
      <w:r w:rsidR="00AC3BDB" w:rsidRPr="008737C2">
        <w:rPr>
          <w:rFonts w:ascii="Times New Roman" w:hAnsi="Times New Roman" w:cs="Times New Roman"/>
          <w:sz w:val="28"/>
          <w:szCs w:val="28"/>
          <w:lang w:val="uk-UA"/>
        </w:rPr>
        <w:t>що</w:t>
      </w:r>
      <w:r w:rsidR="00AC3BDB" w:rsidRPr="008737C2">
        <w:rPr>
          <w:rFonts w:ascii="Times New Roman" w:hAnsi="Times New Roman" w:cs="Times New Roman"/>
          <w:spacing w:val="-10"/>
          <w:sz w:val="28"/>
          <w:szCs w:val="28"/>
          <w:lang w:val="uk-UA"/>
        </w:rPr>
        <w:t xml:space="preserve"> </w:t>
      </w:r>
      <w:r w:rsidR="00AC3BDB" w:rsidRPr="008737C2">
        <w:rPr>
          <w:rFonts w:ascii="Times New Roman" w:hAnsi="Times New Roman" w:cs="Times New Roman"/>
          <w:sz w:val="28"/>
          <w:szCs w:val="28"/>
          <w:lang w:val="uk-UA"/>
        </w:rPr>
        <w:t>настає</w:t>
      </w:r>
      <w:r w:rsidR="00AC3BDB" w:rsidRPr="008737C2">
        <w:rPr>
          <w:rFonts w:ascii="Times New Roman" w:hAnsi="Times New Roman" w:cs="Times New Roman"/>
          <w:spacing w:val="-7"/>
          <w:sz w:val="28"/>
          <w:szCs w:val="28"/>
          <w:lang w:val="uk-UA"/>
        </w:rPr>
        <w:t xml:space="preserve"> </w:t>
      </w:r>
      <w:r w:rsidR="00AC3BDB" w:rsidRPr="008737C2">
        <w:rPr>
          <w:rFonts w:ascii="Times New Roman" w:hAnsi="Times New Roman" w:cs="Times New Roman"/>
          <w:sz w:val="28"/>
          <w:szCs w:val="28"/>
          <w:lang w:val="uk-UA"/>
        </w:rPr>
        <w:t>за</w:t>
      </w:r>
      <w:r w:rsidR="00AC3BDB" w:rsidRPr="008737C2">
        <w:rPr>
          <w:rFonts w:ascii="Times New Roman" w:hAnsi="Times New Roman" w:cs="Times New Roman"/>
          <w:spacing w:val="-9"/>
          <w:sz w:val="28"/>
          <w:szCs w:val="28"/>
          <w:lang w:val="uk-UA"/>
        </w:rPr>
        <w:t xml:space="preserve"> </w:t>
      </w:r>
      <w:r w:rsidR="00AC3BDB" w:rsidRPr="008737C2">
        <w:rPr>
          <w:rFonts w:ascii="Times New Roman" w:hAnsi="Times New Roman" w:cs="Times New Roman"/>
          <w:sz w:val="28"/>
          <w:szCs w:val="28"/>
          <w:lang w:val="uk-UA"/>
        </w:rPr>
        <w:t>базовим</w:t>
      </w:r>
      <w:r w:rsidR="00AC3BDB" w:rsidRPr="008737C2">
        <w:rPr>
          <w:rFonts w:ascii="Times New Roman" w:hAnsi="Times New Roman" w:cs="Times New Roman"/>
          <w:spacing w:val="-8"/>
          <w:sz w:val="28"/>
          <w:szCs w:val="28"/>
          <w:lang w:val="uk-UA"/>
        </w:rPr>
        <w:t xml:space="preserve"> </w:t>
      </w:r>
      <w:r w:rsidR="00AC3BDB" w:rsidRPr="008737C2">
        <w:rPr>
          <w:rFonts w:ascii="Times New Roman" w:hAnsi="Times New Roman" w:cs="Times New Roman"/>
          <w:sz w:val="28"/>
          <w:szCs w:val="28"/>
          <w:lang w:val="uk-UA"/>
        </w:rPr>
        <w:t>податковим</w:t>
      </w:r>
      <w:r w:rsidR="00AC3BDB" w:rsidRPr="008737C2">
        <w:rPr>
          <w:rFonts w:ascii="Times New Roman" w:hAnsi="Times New Roman" w:cs="Times New Roman"/>
          <w:spacing w:val="-8"/>
          <w:sz w:val="28"/>
          <w:szCs w:val="28"/>
          <w:lang w:val="uk-UA"/>
        </w:rPr>
        <w:t xml:space="preserve"> </w:t>
      </w:r>
      <w:r w:rsidR="00AC3BDB" w:rsidRPr="008737C2">
        <w:rPr>
          <w:rFonts w:ascii="Times New Roman" w:hAnsi="Times New Roman" w:cs="Times New Roman"/>
          <w:sz w:val="28"/>
          <w:szCs w:val="28"/>
          <w:lang w:val="uk-UA"/>
        </w:rPr>
        <w:t>(звітним)</w:t>
      </w:r>
      <w:r w:rsidR="00AC3BDB" w:rsidRPr="008737C2">
        <w:rPr>
          <w:rFonts w:ascii="Times New Roman" w:hAnsi="Times New Roman" w:cs="Times New Roman"/>
          <w:spacing w:val="-9"/>
          <w:sz w:val="28"/>
          <w:szCs w:val="28"/>
          <w:lang w:val="uk-UA"/>
        </w:rPr>
        <w:t xml:space="preserve"> </w:t>
      </w:r>
      <w:r w:rsidR="00AC3BDB" w:rsidRPr="008737C2">
        <w:rPr>
          <w:rFonts w:ascii="Times New Roman" w:hAnsi="Times New Roman" w:cs="Times New Roman"/>
          <w:sz w:val="28"/>
          <w:szCs w:val="28"/>
          <w:lang w:val="uk-UA"/>
        </w:rPr>
        <w:t>періодом</w:t>
      </w:r>
      <w:r w:rsidR="00AC3BDB" w:rsidRPr="008737C2">
        <w:rPr>
          <w:rFonts w:ascii="Times New Roman" w:hAnsi="Times New Roman" w:cs="Times New Roman"/>
          <w:sz w:val="28"/>
          <w:szCs w:val="28"/>
          <w:shd w:val="clear" w:color="auto" w:fill="FCFDFD"/>
          <w:lang w:val="uk-UA"/>
        </w:rPr>
        <w:t xml:space="preserve"> (роком).</w:t>
      </w:r>
    </w:p>
    <w:p w:rsidR="00AC3BDB" w:rsidRPr="008737C2" w:rsidRDefault="00EF141E" w:rsidP="008730A0">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en-US"/>
        </w:rPr>
        <w:pict>
          <v:rect id="_x0000_s1065" style="position:absolute;left:0;text-align:left;margin-left:67.55pt;margin-top:16.5pt;width:499.55pt;height:12.6pt;z-index:-251640832;mso-position-horizontal-relative:page" fillcolor="#fcfdfd" stroked="f">
            <w10:wrap anchorx="page"/>
          </v:rect>
        </w:pict>
      </w:r>
      <w:r w:rsidR="00AC3BDB" w:rsidRPr="008737C2">
        <w:rPr>
          <w:rFonts w:ascii="Times New Roman" w:eastAsia="Arial" w:hAnsi="Times New Roman" w:cs="Times New Roman"/>
          <w:sz w:val="28"/>
          <w:szCs w:val="28"/>
          <w:shd w:val="clear" w:color="auto" w:fill="FCFDFD"/>
        </w:rPr>
        <w:t>Щодо новоствореного (нововведеного) об’єкта житлової та/або нежитлової нерухомості</w:t>
      </w:r>
      <w:r w:rsidR="00AC3BDB" w:rsidRPr="008737C2">
        <w:rPr>
          <w:rFonts w:ascii="Times New Roman" w:eastAsia="Arial" w:hAnsi="Times New Roman" w:cs="Times New Roman"/>
          <w:sz w:val="28"/>
          <w:szCs w:val="28"/>
        </w:rPr>
        <w:t xml:space="preserve"> податок сплачується фізичною особою-платником починаючи з місяця, в якому виникло право </w:t>
      </w:r>
      <w:r w:rsidR="00AC3BDB" w:rsidRPr="008737C2">
        <w:rPr>
          <w:rFonts w:ascii="Times New Roman" w:eastAsia="Arial" w:hAnsi="Times New Roman" w:cs="Times New Roman"/>
          <w:sz w:val="28"/>
          <w:szCs w:val="28"/>
          <w:shd w:val="clear" w:color="auto" w:fill="FCFDFD"/>
        </w:rPr>
        <w:t>власності на такий об’єкт.</w:t>
      </w:r>
    </w:p>
    <w:p w:rsidR="00AC3BDB" w:rsidRPr="008737C2" w:rsidRDefault="00EF141E" w:rsidP="008730A0">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en-US"/>
        </w:rPr>
        <w:pict>
          <v:rect id="_x0000_s1066" style="position:absolute;left:0;text-align:left;margin-left:67.55pt;margin-top:16.45pt;width:499.55pt;height:12.6pt;z-index:-251639808;mso-position-horizontal-relative:page" fillcolor="#fcfdfd" stroked="f">
            <w10:wrap anchorx="page"/>
          </v:rect>
        </w:pict>
      </w:r>
      <w:r w:rsidRPr="008737C2">
        <w:rPr>
          <w:rFonts w:ascii="Times New Roman" w:eastAsia="Arial" w:hAnsi="Times New Roman" w:cs="Times New Roman"/>
          <w:sz w:val="28"/>
          <w:szCs w:val="28"/>
          <w:lang w:val="en-US"/>
        </w:rPr>
        <w:pict>
          <v:rect id="_x0000_s1067" style="position:absolute;left:0;text-align:left;margin-left:67.55pt;margin-top:49.3pt;width:499.55pt;height:12.6pt;z-index:-251638784;mso-position-horizontal-relative:page" fillcolor="#fcfdfd" stroked="f">
            <w10:wrap anchorx="page"/>
          </v:rect>
        </w:pict>
      </w:r>
      <w:proofErr w:type="gramStart"/>
      <w:r w:rsidR="00AC3BDB" w:rsidRPr="008737C2">
        <w:rPr>
          <w:rFonts w:ascii="Times New Roman" w:eastAsia="Arial" w:hAnsi="Times New Roman" w:cs="Times New Roman"/>
          <w:sz w:val="28"/>
          <w:szCs w:val="28"/>
          <w:shd w:val="clear" w:color="auto" w:fill="FCFDFD"/>
        </w:rPr>
        <w:t>Контролюючі органи за місцем проживання (реєстрації) платників податку в</w:t>
      </w:r>
      <w:r w:rsidR="00AC3BDB" w:rsidRPr="008737C2">
        <w:rPr>
          <w:rFonts w:ascii="Times New Roman" w:eastAsia="Arial" w:hAnsi="Times New Roman" w:cs="Times New Roman"/>
          <w:sz w:val="28"/>
          <w:szCs w:val="28"/>
        </w:rPr>
        <w:t xml:space="preserve"> десятиденний строк інформують відповідні контролюючі органи за місцезнаходженням об’єктів </w:t>
      </w:r>
      <w:r w:rsidR="00AC3BDB" w:rsidRPr="008737C2">
        <w:rPr>
          <w:rFonts w:ascii="Times New Roman" w:eastAsia="Arial" w:hAnsi="Times New Roman" w:cs="Times New Roman"/>
          <w:sz w:val="28"/>
          <w:szCs w:val="28"/>
          <w:shd w:val="clear" w:color="auto" w:fill="FCFDFD"/>
        </w:rPr>
        <w:t xml:space="preserve">житлової та/або нежитлової нерухомості про </w:t>
      </w:r>
      <w:r w:rsidR="00AC3BDB" w:rsidRPr="008737C2">
        <w:rPr>
          <w:rFonts w:ascii="Times New Roman" w:eastAsia="Arial" w:hAnsi="Times New Roman" w:cs="Times New Roman"/>
          <w:sz w:val="28"/>
          <w:szCs w:val="28"/>
          <w:shd w:val="clear" w:color="auto" w:fill="FCFDFD"/>
        </w:rPr>
        <w:lastRenderedPageBreak/>
        <w:t>надіслані (вручені) платнику податку податкові</w:t>
      </w:r>
      <w:r w:rsidR="00AC3BDB" w:rsidRPr="008737C2">
        <w:rPr>
          <w:rFonts w:ascii="Times New Roman" w:eastAsia="Arial" w:hAnsi="Times New Roman" w:cs="Times New Roman"/>
          <w:sz w:val="28"/>
          <w:szCs w:val="28"/>
        </w:rPr>
        <w:t xml:space="preserve"> повідомлення-рішення про сплату податку у порядку, встановленому центральним органом </w:t>
      </w:r>
      <w:r w:rsidR="00AC3BDB" w:rsidRPr="008737C2">
        <w:rPr>
          <w:rFonts w:ascii="Times New Roman" w:eastAsia="Arial" w:hAnsi="Times New Roman" w:cs="Times New Roman"/>
          <w:sz w:val="28"/>
          <w:szCs w:val="28"/>
          <w:shd w:val="clear" w:color="auto" w:fill="FCFDFD"/>
        </w:rPr>
        <w:t>виконавчої влади, що забезпечує формування та реалізує державну фінансову</w:t>
      </w:r>
      <w:proofErr w:type="gramEnd"/>
      <w:r w:rsidR="00AC3BDB" w:rsidRPr="008737C2">
        <w:rPr>
          <w:rFonts w:ascii="Times New Roman" w:eastAsia="Arial" w:hAnsi="Times New Roman" w:cs="Times New Roman"/>
          <w:sz w:val="28"/>
          <w:szCs w:val="28"/>
          <w:shd w:val="clear" w:color="auto" w:fill="FCFDFD"/>
        </w:rPr>
        <w:t xml:space="preserve"> політику.</w:t>
      </w:r>
    </w:p>
    <w:p w:rsidR="00AC3BDB" w:rsidRPr="008737C2" w:rsidRDefault="00EF141E" w:rsidP="008730A0">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en-US"/>
        </w:rPr>
        <w:pict>
          <v:rect id="_x0000_s1068" style="position:absolute;left:0;text-align:left;margin-left:67.55pt;margin-top:16.45pt;width:499.55pt;height:12.6pt;z-index:-251637760;mso-position-horizontal-relative:page" fillcolor="#fcfdfd" stroked="f">
            <w10:wrap anchorx="page"/>
          </v:rect>
        </w:pict>
      </w:r>
      <w:r w:rsidR="00AC3BDB" w:rsidRPr="008737C2">
        <w:rPr>
          <w:rFonts w:ascii="Times New Roman" w:eastAsia="Arial" w:hAnsi="Times New Roman" w:cs="Times New Roman"/>
          <w:sz w:val="28"/>
          <w:szCs w:val="28"/>
          <w:shd w:val="clear" w:color="auto" w:fill="FCFDFD"/>
        </w:rPr>
        <w:t>Нарахування податку та надсилання (вручення) податкових повідомлень-рішень про</w:t>
      </w:r>
      <w:r w:rsidR="00AC3BDB" w:rsidRPr="008737C2">
        <w:rPr>
          <w:rFonts w:ascii="Times New Roman" w:eastAsia="Arial" w:hAnsi="Times New Roman" w:cs="Times New Roman"/>
          <w:sz w:val="28"/>
          <w:szCs w:val="28"/>
        </w:rPr>
        <w:t xml:space="preserve"> сплату податку фізичним особам-нерезидентам здійснюють контролюючі органи за </w:t>
      </w:r>
      <w:r w:rsidR="00AC3BDB" w:rsidRPr="008737C2">
        <w:rPr>
          <w:rFonts w:ascii="Times New Roman" w:eastAsia="Arial" w:hAnsi="Times New Roman" w:cs="Times New Roman"/>
          <w:sz w:val="28"/>
          <w:szCs w:val="28"/>
          <w:shd w:val="clear" w:color="auto" w:fill="FCFDFD"/>
        </w:rPr>
        <w:t>місцезнаходженням об’єктів житлової та/або нежитлової нерухомості, що перебувають у</w:t>
      </w:r>
      <w:r w:rsidR="00AC3BDB" w:rsidRPr="008737C2">
        <w:rPr>
          <w:rFonts w:ascii="Times New Roman" w:eastAsia="Arial" w:hAnsi="Times New Roman" w:cs="Times New Roman"/>
          <w:sz w:val="28"/>
          <w:szCs w:val="28"/>
        </w:rPr>
        <w:t xml:space="preserve"> </w:t>
      </w:r>
      <w:r w:rsidR="00AC3BDB" w:rsidRPr="008737C2">
        <w:rPr>
          <w:rFonts w:ascii="Times New Roman" w:eastAsia="Arial" w:hAnsi="Times New Roman" w:cs="Times New Roman"/>
          <w:sz w:val="28"/>
          <w:szCs w:val="28"/>
          <w:shd w:val="clear" w:color="auto" w:fill="FCFDFD"/>
        </w:rPr>
        <w:t>власності таких нерезиденті</w:t>
      </w:r>
      <w:proofErr w:type="gramStart"/>
      <w:r w:rsidR="00AC3BDB" w:rsidRPr="008737C2">
        <w:rPr>
          <w:rFonts w:ascii="Times New Roman" w:eastAsia="Arial" w:hAnsi="Times New Roman" w:cs="Times New Roman"/>
          <w:sz w:val="28"/>
          <w:szCs w:val="28"/>
          <w:shd w:val="clear" w:color="auto" w:fill="FCFDFD"/>
        </w:rPr>
        <w:t>в</w:t>
      </w:r>
      <w:proofErr w:type="gramEnd"/>
      <w:r w:rsidR="00AC3BDB" w:rsidRPr="008737C2">
        <w:rPr>
          <w:rFonts w:ascii="Times New Roman" w:eastAsia="Arial" w:hAnsi="Times New Roman" w:cs="Times New Roman"/>
          <w:sz w:val="28"/>
          <w:szCs w:val="28"/>
          <w:shd w:val="clear" w:color="auto" w:fill="FCFDFD"/>
        </w:rPr>
        <w:t>.</w:t>
      </w:r>
    </w:p>
    <w:p w:rsidR="00AC3BDB" w:rsidRPr="008737C2" w:rsidRDefault="00AC3BDB" w:rsidP="00AE1252">
      <w:pPr>
        <w:pStyle w:val="a5"/>
        <w:numPr>
          <w:ilvl w:val="1"/>
          <w:numId w:val="34"/>
        </w:numPr>
        <w:tabs>
          <w:tab w:val="left" w:pos="1134"/>
          <w:tab w:val="left" w:pos="1509"/>
        </w:tabs>
        <w:spacing w:before="0"/>
        <w:ind w:left="0" w:firstLine="567"/>
        <w:rPr>
          <w:rFonts w:ascii="Times New Roman" w:hAnsi="Times New Roman" w:cs="Times New Roman"/>
          <w:sz w:val="28"/>
          <w:szCs w:val="28"/>
          <w:lang w:val="ru-RU"/>
        </w:rPr>
      </w:pPr>
      <w:r w:rsidRPr="008737C2">
        <w:rPr>
          <w:rFonts w:ascii="Times New Roman" w:hAnsi="Times New Roman" w:cs="Times New Roman"/>
          <w:sz w:val="28"/>
          <w:szCs w:val="28"/>
          <w:shd w:val="clear" w:color="auto" w:fill="FCFDFD"/>
          <w:lang w:val="ru-RU"/>
        </w:rPr>
        <w:t xml:space="preserve">Платники податку мають право звернутися з письмовою заявою до контролюючого органу за </w:t>
      </w:r>
      <w:proofErr w:type="gramStart"/>
      <w:r w:rsidRPr="008737C2">
        <w:rPr>
          <w:rFonts w:ascii="Times New Roman" w:hAnsi="Times New Roman" w:cs="Times New Roman"/>
          <w:sz w:val="28"/>
          <w:szCs w:val="28"/>
          <w:shd w:val="clear" w:color="auto" w:fill="FCFDFD"/>
          <w:lang w:val="ru-RU"/>
        </w:rPr>
        <w:t>м</w:t>
      </w:r>
      <w:proofErr w:type="gramEnd"/>
      <w:r w:rsidRPr="008737C2">
        <w:rPr>
          <w:rFonts w:ascii="Times New Roman" w:hAnsi="Times New Roman" w:cs="Times New Roman"/>
          <w:sz w:val="28"/>
          <w:szCs w:val="28"/>
          <w:shd w:val="clear" w:color="auto" w:fill="FCFDFD"/>
          <w:lang w:val="ru-RU"/>
        </w:rPr>
        <w:t>ісцем проживання (реєстрації) для проведення звірки даних</w:t>
      </w:r>
      <w:r w:rsidRPr="008737C2">
        <w:rPr>
          <w:rFonts w:ascii="Times New Roman" w:hAnsi="Times New Roman" w:cs="Times New Roman"/>
          <w:spacing w:val="-12"/>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щодо:</w:t>
      </w:r>
    </w:p>
    <w:p w:rsidR="00AC3BDB" w:rsidRPr="008737C2" w:rsidRDefault="00AC3BDB" w:rsidP="008730A0">
      <w:pPr>
        <w:widowControl w:val="0"/>
        <w:numPr>
          <w:ilvl w:val="1"/>
          <w:numId w:val="27"/>
        </w:numPr>
        <w:tabs>
          <w:tab w:val="left" w:pos="1701"/>
        </w:tabs>
        <w:autoSpaceDE w:val="0"/>
        <w:autoSpaceDN w:val="0"/>
        <w:spacing w:after="0" w:line="240" w:lineRule="auto"/>
        <w:ind w:left="0" w:firstLine="851"/>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об’єктів</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житлової</w:t>
      </w:r>
      <w:r w:rsidRPr="008737C2">
        <w:rPr>
          <w:rFonts w:ascii="Times New Roman" w:eastAsia="Arial" w:hAnsi="Times New Roman" w:cs="Times New Roman"/>
          <w:spacing w:val="-7"/>
          <w:sz w:val="28"/>
          <w:szCs w:val="28"/>
          <w:shd w:val="clear" w:color="auto" w:fill="FCFDFD"/>
        </w:rPr>
        <w:t xml:space="preserve"> </w:t>
      </w:r>
      <w:r w:rsidRPr="008737C2">
        <w:rPr>
          <w:rFonts w:ascii="Times New Roman" w:eastAsia="Arial" w:hAnsi="Times New Roman" w:cs="Times New Roman"/>
          <w:sz w:val="28"/>
          <w:szCs w:val="28"/>
          <w:shd w:val="clear" w:color="auto" w:fill="FCFDFD"/>
        </w:rPr>
        <w:t>та/або</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нежитлової</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нерухомості,</w:t>
      </w:r>
      <w:r w:rsidRPr="008737C2">
        <w:rPr>
          <w:rFonts w:ascii="Times New Roman" w:eastAsia="Arial" w:hAnsi="Times New Roman" w:cs="Times New Roman"/>
          <w:spacing w:val="-3"/>
          <w:sz w:val="28"/>
          <w:szCs w:val="28"/>
          <w:shd w:val="clear" w:color="auto" w:fill="FCFDFD"/>
        </w:rPr>
        <w:t xml:space="preserve"> </w:t>
      </w:r>
      <w:proofErr w:type="gramStart"/>
      <w:r w:rsidRPr="008737C2">
        <w:rPr>
          <w:rFonts w:ascii="Times New Roman" w:eastAsia="Arial" w:hAnsi="Times New Roman" w:cs="Times New Roman"/>
          <w:sz w:val="28"/>
          <w:szCs w:val="28"/>
          <w:shd w:val="clear" w:color="auto" w:fill="FCFDFD"/>
        </w:rPr>
        <w:t>в</w:t>
      </w:r>
      <w:proofErr w:type="gramEnd"/>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тому</w:t>
      </w:r>
      <w:r w:rsidRPr="008737C2">
        <w:rPr>
          <w:rFonts w:ascii="Times New Roman" w:eastAsia="Arial" w:hAnsi="Times New Roman" w:cs="Times New Roman"/>
          <w:spacing w:val="-7"/>
          <w:sz w:val="28"/>
          <w:szCs w:val="28"/>
          <w:shd w:val="clear" w:color="auto" w:fill="FCFDFD"/>
        </w:rPr>
        <w:t xml:space="preserve"> </w:t>
      </w:r>
      <w:r w:rsidRPr="008737C2">
        <w:rPr>
          <w:rFonts w:ascii="Times New Roman" w:eastAsia="Arial" w:hAnsi="Times New Roman" w:cs="Times New Roman"/>
          <w:sz w:val="28"/>
          <w:szCs w:val="28"/>
          <w:shd w:val="clear" w:color="auto" w:fill="FCFDFD"/>
        </w:rPr>
        <w:t>числі</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їх</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часток,</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що</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перебувають у власності платника</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податку;</w:t>
      </w:r>
    </w:p>
    <w:p w:rsidR="00AC3BDB" w:rsidRPr="008737C2" w:rsidRDefault="00AC3BDB" w:rsidP="008730A0">
      <w:pPr>
        <w:widowControl w:val="0"/>
        <w:numPr>
          <w:ilvl w:val="1"/>
          <w:numId w:val="27"/>
        </w:numPr>
        <w:tabs>
          <w:tab w:val="left" w:pos="1701"/>
          <w:tab w:val="left" w:pos="2326"/>
          <w:tab w:val="left" w:pos="3509"/>
          <w:tab w:val="left" w:pos="4320"/>
          <w:tab w:val="left" w:pos="5299"/>
          <w:tab w:val="left" w:pos="6427"/>
          <w:tab w:val="left" w:pos="7293"/>
          <w:tab w:val="left" w:pos="8668"/>
          <w:tab w:val="left" w:pos="10177"/>
        </w:tabs>
        <w:autoSpaceDE w:val="0"/>
        <w:autoSpaceDN w:val="0"/>
        <w:spacing w:after="0" w:line="240" w:lineRule="auto"/>
        <w:ind w:left="0" w:firstLine="851"/>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розміру</w:t>
      </w:r>
      <w:r w:rsidRPr="008737C2">
        <w:rPr>
          <w:rFonts w:ascii="Times New Roman" w:eastAsia="Arial" w:hAnsi="Times New Roman" w:cs="Times New Roman"/>
          <w:sz w:val="28"/>
          <w:szCs w:val="28"/>
          <w:shd w:val="clear" w:color="auto" w:fill="FCFDFD"/>
        </w:rPr>
        <w:tab/>
        <w:t>загальної</w:t>
      </w:r>
      <w:r w:rsidRPr="008737C2">
        <w:rPr>
          <w:rFonts w:ascii="Times New Roman" w:eastAsia="Arial" w:hAnsi="Times New Roman" w:cs="Times New Roman"/>
          <w:sz w:val="28"/>
          <w:szCs w:val="28"/>
          <w:shd w:val="clear" w:color="auto" w:fill="FCFDFD"/>
        </w:rPr>
        <w:tab/>
        <w:t>площі</w:t>
      </w:r>
      <w:r w:rsidRPr="008737C2">
        <w:rPr>
          <w:rFonts w:ascii="Times New Roman" w:eastAsia="Arial" w:hAnsi="Times New Roman" w:cs="Times New Roman"/>
          <w:sz w:val="28"/>
          <w:szCs w:val="28"/>
          <w:shd w:val="clear" w:color="auto" w:fill="FCFDFD"/>
        </w:rPr>
        <w:tab/>
        <w:t>об’єктів</w:t>
      </w:r>
      <w:r w:rsidRPr="008737C2">
        <w:rPr>
          <w:rFonts w:ascii="Times New Roman" w:eastAsia="Arial" w:hAnsi="Times New Roman" w:cs="Times New Roman"/>
          <w:sz w:val="28"/>
          <w:szCs w:val="28"/>
          <w:shd w:val="clear" w:color="auto" w:fill="FCFDFD"/>
        </w:rPr>
        <w:tab/>
        <w:t>житлової</w:t>
      </w:r>
      <w:r w:rsidRPr="008737C2">
        <w:rPr>
          <w:rFonts w:ascii="Times New Roman" w:eastAsia="Arial" w:hAnsi="Times New Roman" w:cs="Times New Roman"/>
          <w:sz w:val="28"/>
          <w:szCs w:val="28"/>
          <w:shd w:val="clear" w:color="auto" w:fill="FCFDFD"/>
        </w:rPr>
        <w:tab/>
        <w:t>та/або</w:t>
      </w:r>
      <w:r w:rsidRPr="008737C2">
        <w:rPr>
          <w:rFonts w:ascii="Times New Roman" w:eastAsia="Arial" w:hAnsi="Times New Roman" w:cs="Times New Roman"/>
          <w:sz w:val="28"/>
          <w:szCs w:val="28"/>
          <w:shd w:val="clear" w:color="auto" w:fill="FCFDFD"/>
        </w:rPr>
        <w:tab/>
        <w:t>нежитлової</w:t>
      </w:r>
      <w:r w:rsidRPr="008737C2">
        <w:rPr>
          <w:rFonts w:ascii="Times New Roman" w:eastAsia="Arial" w:hAnsi="Times New Roman" w:cs="Times New Roman"/>
          <w:sz w:val="28"/>
          <w:szCs w:val="28"/>
          <w:shd w:val="clear" w:color="auto" w:fill="FCFDFD"/>
        </w:rPr>
        <w:tab/>
        <w:t>нерухомості,</w:t>
      </w:r>
      <w:r w:rsidRPr="008737C2">
        <w:rPr>
          <w:rFonts w:ascii="Times New Roman" w:eastAsia="Arial" w:hAnsi="Times New Roman" w:cs="Times New Roman"/>
          <w:sz w:val="28"/>
          <w:szCs w:val="28"/>
          <w:shd w:val="clear" w:color="auto" w:fill="FCFDFD"/>
        </w:rPr>
        <w:tab/>
        <w:t>що перебувають у власності платника</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податку;</w:t>
      </w:r>
    </w:p>
    <w:p w:rsidR="00AC3BDB" w:rsidRPr="008737C2" w:rsidRDefault="00AC3BDB" w:rsidP="008730A0">
      <w:pPr>
        <w:widowControl w:val="0"/>
        <w:numPr>
          <w:ilvl w:val="1"/>
          <w:numId w:val="27"/>
        </w:numPr>
        <w:tabs>
          <w:tab w:val="left" w:pos="1701"/>
        </w:tabs>
        <w:autoSpaceDE w:val="0"/>
        <w:autoSpaceDN w:val="0"/>
        <w:spacing w:after="0" w:line="240" w:lineRule="auto"/>
        <w:ind w:left="0" w:firstLine="851"/>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 xml:space="preserve">права на користування </w:t>
      </w: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ільгою із сплати</w:t>
      </w:r>
      <w:r w:rsidRPr="008737C2">
        <w:rPr>
          <w:rFonts w:ascii="Times New Roman" w:eastAsia="Arial" w:hAnsi="Times New Roman" w:cs="Times New Roman"/>
          <w:spacing w:val="-7"/>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податку;</w:t>
      </w:r>
    </w:p>
    <w:p w:rsidR="00AC3BDB" w:rsidRPr="008737C2" w:rsidRDefault="00AC3BDB" w:rsidP="008730A0">
      <w:pPr>
        <w:widowControl w:val="0"/>
        <w:numPr>
          <w:ilvl w:val="1"/>
          <w:numId w:val="27"/>
        </w:numPr>
        <w:tabs>
          <w:tab w:val="left" w:pos="1701"/>
        </w:tabs>
        <w:autoSpaceDE w:val="0"/>
        <w:autoSpaceDN w:val="0"/>
        <w:spacing w:after="0" w:line="240" w:lineRule="auto"/>
        <w:ind w:left="0" w:firstLine="851"/>
        <w:jc w:val="both"/>
        <w:rPr>
          <w:rFonts w:ascii="Times New Roman" w:eastAsia="Arial" w:hAnsi="Times New Roman" w:cs="Times New Roman"/>
          <w:sz w:val="28"/>
          <w:szCs w:val="28"/>
          <w:lang w:val="en-US"/>
        </w:rPr>
      </w:pPr>
      <w:r w:rsidRPr="008737C2">
        <w:rPr>
          <w:rFonts w:ascii="Times New Roman" w:eastAsia="Arial" w:hAnsi="Times New Roman" w:cs="Times New Roman"/>
          <w:sz w:val="28"/>
          <w:szCs w:val="28"/>
          <w:shd w:val="clear" w:color="auto" w:fill="FCFDFD"/>
          <w:lang w:val="en-US"/>
        </w:rPr>
        <w:t>розміру ставки</w:t>
      </w:r>
      <w:r w:rsidRPr="008737C2">
        <w:rPr>
          <w:rFonts w:ascii="Times New Roman" w:eastAsia="Arial" w:hAnsi="Times New Roman" w:cs="Times New Roman"/>
          <w:spacing w:val="-3"/>
          <w:sz w:val="28"/>
          <w:szCs w:val="28"/>
          <w:shd w:val="clear" w:color="auto" w:fill="FCFDFD"/>
          <w:lang w:val="en-US"/>
        </w:rPr>
        <w:t xml:space="preserve"> </w:t>
      </w:r>
      <w:r w:rsidRPr="008737C2">
        <w:rPr>
          <w:rFonts w:ascii="Times New Roman" w:eastAsia="Arial" w:hAnsi="Times New Roman" w:cs="Times New Roman"/>
          <w:sz w:val="28"/>
          <w:szCs w:val="28"/>
          <w:shd w:val="clear" w:color="auto" w:fill="FCFDFD"/>
          <w:lang w:val="en-US"/>
        </w:rPr>
        <w:t>податку;</w:t>
      </w:r>
    </w:p>
    <w:p w:rsidR="00AC3BDB" w:rsidRPr="008737C2" w:rsidRDefault="00AC3BDB" w:rsidP="008730A0">
      <w:pPr>
        <w:widowControl w:val="0"/>
        <w:numPr>
          <w:ilvl w:val="1"/>
          <w:numId w:val="27"/>
        </w:numPr>
        <w:tabs>
          <w:tab w:val="left" w:pos="1701"/>
        </w:tabs>
        <w:autoSpaceDE w:val="0"/>
        <w:autoSpaceDN w:val="0"/>
        <w:spacing w:after="0" w:line="240" w:lineRule="auto"/>
        <w:ind w:left="0" w:firstLine="851"/>
        <w:jc w:val="both"/>
        <w:rPr>
          <w:rFonts w:ascii="Times New Roman" w:eastAsia="Arial" w:hAnsi="Times New Roman" w:cs="Times New Roman"/>
          <w:sz w:val="28"/>
          <w:szCs w:val="28"/>
          <w:lang w:val="en-US"/>
        </w:rPr>
      </w:pPr>
      <w:proofErr w:type="gramStart"/>
      <w:r w:rsidRPr="008737C2">
        <w:rPr>
          <w:rFonts w:ascii="Times New Roman" w:eastAsia="Arial" w:hAnsi="Times New Roman" w:cs="Times New Roman"/>
          <w:sz w:val="28"/>
          <w:szCs w:val="28"/>
          <w:shd w:val="clear" w:color="auto" w:fill="FCFDFD"/>
          <w:lang w:val="en-US"/>
        </w:rPr>
        <w:t>нарахованої</w:t>
      </w:r>
      <w:proofErr w:type="gramEnd"/>
      <w:r w:rsidRPr="008737C2">
        <w:rPr>
          <w:rFonts w:ascii="Times New Roman" w:eastAsia="Arial" w:hAnsi="Times New Roman" w:cs="Times New Roman"/>
          <w:sz w:val="28"/>
          <w:szCs w:val="28"/>
          <w:shd w:val="clear" w:color="auto" w:fill="FCFDFD"/>
          <w:lang w:val="en-US"/>
        </w:rPr>
        <w:t xml:space="preserve"> суми</w:t>
      </w:r>
      <w:r w:rsidRPr="008737C2">
        <w:rPr>
          <w:rFonts w:ascii="Times New Roman" w:eastAsia="Arial" w:hAnsi="Times New Roman" w:cs="Times New Roman"/>
          <w:spacing w:val="-4"/>
          <w:sz w:val="28"/>
          <w:szCs w:val="28"/>
          <w:shd w:val="clear" w:color="auto" w:fill="FCFDFD"/>
          <w:lang w:val="en-US"/>
        </w:rPr>
        <w:t xml:space="preserve"> </w:t>
      </w:r>
      <w:r w:rsidRPr="008737C2">
        <w:rPr>
          <w:rFonts w:ascii="Times New Roman" w:eastAsia="Arial" w:hAnsi="Times New Roman" w:cs="Times New Roman"/>
          <w:sz w:val="28"/>
          <w:szCs w:val="28"/>
          <w:shd w:val="clear" w:color="auto" w:fill="FCFDFD"/>
          <w:lang w:val="en-US"/>
        </w:rPr>
        <w:t>податку.</w:t>
      </w:r>
    </w:p>
    <w:p w:rsidR="00AC3BDB" w:rsidRPr="008737C2" w:rsidRDefault="00AC3BDB" w:rsidP="008730A0">
      <w:pPr>
        <w:widowControl w:val="0"/>
        <w:tabs>
          <w:tab w:val="left" w:pos="1701"/>
        </w:tabs>
        <w:autoSpaceDE w:val="0"/>
        <w:autoSpaceDN w:val="0"/>
        <w:spacing w:after="0" w:line="240" w:lineRule="auto"/>
        <w:ind w:firstLine="851"/>
        <w:jc w:val="both"/>
        <w:rPr>
          <w:rFonts w:ascii="Times New Roman" w:eastAsia="Arial" w:hAnsi="Times New Roman" w:cs="Times New Roman"/>
          <w:sz w:val="28"/>
          <w:szCs w:val="28"/>
          <w:lang w:val="en-US"/>
        </w:rPr>
      </w:pPr>
      <w:r w:rsidRPr="008737C2">
        <w:rPr>
          <w:rFonts w:ascii="Times New Roman" w:eastAsia="Arial" w:hAnsi="Times New Roman" w:cs="Times New Roman"/>
          <w:sz w:val="28"/>
          <w:szCs w:val="28"/>
          <w:shd w:val="clear" w:color="auto" w:fill="FCFDFD"/>
        </w:rPr>
        <w:t>У разі виявлення розбіжностей між даними контролюючих органів та даними,</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 xml:space="preserve">підтвердженими платником податку на підставі оригіналів </w:t>
      </w:r>
      <w:proofErr w:type="gramStart"/>
      <w:r w:rsidRPr="008737C2">
        <w:rPr>
          <w:rFonts w:ascii="Times New Roman" w:eastAsia="Arial" w:hAnsi="Times New Roman" w:cs="Times New Roman"/>
          <w:sz w:val="28"/>
          <w:szCs w:val="28"/>
          <w:shd w:val="clear" w:color="auto" w:fill="FCFDFD"/>
        </w:rPr>
        <w:t>в</w:t>
      </w:r>
      <w:proofErr w:type="gramEnd"/>
      <w:r w:rsidRPr="008737C2">
        <w:rPr>
          <w:rFonts w:ascii="Times New Roman" w:eastAsia="Arial" w:hAnsi="Times New Roman" w:cs="Times New Roman"/>
          <w:sz w:val="28"/>
          <w:szCs w:val="28"/>
          <w:shd w:val="clear" w:color="auto" w:fill="FCFDFD"/>
        </w:rPr>
        <w:t>ідповідних документів, зокрема</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документів на право власності, контролюючий орган за місцем проживання (реєстрації) платника</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податку проводить перерахунок суми податку і надсилає (вручає) йому нове податкове</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 xml:space="preserve">повідомлення-рішення. </w:t>
      </w:r>
      <w:proofErr w:type="gramStart"/>
      <w:r w:rsidRPr="008737C2">
        <w:rPr>
          <w:rFonts w:ascii="Times New Roman" w:eastAsia="Arial" w:hAnsi="Times New Roman" w:cs="Times New Roman"/>
          <w:sz w:val="28"/>
          <w:szCs w:val="28"/>
          <w:shd w:val="clear" w:color="auto" w:fill="FCFDFD"/>
          <w:lang w:val="en-US"/>
        </w:rPr>
        <w:t>Попереднє податкове повідомлення-рішення вважається скасованим</w:t>
      </w:r>
      <w:r w:rsidRPr="008737C2">
        <w:rPr>
          <w:rFonts w:ascii="Times New Roman" w:eastAsia="Arial" w:hAnsi="Times New Roman" w:cs="Times New Roman"/>
          <w:sz w:val="28"/>
          <w:szCs w:val="28"/>
          <w:lang w:val="en-US"/>
        </w:rPr>
        <w:t xml:space="preserve"> </w:t>
      </w:r>
      <w:r w:rsidRPr="008737C2">
        <w:rPr>
          <w:rFonts w:ascii="Times New Roman" w:eastAsia="Arial" w:hAnsi="Times New Roman" w:cs="Times New Roman"/>
          <w:sz w:val="28"/>
          <w:szCs w:val="28"/>
          <w:shd w:val="clear" w:color="auto" w:fill="FCFDFD"/>
          <w:lang w:val="en-US"/>
        </w:rPr>
        <w:t>(відкликаним).</w:t>
      </w:r>
      <w:proofErr w:type="gramEnd"/>
    </w:p>
    <w:p w:rsidR="00AC3BDB" w:rsidRPr="008737C2" w:rsidRDefault="00AC3BDB" w:rsidP="00AE1252">
      <w:pPr>
        <w:widowControl w:val="0"/>
        <w:numPr>
          <w:ilvl w:val="1"/>
          <w:numId w:val="34"/>
        </w:numPr>
        <w:tabs>
          <w:tab w:val="left" w:pos="1134"/>
        </w:tabs>
        <w:autoSpaceDE w:val="0"/>
        <w:autoSpaceDN w:val="0"/>
        <w:spacing w:after="0" w:line="240" w:lineRule="auto"/>
        <w:ind w:left="0" w:firstLine="540"/>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 xml:space="preserve">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w:t>
      </w: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ісля закінчення</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податкового</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(звітного)</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кварталу</w:t>
      </w:r>
      <w:r w:rsidRPr="008737C2">
        <w:rPr>
          <w:rFonts w:ascii="Times New Roman" w:eastAsia="Arial" w:hAnsi="Times New Roman" w:cs="Times New Roman"/>
          <w:spacing w:val="-8"/>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подавати</w:t>
      </w:r>
      <w:r w:rsidRPr="008737C2">
        <w:rPr>
          <w:rFonts w:ascii="Times New Roman" w:eastAsia="Arial" w:hAnsi="Times New Roman" w:cs="Times New Roman"/>
          <w:spacing w:val="-7"/>
          <w:sz w:val="28"/>
          <w:szCs w:val="28"/>
          <w:shd w:val="clear" w:color="auto" w:fill="FCFDFD"/>
        </w:rPr>
        <w:t xml:space="preserve"> </w:t>
      </w:r>
      <w:r w:rsidRPr="008737C2">
        <w:rPr>
          <w:rFonts w:ascii="Times New Roman" w:eastAsia="Arial" w:hAnsi="Times New Roman" w:cs="Times New Roman"/>
          <w:sz w:val="28"/>
          <w:szCs w:val="28"/>
          <w:shd w:val="clear" w:color="auto" w:fill="FCFDFD"/>
        </w:rPr>
        <w:t>контролюючим</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органам</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відомості,</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 xml:space="preserve"> в </w:t>
      </w:r>
      <w:hyperlink r:id="rId12" w:anchor="n9">
        <w:r w:rsidRPr="008737C2">
          <w:rPr>
            <w:rFonts w:ascii="Times New Roman" w:eastAsia="Arial" w:hAnsi="Times New Roman" w:cs="Times New Roman"/>
            <w:sz w:val="28"/>
            <w:szCs w:val="28"/>
            <w:shd w:val="clear" w:color="auto" w:fill="FCFDFD"/>
          </w:rPr>
          <w:t>порядку</w:t>
        </w:r>
      </w:hyperlink>
      <w:r w:rsidRPr="008737C2">
        <w:rPr>
          <w:rFonts w:ascii="Times New Roman" w:eastAsia="Arial" w:hAnsi="Times New Roman" w:cs="Times New Roman"/>
          <w:sz w:val="28"/>
          <w:szCs w:val="28"/>
          <w:shd w:val="clear" w:color="auto" w:fill="FCFDFD"/>
        </w:rPr>
        <w:t>, визначеному Кабінетом Міні</w:t>
      </w:r>
      <w:proofErr w:type="gramStart"/>
      <w:r w:rsidRPr="008737C2">
        <w:rPr>
          <w:rFonts w:ascii="Times New Roman" w:eastAsia="Arial" w:hAnsi="Times New Roman" w:cs="Times New Roman"/>
          <w:sz w:val="28"/>
          <w:szCs w:val="28"/>
          <w:shd w:val="clear" w:color="auto" w:fill="FCFDFD"/>
        </w:rPr>
        <w:t>стр</w:t>
      </w:r>
      <w:proofErr w:type="gramEnd"/>
      <w:r w:rsidRPr="008737C2">
        <w:rPr>
          <w:rFonts w:ascii="Times New Roman" w:eastAsia="Arial" w:hAnsi="Times New Roman" w:cs="Times New Roman"/>
          <w:sz w:val="28"/>
          <w:szCs w:val="28"/>
          <w:shd w:val="clear" w:color="auto" w:fill="FCFDFD"/>
        </w:rPr>
        <w:t>ів України.</w:t>
      </w:r>
    </w:p>
    <w:p w:rsidR="00AC3BDB" w:rsidRPr="008737C2" w:rsidRDefault="00AC3BDB" w:rsidP="00AE1252">
      <w:pPr>
        <w:widowControl w:val="0"/>
        <w:numPr>
          <w:ilvl w:val="1"/>
          <w:numId w:val="34"/>
        </w:numPr>
        <w:tabs>
          <w:tab w:val="left" w:pos="1134"/>
          <w:tab w:val="left" w:pos="1548"/>
        </w:tabs>
        <w:autoSpaceDE w:val="0"/>
        <w:autoSpaceDN w:val="0"/>
        <w:spacing w:after="0" w:line="240" w:lineRule="auto"/>
        <w:ind w:left="0" w:firstLine="540"/>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 xml:space="preserve">Платники податку-юридичні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декларацію за </w:t>
      </w:r>
      <w:hyperlink r:id="rId13" w:anchor="n15">
        <w:r w:rsidRPr="008737C2">
          <w:rPr>
            <w:rFonts w:ascii="Times New Roman" w:eastAsia="Arial" w:hAnsi="Times New Roman" w:cs="Times New Roman"/>
            <w:sz w:val="28"/>
            <w:szCs w:val="28"/>
            <w:shd w:val="clear" w:color="auto" w:fill="FCFDFD"/>
          </w:rPr>
          <w:t>формою</w:t>
        </w:r>
      </w:hyperlink>
      <w:r w:rsidRPr="008737C2">
        <w:rPr>
          <w:rFonts w:ascii="Times New Roman" w:eastAsia="Arial" w:hAnsi="Times New Roman" w:cs="Times New Roman"/>
          <w:sz w:val="28"/>
          <w:szCs w:val="28"/>
          <w:shd w:val="clear" w:color="auto" w:fill="FCFDFD"/>
        </w:rPr>
        <w:t xml:space="preserve">, встановленою у порядку, передбаченому </w:t>
      </w:r>
      <w:hyperlink r:id="rId14" w:anchor="n1144">
        <w:r w:rsidRPr="008737C2">
          <w:rPr>
            <w:rFonts w:ascii="Times New Roman" w:eastAsia="Arial" w:hAnsi="Times New Roman" w:cs="Times New Roman"/>
            <w:sz w:val="28"/>
            <w:szCs w:val="28"/>
            <w:shd w:val="clear" w:color="auto" w:fill="FCFDFD"/>
          </w:rPr>
          <w:t xml:space="preserve">статтею 46 </w:t>
        </w:r>
      </w:hyperlink>
      <w:r w:rsidRPr="008737C2">
        <w:rPr>
          <w:rFonts w:ascii="Times New Roman" w:eastAsia="Arial" w:hAnsi="Times New Roman" w:cs="Times New Roman"/>
          <w:sz w:val="28"/>
          <w:szCs w:val="28"/>
          <w:shd w:val="clear" w:color="auto" w:fill="FCFDFD"/>
        </w:rPr>
        <w:t xml:space="preserve">Податкового кодексу України, з розбивкою </w:t>
      </w:r>
      <w:proofErr w:type="gramStart"/>
      <w:r w:rsidRPr="008737C2">
        <w:rPr>
          <w:rFonts w:ascii="Times New Roman" w:eastAsia="Arial" w:hAnsi="Times New Roman" w:cs="Times New Roman"/>
          <w:sz w:val="28"/>
          <w:szCs w:val="28"/>
          <w:shd w:val="clear" w:color="auto" w:fill="FCFDFD"/>
        </w:rPr>
        <w:t>р</w:t>
      </w:r>
      <w:proofErr w:type="gramEnd"/>
      <w:r w:rsidRPr="008737C2">
        <w:rPr>
          <w:rFonts w:ascii="Times New Roman" w:eastAsia="Arial" w:hAnsi="Times New Roman" w:cs="Times New Roman"/>
          <w:sz w:val="28"/>
          <w:szCs w:val="28"/>
          <w:shd w:val="clear" w:color="auto" w:fill="FCFDFD"/>
        </w:rPr>
        <w:t>ічної суми рівними частками</w:t>
      </w:r>
      <w:r w:rsidRPr="008737C2">
        <w:rPr>
          <w:rFonts w:ascii="Times New Roman" w:eastAsia="Arial" w:hAnsi="Times New Roman" w:cs="Times New Roman"/>
          <w:spacing w:val="-1"/>
          <w:sz w:val="28"/>
          <w:szCs w:val="28"/>
          <w:shd w:val="clear" w:color="auto" w:fill="FCFDFD"/>
        </w:rPr>
        <w:t xml:space="preserve"> </w:t>
      </w:r>
      <w:r w:rsidRPr="008737C2">
        <w:rPr>
          <w:rFonts w:ascii="Times New Roman" w:eastAsia="Arial" w:hAnsi="Times New Roman" w:cs="Times New Roman"/>
          <w:sz w:val="28"/>
          <w:szCs w:val="28"/>
          <w:shd w:val="clear" w:color="auto" w:fill="FCFDFD"/>
        </w:rPr>
        <w:t>поквартально.</w:t>
      </w:r>
    </w:p>
    <w:p w:rsidR="00AC3BDB" w:rsidRPr="008737C2" w:rsidRDefault="00AC3BDB" w:rsidP="008730A0">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Щодо новоствореного (нововведеного) об’єкта житлової та/або нежитлової нерухомості</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 xml:space="preserve">декларація юридичною особою-платником </w:t>
      </w:r>
      <w:proofErr w:type="gramStart"/>
      <w:r w:rsidRPr="008737C2">
        <w:rPr>
          <w:rFonts w:ascii="Times New Roman" w:eastAsia="Arial" w:hAnsi="Times New Roman" w:cs="Times New Roman"/>
          <w:sz w:val="28"/>
          <w:szCs w:val="28"/>
          <w:shd w:val="clear" w:color="auto" w:fill="FCFDFD"/>
        </w:rPr>
        <w:t>подається</w:t>
      </w:r>
      <w:proofErr w:type="gramEnd"/>
      <w:r w:rsidRPr="008737C2">
        <w:rPr>
          <w:rFonts w:ascii="Times New Roman" w:eastAsia="Arial" w:hAnsi="Times New Roman" w:cs="Times New Roman"/>
          <w:sz w:val="28"/>
          <w:szCs w:val="28"/>
          <w:shd w:val="clear" w:color="auto" w:fill="FCFDFD"/>
        </w:rPr>
        <w:t xml:space="preserve"> протягом 30 календарних днів з дня</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виникнення права власності на такий об’єкт, а податок сплачується починаючи з місяця, в якому</w:t>
      </w:r>
      <w:r w:rsidRPr="008737C2">
        <w:rPr>
          <w:rFonts w:ascii="Times New Roman" w:eastAsia="Arial" w:hAnsi="Times New Roman" w:cs="Times New Roman"/>
          <w:sz w:val="28"/>
          <w:szCs w:val="28"/>
        </w:rPr>
        <w:t xml:space="preserve"> </w:t>
      </w:r>
      <w:r w:rsidRPr="008737C2">
        <w:rPr>
          <w:rFonts w:ascii="Times New Roman" w:eastAsia="Arial" w:hAnsi="Times New Roman" w:cs="Times New Roman"/>
          <w:sz w:val="28"/>
          <w:szCs w:val="28"/>
          <w:shd w:val="clear" w:color="auto" w:fill="FCFDFD"/>
        </w:rPr>
        <w:t>виникло право власності на такий об’єкт.</w:t>
      </w:r>
    </w:p>
    <w:p w:rsidR="00AC3BDB" w:rsidRPr="008737C2" w:rsidRDefault="00AC3BDB" w:rsidP="00AE1252">
      <w:pPr>
        <w:widowControl w:val="0"/>
        <w:numPr>
          <w:ilvl w:val="1"/>
          <w:numId w:val="34"/>
        </w:numPr>
        <w:tabs>
          <w:tab w:val="left" w:pos="1134"/>
        </w:tabs>
        <w:autoSpaceDE w:val="0"/>
        <w:autoSpaceDN w:val="0"/>
        <w:spacing w:after="0" w:line="240" w:lineRule="auto"/>
        <w:ind w:left="0" w:firstLine="540"/>
        <w:jc w:val="both"/>
        <w:rPr>
          <w:rFonts w:ascii="Times New Roman" w:eastAsia="Arial" w:hAnsi="Times New Roman" w:cs="Times New Roman"/>
          <w:sz w:val="28"/>
          <w:szCs w:val="28"/>
        </w:rPr>
      </w:pPr>
      <w:proofErr w:type="gramStart"/>
      <w:r w:rsidRPr="008737C2">
        <w:rPr>
          <w:rFonts w:ascii="Times New Roman" w:eastAsia="Arial" w:hAnsi="Times New Roman" w:cs="Times New Roman"/>
          <w:sz w:val="28"/>
          <w:szCs w:val="28"/>
          <w:shd w:val="clear" w:color="auto" w:fill="FCFDFD"/>
        </w:rPr>
        <w:t>У</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разі</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переходу</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права</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власності</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на</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об’єкт</w:t>
      </w:r>
      <w:r w:rsidRPr="008737C2">
        <w:rPr>
          <w:rFonts w:ascii="Times New Roman" w:eastAsia="Arial" w:hAnsi="Times New Roman" w:cs="Times New Roman"/>
          <w:spacing w:val="-6"/>
          <w:sz w:val="28"/>
          <w:szCs w:val="28"/>
          <w:shd w:val="clear" w:color="auto" w:fill="FCFDFD"/>
        </w:rPr>
        <w:t xml:space="preserve"> </w:t>
      </w:r>
      <w:r w:rsidRPr="008737C2">
        <w:rPr>
          <w:rFonts w:ascii="Times New Roman" w:eastAsia="Arial" w:hAnsi="Times New Roman" w:cs="Times New Roman"/>
          <w:sz w:val="28"/>
          <w:szCs w:val="28"/>
          <w:shd w:val="clear" w:color="auto" w:fill="FCFDFD"/>
        </w:rPr>
        <w:t>оподаткування</w:t>
      </w:r>
      <w:r w:rsidRPr="008737C2">
        <w:rPr>
          <w:rFonts w:ascii="Times New Roman" w:eastAsia="Arial" w:hAnsi="Times New Roman" w:cs="Times New Roman"/>
          <w:spacing w:val="-5"/>
          <w:sz w:val="28"/>
          <w:szCs w:val="28"/>
          <w:shd w:val="clear" w:color="auto" w:fill="FCFDFD"/>
        </w:rPr>
        <w:t xml:space="preserve"> </w:t>
      </w:r>
      <w:r w:rsidRPr="008737C2">
        <w:rPr>
          <w:rFonts w:ascii="Times New Roman" w:eastAsia="Arial" w:hAnsi="Times New Roman" w:cs="Times New Roman"/>
          <w:sz w:val="28"/>
          <w:szCs w:val="28"/>
          <w:shd w:val="clear" w:color="auto" w:fill="FCFDFD"/>
        </w:rPr>
        <w:t>від</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одного</w:t>
      </w:r>
      <w:r w:rsidRPr="008737C2">
        <w:rPr>
          <w:rFonts w:ascii="Times New Roman" w:eastAsia="Arial" w:hAnsi="Times New Roman" w:cs="Times New Roman"/>
          <w:spacing w:val="-2"/>
          <w:sz w:val="28"/>
          <w:szCs w:val="28"/>
          <w:shd w:val="clear" w:color="auto" w:fill="FCFDFD"/>
        </w:rPr>
        <w:t xml:space="preserve"> </w:t>
      </w:r>
      <w:r w:rsidRPr="008737C2">
        <w:rPr>
          <w:rFonts w:ascii="Times New Roman" w:eastAsia="Arial" w:hAnsi="Times New Roman" w:cs="Times New Roman"/>
          <w:sz w:val="28"/>
          <w:szCs w:val="28"/>
          <w:shd w:val="clear" w:color="auto" w:fill="FCFDFD"/>
        </w:rPr>
        <w:t>власника</w:t>
      </w:r>
      <w:r w:rsidRPr="008737C2">
        <w:rPr>
          <w:rFonts w:ascii="Times New Roman" w:eastAsia="Arial" w:hAnsi="Times New Roman" w:cs="Times New Roman"/>
          <w:spacing w:val="-3"/>
          <w:sz w:val="28"/>
          <w:szCs w:val="28"/>
          <w:shd w:val="clear" w:color="auto" w:fill="FCFDFD"/>
        </w:rPr>
        <w:t xml:space="preserve"> </w:t>
      </w:r>
      <w:r w:rsidRPr="008737C2">
        <w:rPr>
          <w:rFonts w:ascii="Times New Roman" w:eastAsia="Arial" w:hAnsi="Times New Roman" w:cs="Times New Roman"/>
          <w:sz w:val="28"/>
          <w:szCs w:val="28"/>
          <w:shd w:val="clear" w:color="auto" w:fill="FCFDFD"/>
        </w:rPr>
        <w:t>до</w:t>
      </w:r>
      <w:r w:rsidRPr="008737C2">
        <w:rPr>
          <w:rFonts w:ascii="Times New Roman" w:eastAsia="Arial" w:hAnsi="Times New Roman" w:cs="Times New Roman"/>
          <w:spacing w:val="-4"/>
          <w:sz w:val="28"/>
          <w:szCs w:val="28"/>
          <w:shd w:val="clear" w:color="auto" w:fill="FCFDFD"/>
        </w:rPr>
        <w:t xml:space="preserve"> </w:t>
      </w:r>
      <w:r w:rsidRPr="008737C2">
        <w:rPr>
          <w:rFonts w:ascii="Times New Roman" w:eastAsia="Arial" w:hAnsi="Times New Roman" w:cs="Times New Roman"/>
          <w:sz w:val="28"/>
          <w:szCs w:val="28"/>
          <w:shd w:val="clear" w:color="auto" w:fill="FCFDFD"/>
        </w:rPr>
        <w:t>іншого протягом</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календарного</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року</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податок</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обчислюється</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для</w:t>
      </w:r>
      <w:r w:rsidRPr="008737C2">
        <w:rPr>
          <w:rFonts w:ascii="Times New Roman" w:eastAsia="Arial" w:hAnsi="Times New Roman" w:cs="Times New Roman"/>
          <w:spacing w:val="-17"/>
          <w:sz w:val="28"/>
          <w:szCs w:val="28"/>
          <w:shd w:val="clear" w:color="auto" w:fill="FCFDFD"/>
        </w:rPr>
        <w:t xml:space="preserve"> </w:t>
      </w:r>
      <w:r w:rsidRPr="008737C2">
        <w:rPr>
          <w:rFonts w:ascii="Times New Roman" w:eastAsia="Arial" w:hAnsi="Times New Roman" w:cs="Times New Roman"/>
          <w:sz w:val="28"/>
          <w:szCs w:val="28"/>
          <w:shd w:val="clear" w:color="auto" w:fill="FCFDFD"/>
        </w:rPr>
        <w:t>попереднього</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власника</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за</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період</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з</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1</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 xml:space="preserve">січня цього року до початку того місяця, в якому припинилося право власності на зазначений об’єкт оподаткування, а для </w:t>
      </w:r>
      <w:r w:rsidRPr="008737C2">
        <w:rPr>
          <w:rFonts w:ascii="Times New Roman" w:eastAsia="Arial" w:hAnsi="Times New Roman" w:cs="Times New Roman"/>
          <w:sz w:val="28"/>
          <w:szCs w:val="28"/>
          <w:shd w:val="clear" w:color="auto" w:fill="FCFDFD"/>
        </w:rPr>
        <w:lastRenderedPageBreak/>
        <w:t>нового власника – починаючи з місяця, в якому він</w:t>
      </w:r>
      <w:proofErr w:type="gramEnd"/>
      <w:r w:rsidRPr="008737C2">
        <w:rPr>
          <w:rFonts w:ascii="Times New Roman" w:eastAsia="Arial" w:hAnsi="Times New Roman" w:cs="Times New Roman"/>
          <w:sz w:val="28"/>
          <w:szCs w:val="28"/>
          <w:shd w:val="clear" w:color="auto" w:fill="FCFDFD"/>
        </w:rPr>
        <w:t xml:space="preserve"> набув право</w:t>
      </w:r>
      <w:r w:rsidRPr="008737C2">
        <w:rPr>
          <w:rFonts w:ascii="Times New Roman" w:eastAsia="Arial" w:hAnsi="Times New Roman" w:cs="Times New Roman"/>
          <w:spacing w:val="-29"/>
          <w:sz w:val="28"/>
          <w:szCs w:val="28"/>
          <w:shd w:val="clear" w:color="auto" w:fill="FCFDFD"/>
        </w:rPr>
        <w:t xml:space="preserve"> </w:t>
      </w:r>
      <w:r w:rsidRPr="008737C2">
        <w:rPr>
          <w:rFonts w:ascii="Times New Roman" w:eastAsia="Arial" w:hAnsi="Times New Roman" w:cs="Times New Roman"/>
          <w:sz w:val="28"/>
          <w:szCs w:val="28"/>
          <w:shd w:val="clear" w:color="auto" w:fill="FCFDFD"/>
        </w:rPr>
        <w:t>власності.</w:t>
      </w:r>
    </w:p>
    <w:p w:rsidR="00AC3BDB" w:rsidRPr="008737C2" w:rsidRDefault="00AC3BDB" w:rsidP="008730A0">
      <w:pPr>
        <w:widowControl w:val="0"/>
        <w:tabs>
          <w:tab w:val="left" w:pos="1134"/>
        </w:tabs>
        <w:autoSpaceDE w:val="0"/>
        <w:autoSpaceDN w:val="0"/>
        <w:spacing w:after="0" w:line="240" w:lineRule="auto"/>
        <w:ind w:firstLine="540"/>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Контролюючий орган надсилає податкове повідомлення-рішення новому власнику</w:t>
      </w:r>
      <w:r w:rsidRPr="008737C2">
        <w:rPr>
          <w:rFonts w:ascii="Times New Roman" w:eastAsia="Arial" w:hAnsi="Times New Roman" w:cs="Times New Roman"/>
          <w:sz w:val="28"/>
          <w:szCs w:val="28"/>
        </w:rPr>
        <w:t xml:space="preserve"> </w:t>
      </w:r>
      <w:proofErr w:type="gramStart"/>
      <w:r w:rsidRPr="008737C2">
        <w:rPr>
          <w:rFonts w:ascii="Times New Roman" w:eastAsia="Arial" w:hAnsi="Times New Roman" w:cs="Times New Roman"/>
          <w:sz w:val="28"/>
          <w:szCs w:val="28"/>
          <w:shd w:val="clear" w:color="auto" w:fill="FCFDFD"/>
        </w:rPr>
        <w:t>п</w:t>
      </w:r>
      <w:proofErr w:type="gramEnd"/>
      <w:r w:rsidRPr="008737C2">
        <w:rPr>
          <w:rFonts w:ascii="Times New Roman" w:eastAsia="Arial" w:hAnsi="Times New Roman" w:cs="Times New Roman"/>
          <w:sz w:val="28"/>
          <w:szCs w:val="28"/>
          <w:shd w:val="clear" w:color="auto" w:fill="FCFDFD"/>
        </w:rPr>
        <w:t>ісля отримання інформації про перехід права власності.</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F83C52" w:rsidP="00AE1252">
      <w:pPr>
        <w:pStyle w:val="a5"/>
        <w:numPr>
          <w:ilvl w:val="0"/>
          <w:numId w:val="34"/>
        </w:numPr>
        <w:tabs>
          <w:tab w:val="left" w:pos="4344"/>
        </w:tabs>
        <w:spacing w:before="0"/>
        <w:ind w:left="0"/>
        <w:jc w:val="center"/>
        <w:outlineLvl w:val="5"/>
        <w:rPr>
          <w:rFonts w:ascii="Times New Roman" w:hAnsi="Times New Roman" w:cs="Times New Roman"/>
          <w:b/>
          <w:bCs/>
          <w:sz w:val="28"/>
          <w:szCs w:val="28"/>
          <w:lang w:val="ru-RU"/>
        </w:rPr>
      </w:pPr>
      <w:r w:rsidRPr="008737C2">
        <w:rPr>
          <w:rFonts w:ascii="Times New Roman" w:hAnsi="Times New Roman" w:cs="Times New Roman"/>
          <w:b/>
          <w:bCs/>
          <w:sz w:val="28"/>
          <w:szCs w:val="28"/>
          <w:shd w:val="clear" w:color="auto" w:fill="FCFDFD"/>
          <w:lang w:val="uk-UA"/>
        </w:rPr>
        <w:t>Порядок та с</w:t>
      </w:r>
      <w:r w:rsidR="00AC3BDB" w:rsidRPr="008737C2">
        <w:rPr>
          <w:rFonts w:ascii="Times New Roman" w:hAnsi="Times New Roman" w:cs="Times New Roman"/>
          <w:b/>
          <w:bCs/>
          <w:sz w:val="28"/>
          <w:szCs w:val="28"/>
          <w:shd w:val="clear" w:color="auto" w:fill="FCFDFD"/>
          <w:lang w:val="ru-RU"/>
        </w:rPr>
        <w:t>троки сплати</w:t>
      </w:r>
      <w:r w:rsidR="00AC3BDB" w:rsidRPr="008737C2">
        <w:rPr>
          <w:rFonts w:ascii="Times New Roman" w:hAnsi="Times New Roman" w:cs="Times New Roman"/>
          <w:b/>
          <w:bCs/>
          <w:spacing w:val="-2"/>
          <w:sz w:val="28"/>
          <w:szCs w:val="28"/>
          <w:shd w:val="clear" w:color="auto" w:fill="FCFDFD"/>
          <w:lang w:val="ru-RU"/>
        </w:rPr>
        <w:t xml:space="preserve"> </w:t>
      </w:r>
      <w:r w:rsidR="00AC3BDB" w:rsidRPr="008737C2">
        <w:rPr>
          <w:rFonts w:ascii="Times New Roman" w:hAnsi="Times New Roman" w:cs="Times New Roman"/>
          <w:b/>
          <w:bCs/>
          <w:sz w:val="28"/>
          <w:szCs w:val="28"/>
          <w:shd w:val="clear" w:color="auto" w:fill="FCFDFD"/>
          <w:lang w:val="ru-RU"/>
        </w:rPr>
        <w:t>податку</w:t>
      </w:r>
    </w:p>
    <w:p w:rsidR="00F83C52" w:rsidRPr="008737C2" w:rsidRDefault="00AC3BDB" w:rsidP="00F83C52">
      <w:pPr>
        <w:widowControl w:val="0"/>
        <w:tabs>
          <w:tab w:val="left" w:pos="1134"/>
        </w:tabs>
        <w:autoSpaceDE w:val="0"/>
        <w:autoSpaceDN w:val="0"/>
        <w:spacing w:after="0" w:line="240" w:lineRule="auto"/>
        <w:ind w:firstLine="567"/>
        <w:jc w:val="both"/>
        <w:rPr>
          <w:rFonts w:ascii="Times New Roman" w:eastAsia="Arial" w:hAnsi="Times New Roman" w:cs="Times New Roman"/>
          <w:sz w:val="28"/>
          <w:szCs w:val="28"/>
          <w:shd w:val="clear" w:color="auto" w:fill="FCFDFD"/>
        </w:rPr>
      </w:pPr>
      <w:r w:rsidRPr="008737C2">
        <w:rPr>
          <w:rFonts w:ascii="Times New Roman" w:eastAsia="Arial" w:hAnsi="Times New Roman" w:cs="Times New Roman"/>
          <w:sz w:val="28"/>
          <w:szCs w:val="28"/>
          <w:shd w:val="clear" w:color="auto" w:fill="FCFDFD"/>
        </w:rPr>
        <w:t xml:space="preserve">8.1. </w:t>
      </w:r>
      <w:r w:rsidR="00F83C52" w:rsidRPr="008737C2">
        <w:rPr>
          <w:rFonts w:ascii="Times New Roman" w:eastAsia="Arial" w:hAnsi="Times New Roman" w:cs="Times New Roman"/>
          <w:sz w:val="28"/>
          <w:szCs w:val="28"/>
          <w:shd w:val="clear" w:color="auto" w:fill="FCFDFD"/>
        </w:rPr>
        <w:t xml:space="preserve">Податок сплачується за місцем розташування об’єкта/об’єктів оподаткування і зараховується до </w:t>
      </w:r>
      <w:r w:rsidR="00A8720A" w:rsidRPr="008737C2">
        <w:rPr>
          <w:rFonts w:ascii="Times New Roman" w:eastAsia="Arial" w:hAnsi="Times New Roman" w:cs="Times New Roman"/>
          <w:sz w:val="28"/>
          <w:szCs w:val="28"/>
          <w:shd w:val="clear" w:color="auto" w:fill="FCFDFD"/>
          <w:lang w:val="uk-UA"/>
        </w:rPr>
        <w:t xml:space="preserve">сільського </w:t>
      </w:r>
      <w:r w:rsidR="00F83C52" w:rsidRPr="008737C2">
        <w:rPr>
          <w:rFonts w:ascii="Times New Roman" w:eastAsia="Arial" w:hAnsi="Times New Roman" w:cs="Times New Roman"/>
          <w:sz w:val="28"/>
          <w:szCs w:val="28"/>
          <w:shd w:val="clear" w:color="auto" w:fill="FCFDFD"/>
        </w:rPr>
        <w:t>бюджету</w:t>
      </w:r>
      <w:r w:rsidR="00F83C52" w:rsidRPr="008737C2">
        <w:rPr>
          <w:rFonts w:ascii="Times New Roman" w:eastAsia="Arial" w:hAnsi="Times New Roman" w:cs="Times New Roman"/>
          <w:sz w:val="28"/>
          <w:szCs w:val="28"/>
          <w:shd w:val="clear" w:color="auto" w:fill="FCFDFD"/>
          <w:lang w:val="uk-UA"/>
        </w:rPr>
        <w:t xml:space="preserve"> </w:t>
      </w:r>
      <w:r w:rsidR="00F83C52" w:rsidRPr="008737C2">
        <w:rPr>
          <w:rFonts w:ascii="Times New Roman" w:eastAsia="Arial" w:hAnsi="Times New Roman" w:cs="Times New Roman"/>
          <w:sz w:val="28"/>
          <w:szCs w:val="28"/>
          <w:shd w:val="clear" w:color="auto" w:fill="FCFDFD"/>
        </w:rPr>
        <w:t xml:space="preserve">згідно з положеннями </w:t>
      </w:r>
      <w:proofErr w:type="gramStart"/>
      <w:r w:rsidR="00F83C52" w:rsidRPr="008737C2">
        <w:rPr>
          <w:rFonts w:ascii="Times New Roman" w:eastAsia="Arial" w:hAnsi="Times New Roman" w:cs="Times New Roman"/>
          <w:sz w:val="28"/>
          <w:szCs w:val="28"/>
          <w:shd w:val="clear" w:color="auto" w:fill="FCFDFD"/>
        </w:rPr>
        <w:t>Бюджетного</w:t>
      </w:r>
      <w:proofErr w:type="gramEnd"/>
      <w:r w:rsidR="00F83C52" w:rsidRPr="008737C2">
        <w:rPr>
          <w:rFonts w:ascii="Times New Roman" w:eastAsia="Arial" w:hAnsi="Times New Roman" w:cs="Times New Roman"/>
          <w:sz w:val="28"/>
          <w:szCs w:val="28"/>
          <w:shd w:val="clear" w:color="auto" w:fill="FCFDFD"/>
        </w:rPr>
        <w:t xml:space="preserve"> кодексу України.</w:t>
      </w:r>
    </w:p>
    <w:p w:rsidR="00AC3BDB" w:rsidRPr="008737C2" w:rsidRDefault="00AC3BDB" w:rsidP="00F83C52">
      <w:pPr>
        <w:pStyle w:val="a5"/>
        <w:numPr>
          <w:ilvl w:val="1"/>
          <w:numId w:val="34"/>
        </w:numPr>
        <w:tabs>
          <w:tab w:val="left" w:pos="1134"/>
        </w:tabs>
        <w:spacing w:before="0"/>
        <w:ind w:left="0" w:firstLine="567"/>
        <w:rPr>
          <w:rFonts w:ascii="Times New Roman" w:hAnsi="Times New Roman" w:cs="Times New Roman"/>
          <w:sz w:val="28"/>
          <w:szCs w:val="28"/>
          <w:lang w:val="ru-RU"/>
        </w:rPr>
      </w:pPr>
      <w:r w:rsidRPr="008737C2">
        <w:rPr>
          <w:rFonts w:ascii="Times New Roman" w:hAnsi="Times New Roman" w:cs="Times New Roman"/>
          <w:sz w:val="28"/>
          <w:szCs w:val="28"/>
          <w:shd w:val="clear" w:color="auto" w:fill="FCFDFD"/>
          <w:lang w:val="ru-RU"/>
        </w:rPr>
        <w:t xml:space="preserve">Податкове зобов’язання за звітний </w:t>
      </w:r>
      <w:proofErr w:type="gramStart"/>
      <w:r w:rsidRPr="008737C2">
        <w:rPr>
          <w:rFonts w:ascii="Times New Roman" w:hAnsi="Times New Roman" w:cs="Times New Roman"/>
          <w:sz w:val="28"/>
          <w:szCs w:val="28"/>
          <w:shd w:val="clear" w:color="auto" w:fill="FCFDFD"/>
          <w:lang w:val="ru-RU"/>
        </w:rPr>
        <w:t>р</w:t>
      </w:r>
      <w:proofErr w:type="gramEnd"/>
      <w:r w:rsidRPr="008737C2">
        <w:rPr>
          <w:rFonts w:ascii="Times New Roman" w:hAnsi="Times New Roman" w:cs="Times New Roman"/>
          <w:sz w:val="28"/>
          <w:szCs w:val="28"/>
          <w:shd w:val="clear" w:color="auto" w:fill="FCFDFD"/>
          <w:lang w:val="ru-RU"/>
        </w:rPr>
        <w:t>ік з податку сплачується:</w:t>
      </w:r>
    </w:p>
    <w:p w:rsidR="00AC3BDB" w:rsidRPr="008737C2" w:rsidRDefault="00AC3BDB" w:rsidP="008730A0">
      <w:pPr>
        <w:widowControl w:val="0"/>
        <w:numPr>
          <w:ilvl w:val="1"/>
          <w:numId w:val="27"/>
        </w:numPr>
        <w:tabs>
          <w:tab w:val="left" w:pos="1701"/>
        </w:tabs>
        <w:autoSpaceDE w:val="0"/>
        <w:autoSpaceDN w:val="0"/>
        <w:spacing w:after="0" w:line="240" w:lineRule="auto"/>
        <w:ind w:left="0" w:firstLine="851"/>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фізичними</w:t>
      </w:r>
      <w:r w:rsidRPr="008737C2">
        <w:rPr>
          <w:rFonts w:ascii="Times New Roman" w:eastAsia="Arial" w:hAnsi="Times New Roman" w:cs="Times New Roman"/>
          <w:spacing w:val="-17"/>
          <w:sz w:val="28"/>
          <w:szCs w:val="28"/>
          <w:shd w:val="clear" w:color="auto" w:fill="FCFDFD"/>
        </w:rPr>
        <w:t xml:space="preserve"> </w:t>
      </w:r>
      <w:r w:rsidRPr="008737C2">
        <w:rPr>
          <w:rFonts w:ascii="Times New Roman" w:eastAsia="Arial" w:hAnsi="Times New Roman" w:cs="Times New Roman"/>
          <w:sz w:val="28"/>
          <w:szCs w:val="28"/>
          <w:shd w:val="clear" w:color="auto" w:fill="FCFDFD"/>
        </w:rPr>
        <w:t>особами</w:t>
      </w:r>
      <w:r w:rsidRPr="008737C2">
        <w:rPr>
          <w:rFonts w:ascii="Times New Roman" w:eastAsia="Arial" w:hAnsi="Times New Roman" w:cs="Times New Roman"/>
          <w:spacing w:val="-16"/>
          <w:sz w:val="28"/>
          <w:szCs w:val="28"/>
          <w:shd w:val="clear" w:color="auto" w:fill="FCFDFD"/>
        </w:rPr>
        <w:t xml:space="preserve"> </w:t>
      </w:r>
      <w:r w:rsidRPr="008737C2">
        <w:rPr>
          <w:rFonts w:ascii="Times New Roman" w:eastAsia="Arial" w:hAnsi="Times New Roman" w:cs="Times New Roman"/>
          <w:sz w:val="28"/>
          <w:szCs w:val="28"/>
          <w:shd w:val="clear" w:color="auto" w:fill="FCFDFD"/>
        </w:rPr>
        <w:t>–</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протягом</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60</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днів</w:t>
      </w:r>
      <w:r w:rsidRPr="008737C2">
        <w:rPr>
          <w:rFonts w:ascii="Times New Roman" w:eastAsia="Arial" w:hAnsi="Times New Roman" w:cs="Times New Roman"/>
          <w:spacing w:val="-14"/>
          <w:sz w:val="28"/>
          <w:szCs w:val="28"/>
          <w:shd w:val="clear" w:color="auto" w:fill="FCFDFD"/>
        </w:rPr>
        <w:t xml:space="preserve"> </w:t>
      </w:r>
      <w:r w:rsidRPr="008737C2">
        <w:rPr>
          <w:rFonts w:ascii="Times New Roman" w:eastAsia="Arial" w:hAnsi="Times New Roman" w:cs="Times New Roman"/>
          <w:sz w:val="28"/>
          <w:szCs w:val="28"/>
          <w:shd w:val="clear" w:color="auto" w:fill="FCFDFD"/>
        </w:rPr>
        <w:t>з</w:t>
      </w:r>
      <w:r w:rsidRPr="008737C2">
        <w:rPr>
          <w:rFonts w:ascii="Times New Roman" w:eastAsia="Arial" w:hAnsi="Times New Roman" w:cs="Times New Roman"/>
          <w:spacing w:val="-18"/>
          <w:sz w:val="28"/>
          <w:szCs w:val="28"/>
          <w:shd w:val="clear" w:color="auto" w:fill="FCFDFD"/>
        </w:rPr>
        <w:t xml:space="preserve"> </w:t>
      </w:r>
      <w:r w:rsidRPr="008737C2">
        <w:rPr>
          <w:rFonts w:ascii="Times New Roman" w:eastAsia="Arial" w:hAnsi="Times New Roman" w:cs="Times New Roman"/>
          <w:sz w:val="28"/>
          <w:szCs w:val="28"/>
          <w:shd w:val="clear" w:color="auto" w:fill="FCFDFD"/>
        </w:rPr>
        <w:t>дня</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вручення</w:t>
      </w:r>
      <w:r w:rsidRPr="008737C2">
        <w:rPr>
          <w:rFonts w:ascii="Times New Roman" w:eastAsia="Arial" w:hAnsi="Times New Roman" w:cs="Times New Roman"/>
          <w:spacing w:val="-14"/>
          <w:sz w:val="28"/>
          <w:szCs w:val="28"/>
          <w:shd w:val="clear" w:color="auto" w:fill="FCFDFD"/>
        </w:rPr>
        <w:t xml:space="preserve"> </w:t>
      </w:r>
      <w:r w:rsidRPr="008737C2">
        <w:rPr>
          <w:rFonts w:ascii="Times New Roman" w:eastAsia="Arial" w:hAnsi="Times New Roman" w:cs="Times New Roman"/>
          <w:sz w:val="28"/>
          <w:szCs w:val="28"/>
          <w:shd w:val="clear" w:color="auto" w:fill="FCFDFD"/>
        </w:rPr>
        <w:t>податкового</w:t>
      </w:r>
      <w:r w:rsidRPr="008737C2">
        <w:rPr>
          <w:rFonts w:ascii="Times New Roman" w:eastAsia="Arial" w:hAnsi="Times New Roman" w:cs="Times New Roman"/>
          <w:spacing w:val="-17"/>
          <w:sz w:val="28"/>
          <w:szCs w:val="28"/>
          <w:shd w:val="clear" w:color="auto" w:fill="FCFDFD"/>
        </w:rPr>
        <w:t xml:space="preserve"> </w:t>
      </w:r>
      <w:r w:rsidRPr="008737C2">
        <w:rPr>
          <w:rFonts w:ascii="Times New Roman" w:eastAsia="Arial" w:hAnsi="Times New Roman" w:cs="Times New Roman"/>
          <w:sz w:val="28"/>
          <w:szCs w:val="28"/>
          <w:shd w:val="clear" w:color="auto" w:fill="FCFDFD"/>
        </w:rPr>
        <w:t>повідомлення-рішення;</w:t>
      </w:r>
    </w:p>
    <w:p w:rsidR="00AC3BDB" w:rsidRPr="008737C2" w:rsidRDefault="00AC3BDB" w:rsidP="008730A0">
      <w:pPr>
        <w:widowControl w:val="0"/>
        <w:numPr>
          <w:ilvl w:val="1"/>
          <w:numId w:val="27"/>
        </w:numPr>
        <w:tabs>
          <w:tab w:val="left" w:pos="1701"/>
        </w:tabs>
        <w:autoSpaceDE w:val="0"/>
        <w:autoSpaceDN w:val="0"/>
        <w:spacing w:after="0" w:line="240" w:lineRule="auto"/>
        <w:ind w:left="0" w:firstLine="851"/>
        <w:jc w:val="both"/>
        <w:rPr>
          <w:rFonts w:ascii="Times New Roman" w:eastAsia="Arial" w:hAnsi="Times New Roman" w:cs="Times New Roman"/>
          <w:sz w:val="28"/>
          <w:szCs w:val="28"/>
        </w:rPr>
      </w:pPr>
      <w:r w:rsidRPr="008737C2">
        <w:rPr>
          <w:rFonts w:ascii="Times New Roman" w:eastAsia="Arial" w:hAnsi="Times New Roman" w:cs="Times New Roman"/>
          <w:sz w:val="28"/>
          <w:szCs w:val="28"/>
          <w:shd w:val="clear" w:color="auto" w:fill="FCFDFD"/>
        </w:rPr>
        <w:t xml:space="preserve">юридичними особами – авансовими внесками щокварталу до 30 числа місяця, що наступає за звітним кварталом, які відображаються в </w:t>
      </w:r>
      <w:proofErr w:type="gramStart"/>
      <w:r w:rsidRPr="008737C2">
        <w:rPr>
          <w:rFonts w:ascii="Times New Roman" w:eastAsia="Arial" w:hAnsi="Times New Roman" w:cs="Times New Roman"/>
          <w:sz w:val="28"/>
          <w:szCs w:val="28"/>
          <w:shd w:val="clear" w:color="auto" w:fill="FCFDFD"/>
        </w:rPr>
        <w:t>р</w:t>
      </w:r>
      <w:proofErr w:type="gramEnd"/>
      <w:r w:rsidRPr="008737C2">
        <w:rPr>
          <w:rFonts w:ascii="Times New Roman" w:eastAsia="Arial" w:hAnsi="Times New Roman" w:cs="Times New Roman"/>
          <w:sz w:val="28"/>
          <w:szCs w:val="28"/>
          <w:shd w:val="clear" w:color="auto" w:fill="FCFDFD"/>
        </w:rPr>
        <w:t>ічній податковій</w:t>
      </w:r>
      <w:r w:rsidRPr="008737C2">
        <w:rPr>
          <w:rFonts w:ascii="Times New Roman" w:eastAsia="Arial" w:hAnsi="Times New Roman" w:cs="Times New Roman"/>
          <w:spacing w:val="-15"/>
          <w:sz w:val="28"/>
          <w:szCs w:val="28"/>
          <w:shd w:val="clear" w:color="auto" w:fill="FCFDFD"/>
        </w:rPr>
        <w:t xml:space="preserve"> </w:t>
      </w:r>
      <w:r w:rsidRPr="008737C2">
        <w:rPr>
          <w:rFonts w:ascii="Times New Roman" w:eastAsia="Arial" w:hAnsi="Times New Roman" w:cs="Times New Roman"/>
          <w:sz w:val="28"/>
          <w:szCs w:val="28"/>
          <w:shd w:val="clear" w:color="auto" w:fill="FCFDFD"/>
        </w:rPr>
        <w:t>декларації.</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AE1252">
      <w:pPr>
        <w:pStyle w:val="a5"/>
        <w:numPr>
          <w:ilvl w:val="0"/>
          <w:numId w:val="34"/>
        </w:numPr>
        <w:tabs>
          <w:tab w:val="left" w:pos="2268"/>
        </w:tabs>
        <w:spacing w:before="0"/>
        <w:ind w:left="0"/>
        <w:jc w:val="center"/>
        <w:outlineLvl w:val="5"/>
        <w:rPr>
          <w:rFonts w:ascii="Times New Roman" w:hAnsi="Times New Roman" w:cs="Times New Roman"/>
          <w:b/>
          <w:bCs/>
          <w:sz w:val="28"/>
          <w:szCs w:val="28"/>
          <w:lang w:val="ru-RU"/>
        </w:rPr>
      </w:pPr>
      <w:r w:rsidRPr="008737C2">
        <w:rPr>
          <w:rFonts w:ascii="Times New Roman" w:hAnsi="Times New Roman" w:cs="Times New Roman"/>
          <w:b/>
          <w:bCs/>
          <w:sz w:val="28"/>
          <w:szCs w:val="28"/>
          <w:shd w:val="clear" w:color="auto" w:fill="FCFDFD"/>
          <w:lang w:val="ru-RU"/>
        </w:rPr>
        <w:t>Відповідальність за порушення податкового законодавства та контроль відповідними</w:t>
      </w:r>
      <w:r w:rsidRPr="008737C2">
        <w:rPr>
          <w:rFonts w:ascii="Times New Roman" w:hAnsi="Times New Roman" w:cs="Times New Roman"/>
          <w:b/>
          <w:bCs/>
          <w:spacing w:val="-2"/>
          <w:sz w:val="28"/>
          <w:szCs w:val="28"/>
          <w:shd w:val="clear" w:color="auto" w:fill="FCFDFD"/>
          <w:lang w:val="ru-RU"/>
        </w:rPr>
        <w:t xml:space="preserve"> </w:t>
      </w:r>
      <w:r w:rsidRPr="008737C2">
        <w:rPr>
          <w:rFonts w:ascii="Times New Roman" w:hAnsi="Times New Roman" w:cs="Times New Roman"/>
          <w:b/>
          <w:bCs/>
          <w:sz w:val="28"/>
          <w:szCs w:val="28"/>
          <w:shd w:val="clear" w:color="auto" w:fill="FCFDFD"/>
          <w:lang w:val="ru-RU"/>
        </w:rPr>
        <w:t>органами</w:t>
      </w:r>
    </w:p>
    <w:p w:rsidR="00AC3BDB" w:rsidRPr="008737C2" w:rsidRDefault="00AC3BDB" w:rsidP="00AE1252">
      <w:pPr>
        <w:pStyle w:val="a5"/>
        <w:numPr>
          <w:ilvl w:val="1"/>
          <w:numId w:val="35"/>
        </w:numPr>
        <w:tabs>
          <w:tab w:val="left" w:pos="1134"/>
        </w:tabs>
        <w:spacing w:before="0"/>
        <w:ind w:left="0" w:firstLine="567"/>
        <w:rPr>
          <w:rFonts w:ascii="Times New Roman" w:hAnsi="Times New Roman" w:cs="Times New Roman"/>
          <w:sz w:val="28"/>
          <w:szCs w:val="28"/>
          <w:lang w:val="uk-UA"/>
        </w:rPr>
      </w:pPr>
      <w:r w:rsidRPr="008737C2">
        <w:rPr>
          <w:rFonts w:ascii="Times New Roman" w:hAnsi="Times New Roman" w:cs="Times New Roman"/>
          <w:sz w:val="28"/>
          <w:szCs w:val="28"/>
          <w:shd w:val="clear" w:color="auto" w:fill="FCFDFD"/>
          <w:lang w:val="uk-UA"/>
        </w:rPr>
        <w:t>Контроль за дотриманням вимог податкового законодавства України щодо справляння податку</w:t>
      </w:r>
      <w:r w:rsidRPr="008737C2">
        <w:rPr>
          <w:rFonts w:ascii="Times New Roman" w:hAnsi="Times New Roman" w:cs="Times New Roman"/>
          <w:spacing w:val="-5"/>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на</w:t>
      </w:r>
      <w:r w:rsidRPr="008737C2">
        <w:rPr>
          <w:rFonts w:ascii="Times New Roman" w:hAnsi="Times New Roman" w:cs="Times New Roman"/>
          <w:spacing w:val="-4"/>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нерухоме</w:t>
      </w:r>
      <w:r w:rsidRPr="008737C2">
        <w:rPr>
          <w:rFonts w:ascii="Times New Roman" w:hAnsi="Times New Roman" w:cs="Times New Roman"/>
          <w:spacing w:val="-4"/>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майно,</w:t>
      </w:r>
      <w:r w:rsidRPr="008737C2">
        <w:rPr>
          <w:rFonts w:ascii="Times New Roman" w:hAnsi="Times New Roman" w:cs="Times New Roman"/>
          <w:spacing w:val="-4"/>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відмінного</w:t>
      </w:r>
      <w:r w:rsidRPr="008737C2">
        <w:rPr>
          <w:rFonts w:ascii="Times New Roman" w:hAnsi="Times New Roman" w:cs="Times New Roman"/>
          <w:spacing w:val="-4"/>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від</w:t>
      </w:r>
      <w:r w:rsidRPr="008737C2">
        <w:rPr>
          <w:rFonts w:ascii="Times New Roman" w:hAnsi="Times New Roman" w:cs="Times New Roman"/>
          <w:spacing w:val="-5"/>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земельної</w:t>
      </w:r>
      <w:r w:rsidRPr="008737C2">
        <w:rPr>
          <w:rFonts w:ascii="Times New Roman" w:hAnsi="Times New Roman" w:cs="Times New Roman"/>
          <w:spacing w:val="-4"/>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ділянки,</w:t>
      </w:r>
      <w:r w:rsidRPr="008737C2">
        <w:rPr>
          <w:rFonts w:ascii="Times New Roman" w:hAnsi="Times New Roman" w:cs="Times New Roman"/>
          <w:spacing w:val="-4"/>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на</w:t>
      </w:r>
      <w:r w:rsidRPr="008737C2">
        <w:rPr>
          <w:rFonts w:ascii="Times New Roman" w:hAnsi="Times New Roman" w:cs="Times New Roman"/>
          <w:spacing w:val="-4"/>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території</w:t>
      </w:r>
      <w:r w:rsidRPr="008737C2">
        <w:rPr>
          <w:rFonts w:ascii="Times New Roman" w:hAnsi="Times New Roman" w:cs="Times New Roman"/>
          <w:spacing w:val="-4"/>
          <w:sz w:val="28"/>
          <w:szCs w:val="28"/>
          <w:shd w:val="clear" w:color="auto" w:fill="FCFDFD"/>
          <w:lang w:val="uk-UA"/>
        </w:rPr>
        <w:t xml:space="preserve"> </w:t>
      </w:r>
      <w:r w:rsidR="00DC3787" w:rsidRPr="008737C2">
        <w:rPr>
          <w:rFonts w:ascii="Times New Roman" w:hAnsi="Times New Roman" w:cs="Times New Roman"/>
          <w:sz w:val="28"/>
          <w:szCs w:val="28"/>
          <w:shd w:val="clear" w:color="auto" w:fill="FCFDFD"/>
          <w:lang w:val="uk-UA"/>
        </w:rPr>
        <w:t>Білоцерківської сільської</w:t>
      </w:r>
      <w:r w:rsidRPr="008737C2">
        <w:rPr>
          <w:rFonts w:ascii="Times New Roman" w:hAnsi="Times New Roman" w:cs="Times New Roman"/>
          <w:i/>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ради здійснюють відповідні контролюючі</w:t>
      </w:r>
      <w:r w:rsidRPr="008737C2">
        <w:rPr>
          <w:rFonts w:ascii="Times New Roman" w:hAnsi="Times New Roman" w:cs="Times New Roman"/>
          <w:spacing w:val="-10"/>
          <w:sz w:val="28"/>
          <w:szCs w:val="28"/>
          <w:shd w:val="clear" w:color="auto" w:fill="FCFDFD"/>
          <w:lang w:val="uk-UA"/>
        </w:rPr>
        <w:t xml:space="preserve"> </w:t>
      </w:r>
      <w:r w:rsidRPr="008737C2">
        <w:rPr>
          <w:rFonts w:ascii="Times New Roman" w:hAnsi="Times New Roman" w:cs="Times New Roman"/>
          <w:sz w:val="28"/>
          <w:szCs w:val="28"/>
          <w:shd w:val="clear" w:color="auto" w:fill="FCFDFD"/>
          <w:lang w:val="uk-UA"/>
        </w:rPr>
        <w:t>органи.</w:t>
      </w:r>
    </w:p>
    <w:p w:rsidR="00AC3BDB" w:rsidRPr="008737C2" w:rsidRDefault="00AC3BDB" w:rsidP="00AE1252">
      <w:pPr>
        <w:pStyle w:val="a5"/>
        <w:numPr>
          <w:ilvl w:val="1"/>
          <w:numId w:val="35"/>
        </w:numPr>
        <w:tabs>
          <w:tab w:val="left" w:pos="1134"/>
          <w:tab w:val="left" w:pos="1509"/>
        </w:tabs>
        <w:spacing w:before="0"/>
        <w:ind w:left="0" w:firstLine="567"/>
        <w:rPr>
          <w:rFonts w:ascii="Times New Roman" w:hAnsi="Times New Roman" w:cs="Times New Roman"/>
          <w:sz w:val="28"/>
          <w:szCs w:val="28"/>
          <w:lang w:val="ru-RU"/>
        </w:rPr>
      </w:pPr>
      <w:proofErr w:type="gramStart"/>
      <w:r w:rsidRPr="008737C2">
        <w:rPr>
          <w:rFonts w:ascii="Times New Roman" w:hAnsi="Times New Roman" w:cs="Times New Roman"/>
          <w:sz w:val="28"/>
          <w:szCs w:val="28"/>
          <w:shd w:val="clear" w:color="auto" w:fill="FCFDFD"/>
          <w:lang w:val="ru-RU"/>
        </w:rPr>
        <w:t>За порушення податкового та іншого законодавства України при сплаті податку на нерухоме майно, відмінного від земельної ділянки, за неподання чи порушення порядку заповнення</w:t>
      </w:r>
      <w:r w:rsidRPr="008737C2">
        <w:rPr>
          <w:rFonts w:ascii="Times New Roman" w:hAnsi="Times New Roman" w:cs="Times New Roman"/>
          <w:spacing w:val="-16"/>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та</w:t>
      </w:r>
      <w:r w:rsidRPr="008737C2">
        <w:rPr>
          <w:rFonts w:ascii="Times New Roman" w:hAnsi="Times New Roman" w:cs="Times New Roman"/>
          <w:spacing w:val="-17"/>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термінів</w:t>
      </w:r>
      <w:r w:rsidRPr="008737C2">
        <w:rPr>
          <w:rFonts w:ascii="Times New Roman" w:hAnsi="Times New Roman" w:cs="Times New Roman"/>
          <w:spacing w:val="-19"/>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подання</w:t>
      </w:r>
      <w:r w:rsidRPr="008737C2">
        <w:rPr>
          <w:rFonts w:ascii="Times New Roman" w:hAnsi="Times New Roman" w:cs="Times New Roman"/>
          <w:spacing w:val="-16"/>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податкової</w:t>
      </w:r>
      <w:r w:rsidRPr="008737C2">
        <w:rPr>
          <w:rFonts w:ascii="Times New Roman" w:hAnsi="Times New Roman" w:cs="Times New Roman"/>
          <w:spacing w:val="-20"/>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декларації</w:t>
      </w:r>
      <w:r w:rsidRPr="008737C2">
        <w:rPr>
          <w:rFonts w:ascii="Times New Roman" w:hAnsi="Times New Roman" w:cs="Times New Roman"/>
          <w:spacing w:val="-20"/>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контролюючим</w:t>
      </w:r>
      <w:r w:rsidRPr="008737C2">
        <w:rPr>
          <w:rFonts w:ascii="Times New Roman" w:hAnsi="Times New Roman" w:cs="Times New Roman"/>
          <w:spacing w:val="-19"/>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органам,</w:t>
      </w:r>
      <w:r w:rsidRPr="008737C2">
        <w:rPr>
          <w:rFonts w:ascii="Times New Roman" w:hAnsi="Times New Roman" w:cs="Times New Roman"/>
          <w:spacing w:val="-16"/>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за</w:t>
      </w:r>
      <w:r w:rsidRPr="008737C2">
        <w:rPr>
          <w:rFonts w:ascii="Times New Roman" w:hAnsi="Times New Roman" w:cs="Times New Roman"/>
          <w:spacing w:val="-17"/>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недостовірність наданої інформації платники податку несуть відповідальність відповідно до чинного законодавства</w:t>
      </w:r>
      <w:r w:rsidRPr="008737C2">
        <w:rPr>
          <w:rFonts w:ascii="Times New Roman" w:hAnsi="Times New Roman" w:cs="Times New Roman"/>
          <w:spacing w:val="-1"/>
          <w:sz w:val="28"/>
          <w:szCs w:val="28"/>
          <w:shd w:val="clear" w:color="auto" w:fill="FCFDFD"/>
          <w:lang w:val="ru-RU"/>
        </w:rPr>
        <w:t xml:space="preserve"> </w:t>
      </w:r>
      <w:r w:rsidRPr="008737C2">
        <w:rPr>
          <w:rFonts w:ascii="Times New Roman" w:hAnsi="Times New Roman" w:cs="Times New Roman"/>
          <w:sz w:val="28"/>
          <w:szCs w:val="28"/>
          <w:shd w:val="clear" w:color="auto" w:fill="FCFDFD"/>
          <w:lang w:val="ru-RU"/>
        </w:rPr>
        <w:t>України.</w:t>
      </w:r>
      <w:proofErr w:type="gramEnd"/>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lang w:val="uk-UA"/>
        </w:rPr>
      </w:pPr>
    </w:p>
    <w:p w:rsidR="008730A0" w:rsidRPr="008737C2" w:rsidRDefault="008730A0" w:rsidP="008730A0">
      <w:pPr>
        <w:widowControl w:val="0"/>
        <w:autoSpaceDE w:val="0"/>
        <w:autoSpaceDN w:val="0"/>
        <w:spacing w:after="0" w:line="240" w:lineRule="auto"/>
        <w:jc w:val="both"/>
        <w:rPr>
          <w:rFonts w:ascii="Times New Roman" w:eastAsia="Arial" w:hAnsi="Times New Roman" w:cs="Times New Roman"/>
          <w:sz w:val="28"/>
          <w:szCs w:val="28"/>
          <w:lang w:val="uk-UA"/>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pPr>
    </w:p>
    <w:tbl>
      <w:tblPr>
        <w:tblStyle w:val="TableNormal"/>
        <w:tblW w:w="10903" w:type="dxa"/>
        <w:tblInd w:w="396" w:type="dxa"/>
        <w:tblLayout w:type="fixed"/>
        <w:tblLook w:val="01E0"/>
      </w:tblPr>
      <w:tblGrid>
        <w:gridCol w:w="6550"/>
        <w:gridCol w:w="4353"/>
      </w:tblGrid>
      <w:tr w:rsidR="00AC3BDB" w:rsidRPr="008737C2" w:rsidTr="008730A0">
        <w:trPr>
          <w:trHeight w:val="246"/>
        </w:trPr>
        <w:tc>
          <w:tcPr>
            <w:tcW w:w="6550" w:type="dxa"/>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 xml:space="preserve">Секретар </w:t>
            </w:r>
            <w:r w:rsidR="00DC3787" w:rsidRPr="008737C2">
              <w:rPr>
                <w:rFonts w:ascii="Times New Roman" w:eastAsia="Arial" w:hAnsi="Times New Roman" w:cs="Times New Roman"/>
                <w:sz w:val="28"/>
                <w:szCs w:val="28"/>
                <w:lang w:val="uk-UA"/>
              </w:rPr>
              <w:t>сільської</w:t>
            </w:r>
            <w:r w:rsidRPr="008737C2">
              <w:rPr>
                <w:rFonts w:ascii="Times New Roman" w:eastAsia="Arial" w:hAnsi="Times New Roman" w:cs="Times New Roman"/>
                <w:sz w:val="28"/>
                <w:szCs w:val="28"/>
              </w:rPr>
              <w:t xml:space="preserve"> ради</w:t>
            </w:r>
          </w:p>
        </w:tc>
        <w:tc>
          <w:tcPr>
            <w:tcW w:w="4353" w:type="dxa"/>
          </w:tcPr>
          <w:p w:rsidR="00AC3BDB" w:rsidRPr="008737C2" w:rsidRDefault="00DC3787"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Т</w:t>
            </w:r>
            <w:r w:rsidR="00AC3BDB" w:rsidRPr="008737C2">
              <w:rPr>
                <w:rFonts w:ascii="Times New Roman" w:eastAsia="Arial" w:hAnsi="Times New Roman" w:cs="Times New Roman"/>
                <w:sz w:val="28"/>
                <w:szCs w:val="28"/>
              </w:rPr>
              <w:t>.</w:t>
            </w:r>
            <w:r w:rsidRPr="008737C2">
              <w:rPr>
                <w:rFonts w:ascii="Times New Roman" w:eastAsia="Arial" w:hAnsi="Times New Roman" w:cs="Times New Roman"/>
                <w:sz w:val="28"/>
                <w:szCs w:val="28"/>
                <w:lang w:val="uk-UA"/>
              </w:rPr>
              <w:t>А</w:t>
            </w:r>
            <w:r w:rsidR="00AC3BDB" w:rsidRPr="008737C2">
              <w:rPr>
                <w:rFonts w:ascii="Times New Roman" w:eastAsia="Arial" w:hAnsi="Times New Roman" w:cs="Times New Roman"/>
                <w:sz w:val="28"/>
                <w:szCs w:val="28"/>
              </w:rPr>
              <w:t>.</w:t>
            </w:r>
            <w:r w:rsidRPr="008737C2">
              <w:rPr>
                <w:rFonts w:ascii="Times New Roman" w:eastAsia="Arial" w:hAnsi="Times New Roman" w:cs="Times New Roman"/>
                <w:sz w:val="28"/>
                <w:szCs w:val="28"/>
                <w:lang w:val="uk-UA"/>
              </w:rPr>
              <w:t>Дубина</w:t>
            </w:r>
          </w:p>
        </w:tc>
      </w:tr>
    </w:tbl>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lang w:val="en-US"/>
        </w:rPr>
        <w:sectPr w:rsidR="00AC3BDB" w:rsidRPr="008737C2" w:rsidSect="008737C2">
          <w:type w:val="nextColumn"/>
          <w:pgSz w:w="11910" w:h="16840"/>
          <w:pgMar w:top="1134" w:right="567" w:bottom="1134" w:left="1418" w:header="0" w:footer="408" w:gutter="0"/>
          <w:cols w:space="720"/>
        </w:sectPr>
      </w:pP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rPr>
        <w:lastRenderedPageBreak/>
        <w:t>Додаток 1</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rPr>
        <w:t>до Положення</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shd w:val="clear" w:color="auto" w:fill="FCFDFD"/>
        </w:rPr>
        <w:t>про порядок обчислення та сплати податку на</w:t>
      </w:r>
      <w:r w:rsidRPr="008737C2">
        <w:rPr>
          <w:rFonts w:ascii="Times New Roman" w:eastAsia="Arial" w:hAnsi="Times New Roman" w:cs="Times New Roman"/>
          <w:sz w:val="24"/>
          <w:szCs w:val="28"/>
        </w:rPr>
        <w:t xml:space="preserve"> </w:t>
      </w:r>
      <w:r w:rsidRPr="008737C2">
        <w:rPr>
          <w:rFonts w:ascii="Times New Roman" w:eastAsia="Arial" w:hAnsi="Times New Roman" w:cs="Times New Roman"/>
          <w:sz w:val="24"/>
          <w:szCs w:val="28"/>
          <w:shd w:val="clear" w:color="auto" w:fill="FCFDFD"/>
        </w:rPr>
        <w:t>нерухоме майно, відмінне від земельної</w:t>
      </w:r>
      <w:r w:rsidRPr="008737C2">
        <w:rPr>
          <w:rFonts w:ascii="Times New Roman" w:eastAsia="Arial" w:hAnsi="Times New Roman" w:cs="Times New Roman"/>
          <w:sz w:val="24"/>
          <w:szCs w:val="28"/>
        </w:rPr>
        <w:t xml:space="preserve"> </w:t>
      </w:r>
      <w:r w:rsidRPr="008737C2">
        <w:rPr>
          <w:rFonts w:ascii="Times New Roman" w:eastAsia="Arial" w:hAnsi="Times New Roman" w:cs="Times New Roman"/>
          <w:sz w:val="24"/>
          <w:szCs w:val="28"/>
          <w:shd w:val="clear" w:color="auto" w:fill="FCFDFD"/>
        </w:rPr>
        <w:t>ділянки</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rPr>
        <w:t>ЗАТВЕРДЖЕНО</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rPr>
        <w:t xml:space="preserve">Рішенням </w:t>
      </w:r>
      <w:r w:rsidR="00AC09A0" w:rsidRPr="008737C2">
        <w:rPr>
          <w:rFonts w:ascii="Times New Roman" w:eastAsia="Arial" w:hAnsi="Times New Roman" w:cs="Times New Roman"/>
          <w:sz w:val="24"/>
          <w:szCs w:val="28"/>
          <w:lang w:val="uk-UA"/>
        </w:rPr>
        <w:t>____ сесії 7 скликання</w:t>
      </w:r>
      <w:proofErr w:type="gramStart"/>
      <w:r w:rsidR="00AC09A0" w:rsidRPr="008737C2">
        <w:rPr>
          <w:rFonts w:ascii="Times New Roman" w:eastAsia="Arial" w:hAnsi="Times New Roman" w:cs="Times New Roman"/>
          <w:sz w:val="24"/>
          <w:szCs w:val="28"/>
          <w:lang w:val="uk-UA"/>
        </w:rPr>
        <w:t xml:space="preserve"> </w:t>
      </w:r>
      <w:r w:rsidR="00DC3787" w:rsidRPr="008737C2">
        <w:rPr>
          <w:rFonts w:ascii="Times New Roman" w:eastAsia="Arial" w:hAnsi="Times New Roman" w:cs="Times New Roman"/>
          <w:sz w:val="24"/>
          <w:szCs w:val="28"/>
          <w:lang w:val="uk-UA"/>
        </w:rPr>
        <w:t>Б</w:t>
      </w:r>
      <w:proofErr w:type="gramEnd"/>
      <w:r w:rsidR="00DC3787" w:rsidRPr="008737C2">
        <w:rPr>
          <w:rFonts w:ascii="Times New Roman" w:eastAsia="Arial" w:hAnsi="Times New Roman" w:cs="Times New Roman"/>
          <w:sz w:val="24"/>
          <w:szCs w:val="28"/>
          <w:lang w:val="uk-UA"/>
        </w:rPr>
        <w:t>ілоцерківської сільської</w:t>
      </w:r>
      <w:r w:rsidRPr="008737C2">
        <w:rPr>
          <w:rFonts w:ascii="Times New Roman" w:eastAsia="Arial" w:hAnsi="Times New Roman" w:cs="Times New Roman"/>
          <w:sz w:val="24"/>
          <w:szCs w:val="28"/>
        </w:rPr>
        <w:t xml:space="preserve"> ради</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lang w:val="uk-UA"/>
        </w:rPr>
      </w:pPr>
      <w:r w:rsidRPr="008737C2">
        <w:rPr>
          <w:rFonts w:ascii="Times New Roman" w:eastAsia="Arial" w:hAnsi="Times New Roman" w:cs="Times New Roman"/>
          <w:sz w:val="24"/>
          <w:szCs w:val="28"/>
        </w:rPr>
        <w:t xml:space="preserve">від </w:t>
      </w:r>
      <w:r w:rsidR="00AC09A0" w:rsidRPr="008737C2">
        <w:rPr>
          <w:rFonts w:ascii="Times New Roman" w:eastAsia="Arial" w:hAnsi="Times New Roman" w:cs="Times New Roman"/>
          <w:sz w:val="24"/>
          <w:szCs w:val="28"/>
          <w:lang w:val="uk-UA"/>
        </w:rPr>
        <w:t>___________</w:t>
      </w:r>
      <w:r w:rsidRPr="008737C2">
        <w:rPr>
          <w:rFonts w:ascii="Times New Roman" w:eastAsia="Arial" w:hAnsi="Times New Roman" w:cs="Times New Roman"/>
          <w:sz w:val="24"/>
          <w:szCs w:val="28"/>
        </w:rPr>
        <w:t xml:space="preserve"> 201</w:t>
      </w:r>
      <w:r w:rsidR="00AC09A0" w:rsidRPr="008737C2">
        <w:rPr>
          <w:rFonts w:ascii="Times New Roman" w:eastAsia="Arial" w:hAnsi="Times New Roman" w:cs="Times New Roman"/>
          <w:sz w:val="24"/>
          <w:szCs w:val="28"/>
          <w:lang w:val="uk-UA"/>
        </w:rPr>
        <w:t>9</w:t>
      </w:r>
      <w:r w:rsidRPr="008737C2">
        <w:rPr>
          <w:rFonts w:ascii="Times New Roman" w:eastAsia="Arial" w:hAnsi="Times New Roman" w:cs="Times New Roman"/>
          <w:sz w:val="24"/>
          <w:szCs w:val="28"/>
        </w:rPr>
        <w:t xml:space="preserve"> року</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p w:rsidR="00AC3BDB" w:rsidRPr="008737C2" w:rsidRDefault="00AC3BDB" w:rsidP="008730A0">
      <w:pPr>
        <w:widowControl w:val="0"/>
        <w:autoSpaceDE w:val="0"/>
        <w:autoSpaceDN w:val="0"/>
        <w:spacing w:after="0" w:line="240" w:lineRule="auto"/>
        <w:jc w:val="center"/>
        <w:outlineLvl w:val="5"/>
        <w:rPr>
          <w:rFonts w:ascii="Times New Roman" w:eastAsia="Arial" w:hAnsi="Times New Roman" w:cs="Times New Roman"/>
          <w:b/>
          <w:bCs/>
          <w:sz w:val="28"/>
          <w:szCs w:val="28"/>
        </w:rPr>
      </w:pPr>
      <w:proofErr w:type="gramStart"/>
      <w:r w:rsidRPr="008737C2">
        <w:rPr>
          <w:rFonts w:ascii="Times New Roman" w:eastAsia="Arial" w:hAnsi="Times New Roman" w:cs="Times New Roman"/>
          <w:b/>
          <w:bCs/>
          <w:sz w:val="28"/>
          <w:szCs w:val="28"/>
        </w:rPr>
        <w:t>П</w:t>
      </w:r>
      <w:proofErr w:type="gramEnd"/>
      <w:r w:rsidRPr="008737C2">
        <w:rPr>
          <w:rFonts w:ascii="Times New Roman" w:eastAsia="Arial" w:hAnsi="Times New Roman" w:cs="Times New Roman"/>
          <w:b/>
          <w:bCs/>
          <w:sz w:val="28"/>
          <w:szCs w:val="28"/>
        </w:rPr>
        <w:t>ільги зі сплати податку на нерухоме майно, відмінне від земельної ділянки</w:t>
      </w: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rPr>
        <w:t>на 20</w:t>
      </w:r>
      <w:r w:rsidR="00C44283" w:rsidRPr="008737C2">
        <w:rPr>
          <w:rFonts w:ascii="Times New Roman" w:eastAsia="Arial" w:hAnsi="Times New Roman" w:cs="Times New Roman"/>
          <w:b/>
          <w:sz w:val="28"/>
          <w:szCs w:val="28"/>
          <w:lang w:val="uk-UA"/>
        </w:rPr>
        <w:t>20</w:t>
      </w:r>
      <w:r w:rsidRPr="008737C2">
        <w:rPr>
          <w:rFonts w:ascii="Times New Roman" w:eastAsia="Arial" w:hAnsi="Times New Roman" w:cs="Times New Roman"/>
          <w:b/>
          <w:sz w:val="28"/>
          <w:szCs w:val="28"/>
        </w:rPr>
        <w:t xml:space="preserve"> </w:t>
      </w:r>
      <w:proofErr w:type="gramStart"/>
      <w:r w:rsidRPr="008737C2">
        <w:rPr>
          <w:rFonts w:ascii="Times New Roman" w:eastAsia="Arial" w:hAnsi="Times New Roman" w:cs="Times New Roman"/>
          <w:b/>
          <w:sz w:val="28"/>
          <w:szCs w:val="28"/>
        </w:rPr>
        <w:t>р</w:t>
      </w:r>
      <w:proofErr w:type="gramEnd"/>
      <w:r w:rsidRPr="008737C2">
        <w:rPr>
          <w:rFonts w:ascii="Times New Roman" w:eastAsia="Arial" w:hAnsi="Times New Roman" w:cs="Times New Roman"/>
          <w:b/>
          <w:sz w:val="28"/>
          <w:szCs w:val="28"/>
        </w:rPr>
        <w:t>ік, вводяться в дію з 01.01.20</w:t>
      </w:r>
      <w:r w:rsidR="00C44283" w:rsidRPr="008737C2">
        <w:rPr>
          <w:rFonts w:ascii="Times New Roman" w:eastAsia="Arial" w:hAnsi="Times New Roman" w:cs="Times New Roman"/>
          <w:b/>
          <w:sz w:val="28"/>
          <w:szCs w:val="28"/>
          <w:lang w:val="uk-UA"/>
        </w:rPr>
        <w:t>20</w:t>
      </w:r>
    </w:p>
    <w:p w:rsidR="008730A0" w:rsidRPr="008737C2" w:rsidRDefault="008730A0" w:rsidP="008730A0">
      <w:pPr>
        <w:widowControl w:val="0"/>
        <w:autoSpaceDE w:val="0"/>
        <w:autoSpaceDN w:val="0"/>
        <w:spacing w:after="0" w:line="240" w:lineRule="auto"/>
        <w:rPr>
          <w:rFonts w:ascii="Times New Roman" w:eastAsia="Arial" w:hAnsi="Times New Roman" w:cs="Times New Roman"/>
          <w:b/>
          <w:sz w:val="28"/>
          <w:szCs w:val="28"/>
          <w:lang w:val="uk-UA"/>
        </w:rPr>
      </w:pPr>
    </w:p>
    <w:p w:rsidR="00AC3BDB" w:rsidRPr="008737C2" w:rsidRDefault="00AC3BDB" w:rsidP="008730A0">
      <w:pPr>
        <w:widowControl w:val="0"/>
        <w:autoSpaceDE w:val="0"/>
        <w:autoSpaceDN w:val="0"/>
        <w:spacing w:after="0" w:line="240" w:lineRule="auto"/>
        <w:rPr>
          <w:rFonts w:ascii="Times New Roman" w:eastAsia="Arial" w:hAnsi="Times New Roman" w:cs="Times New Roman"/>
          <w:b/>
          <w:sz w:val="28"/>
          <w:szCs w:val="28"/>
        </w:rPr>
      </w:pPr>
      <w:r w:rsidRPr="008737C2">
        <w:rPr>
          <w:rFonts w:ascii="Times New Roman" w:eastAsia="Arial" w:hAnsi="Times New Roman" w:cs="Times New Roman"/>
          <w:b/>
          <w:sz w:val="28"/>
          <w:szCs w:val="28"/>
        </w:rPr>
        <w:t xml:space="preserve">Адміністративно-територіальні одиниці та/або населені пункти, на які поширюється дія </w:t>
      </w:r>
      <w:proofErr w:type="gramStart"/>
      <w:r w:rsidRPr="008737C2">
        <w:rPr>
          <w:rFonts w:ascii="Times New Roman" w:eastAsia="Arial" w:hAnsi="Times New Roman" w:cs="Times New Roman"/>
          <w:b/>
          <w:sz w:val="28"/>
          <w:szCs w:val="28"/>
        </w:rPr>
        <w:t>р</w:t>
      </w:r>
      <w:proofErr w:type="gramEnd"/>
      <w:r w:rsidRPr="008737C2">
        <w:rPr>
          <w:rFonts w:ascii="Times New Roman" w:eastAsia="Arial" w:hAnsi="Times New Roman" w:cs="Times New Roman"/>
          <w:b/>
          <w:sz w:val="28"/>
          <w:szCs w:val="28"/>
        </w:rPr>
        <w:t>ішення ради:</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90"/>
        <w:gridCol w:w="1326"/>
        <w:gridCol w:w="1471"/>
        <w:gridCol w:w="5765"/>
      </w:tblGrid>
      <w:tr w:rsidR="00AC3BDB" w:rsidRPr="008737C2" w:rsidTr="00D77C78">
        <w:trPr>
          <w:trHeight w:val="1012"/>
        </w:trPr>
        <w:tc>
          <w:tcPr>
            <w:tcW w:w="0" w:type="auto"/>
            <w:vAlign w:val="center"/>
          </w:tcPr>
          <w:p w:rsidR="00AC3BDB" w:rsidRPr="008737C2" w:rsidRDefault="00AC3BDB" w:rsidP="00D77C78">
            <w:pPr>
              <w:jc w:val="center"/>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rPr>
              <w:t>Код області</w:t>
            </w:r>
          </w:p>
        </w:tc>
        <w:tc>
          <w:tcPr>
            <w:tcW w:w="0" w:type="auto"/>
            <w:vAlign w:val="center"/>
          </w:tcPr>
          <w:p w:rsidR="00AC3BDB" w:rsidRPr="008737C2" w:rsidRDefault="00AC3BDB" w:rsidP="00D77C78">
            <w:pPr>
              <w:jc w:val="center"/>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rPr>
              <w:t>Код району</w:t>
            </w:r>
          </w:p>
        </w:tc>
        <w:tc>
          <w:tcPr>
            <w:tcW w:w="0" w:type="auto"/>
            <w:vAlign w:val="center"/>
          </w:tcPr>
          <w:p w:rsidR="00AC3BDB" w:rsidRPr="008737C2" w:rsidRDefault="00AC3BDB" w:rsidP="00D77C78">
            <w:pPr>
              <w:jc w:val="center"/>
              <w:rPr>
                <w:rFonts w:ascii="Times New Roman" w:eastAsia="Arial" w:hAnsi="Times New Roman" w:cs="Times New Roman"/>
                <w:b/>
                <w:sz w:val="28"/>
                <w:szCs w:val="28"/>
              </w:rPr>
            </w:pPr>
            <w:r w:rsidRPr="008737C2">
              <w:rPr>
                <w:rFonts w:ascii="Times New Roman" w:eastAsia="Arial" w:hAnsi="Times New Roman" w:cs="Times New Roman"/>
                <w:b/>
                <w:sz w:val="28"/>
                <w:szCs w:val="28"/>
              </w:rPr>
              <w:t>Код КОАТУУ</w:t>
            </w:r>
          </w:p>
        </w:tc>
        <w:tc>
          <w:tcPr>
            <w:tcW w:w="0" w:type="auto"/>
            <w:vAlign w:val="center"/>
          </w:tcPr>
          <w:p w:rsidR="00AC3BDB" w:rsidRPr="008737C2" w:rsidRDefault="00AC3BDB" w:rsidP="00D77C78">
            <w:pPr>
              <w:jc w:val="center"/>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Найменування адміністративн</w:t>
            </w:r>
            <w:proofErr w:type="gramStart"/>
            <w:r w:rsidRPr="008737C2">
              <w:rPr>
                <w:rFonts w:ascii="Times New Roman" w:eastAsia="Arial" w:hAnsi="Times New Roman" w:cs="Times New Roman"/>
                <w:b/>
                <w:sz w:val="28"/>
                <w:szCs w:val="28"/>
                <w:lang w:val="ru-RU"/>
              </w:rPr>
              <w:t>о-</w:t>
            </w:r>
            <w:proofErr w:type="gramEnd"/>
            <w:r w:rsidRPr="008737C2">
              <w:rPr>
                <w:rFonts w:ascii="Times New Roman" w:eastAsia="Arial" w:hAnsi="Times New Roman" w:cs="Times New Roman"/>
                <w:b/>
                <w:sz w:val="28"/>
                <w:szCs w:val="28"/>
                <w:lang w:val="ru-RU"/>
              </w:rPr>
              <w:t xml:space="preserve"> територіальної одиниці або населеного пункту, або території об’єднаної</w:t>
            </w:r>
          </w:p>
          <w:p w:rsidR="00AC3BDB" w:rsidRPr="008737C2" w:rsidRDefault="00AC3BDB" w:rsidP="00D77C78">
            <w:pPr>
              <w:jc w:val="center"/>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rPr>
              <w:t>територіальної громади</w:t>
            </w:r>
          </w:p>
        </w:tc>
      </w:tr>
      <w:tr w:rsidR="00AC3BDB" w:rsidRPr="008737C2" w:rsidTr="00D77C78">
        <w:trPr>
          <w:trHeight w:val="268"/>
        </w:trPr>
        <w:tc>
          <w:tcPr>
            <w:tcW w:w="0" w:type="auto"/>
            <w:vAlign w:val="center"/>
          </w:tcPr>
          <w:p w:rsidR="00AC3BDB" w:rsidRPr="008737C2" w:rsidRDefault="00125879"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53</w:t>
            </w:r>
          </w:p>
        </w:tc>
        <w:tc>
          <w:tcPr>
            <w:tcW w:w="0" w:type="auto"/>
            <w:vAlign w:val="center"/>
          </w:tcPr>
          <w:p w:rsidR="00AC3BDB" w:rsidRPr="008737C2" w:rsidRDefault="00DC3787" w:rsidP="00D77C78">
            <w:pPr>
              <w:jc w:val="center"/>
              <w:rPr>
                <w:rFonts w:ascii="Times New Roman" w:eastAsia="Arial" w:hAnsi="Times New Roman" w:cs="Times New Roman"/>
                <w:sz w:val="28"/>
                <w:szCs w:val="28"/>
              </w:rPr>
            </w:pPr>
            <w:r w:rsidRPr="008737C2">
              <w:rPr>
                <w:rFonts w:ascii="Times New Roman" w:eastAsia="Arial" w:hAnsi="Times New Roman" w:cs="Times New Roman"/>
                <w:w w:val="90"/>
                <w:sz w:val="28"/>
                <w:szCs w:val="28"/>
              </w:rPr>
              <w:t>5320200000</w:t>
            </w:r>
          </w:p>
        </w:tc>
        <w:tc>
          <w:tcPr>
            <w:tcW w:w="0" w:type="auto"/>
            <w:vAlign w:val="center"/>
          </w:tcPr>
          <w:p w:rsidR="00AC3BDB" w:rsidRPr="008737C2" w:rsidRDefault="00125879" w:rsidP="00D77C78">
            <w:pPr>
              <w:jc w:val="center"/>
              <w:rPr>
                <w:rFonts w:ascii="Times New Roman" w:eastAsia="Arial" w:hAnsi="Times New Roman" w:cs="Times New Roman"/>
                <w:sz w:val="28"/>
                <w:szCs w:val="28"/>
              </w:rPr>
            </w:pPr>
            <w:r w:rsidRPr="008737C2">
              <w:rPr>
                <w:rFonts w:ascii="Times New Roman" w:eastAsia="Arial" w:hAnsi="Times New Roman" w:cs="Times New Roman"/>
                <w:w w:val="95"/>
                <w:sz w:val="28"/>
                <w:szCs w:val="28"/>
              </w:rPr>
              <w:t>5320281200</w:t>
            </w:r>
          </w:p>
        </w:tc>
        <w:tc>
          <w:tcPr>
            <w:tcW w:w="0" w:type="auto"/>
            <w:vAlign w:val="center"/>
          </w:tcPr>
          <w:p w:rsidR="00AC3BDB" w:rsidRPr="008737C2" w:rsidRDefault="00125879"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Білоцерківська сільська рада Великобагачанського району Полтавської області</w:t>
            </w:r>
          </w:p>
        </w:tc>
      </w:tr>
    </w:tbl>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9"/>
        <w:gridCol w:w="7590"/>
        <w:gridCol w:w="1713"/>
      </w:tblGrid>
      <w:tr w:rsidR="00AC3BDB" w:rsidRPr="008737C2" w:rsidTr="00D77C78">
        <w:trPr>
          <w:trHeight w:val="506"/>
        </w:trPr>
        <w:tc>
          <w:tcPr>
            <w:tcW w:w="0" w:type="auto"/>
            <w:vAlign w:val="center"/>
          </w:tcPr>
          <w:p w:rsidR="00AC3BDB" w:rsidRPr="008737C2" w:rsidRDefault="00AC3BDB" w:rsidP="00D77C78">
            <w:pPr>
              <w:jc w:val="center"/>
              <w:rPr>
                <w:rFonts w:ascii="Times New Roman" w:eastAsia="Arial" w:hAnsi="Times New Roman" w:cs="Times New Roman"/>
                <w:b/>
                <w:sz w:val="28"/>
                <w:szCs w:val="28"/>
              </w:rPr>
            </w:pPr>
            <w:r w:rsidRPr="008737C2">
              <w:rPr>
                <w:rFonts w:ascii="Times New Roman" w:eastAsia="Arial" w:hAnsi="Times New Roman" w:cs="Times New Roman"/>
                <w:b/>
                <w:w w:val="99"/>
                <w:sz w:val="28"/>
                <w:szCs w:val="28"/>
              </w:rPr>
              <w:t>№</w:t>
            </w:r>
          </w:p>
          <w:p w:rsidR="00AC3BDB" w:rsidRPr="008737C2" w:rsidRDefault="00AC3BDB" w:rsidP="00D77C78">
            <w:pPr>
              <w:jc w:val="center"/>
              <w:rPr>
                <w:rFonts w:ascii="Times New Roman" w:eastAsia="Arial" w:hAnsi="Times New Roman" w:cs="Times New Roman"/>
                <w:sz w:val="28"/>
                <w:szCs w:val="28"/>
              </w:rPr>
            </w:pPr>
            <w:r w:rsidRPr="008737C2">
              <w:rPr>
                <w:rFonts w:ascii="Times New Roman" w:eastAsia="Arial" w:hAnsi="Times New Roman" w:cs="Times New Roman"/>
                <w:sz w:val="28"/>
                <w:szCs w:val="28"/>
              </w:rPr>
              <w:t>з/п</w:t>
            </w:r>
          </w:p>
        </w:tc>
        <w:tc>
          <w:tcPr>
            <w:tcW w:w="0" w:type="auto"/>
            <w:vAlign w:val="center"/>
          </w:tcPr>
          <w:p w:rsidR="00AC3BDB" w:rsidRPr="008737C2" w:rsidRDefault="00AC3BDB" w:rsidP="00AF6AED">
            <w:pPr>
              <w:jc w:val="center"/>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lang w:val="ru-RU"/>
              </w:rPr>
              <w:t>Група платників, категорія/ класифікація будівель та споруд</w:t>
            </w:r>
            <w:proofErr w:type="gramStart"/>
            <w:r w:rsidR="00AF6AED" w:rsidRPr="008737C2">
              <w:rPr>
                <w:rFonts w:ascii="Times New Roman" w:eastAsia="Arial" w:hAnsi="Times New Roman" w:cs="Times New Roman"/>
                <w:b/>
                <w:sz w:val="28"/>
                <w:szCs w:val="28"/>
                <w:vertAlign w:val="superscript"/>
                <w:lang w:val="uk-UA"/>
              </w:rPr>
              <w:t>1</w:t>
            </w:r>
            <w:proofErr w:type="gramEnd"/>
          </w:p>
        </w:tc>
        <w:tc>
          <w:tcPr>
            <w:tcW w:w="0" w:type="auto"/>
            <w:vAlign w:val="center"/>
          </w:tcPr>
          <w:p w:rsidR="00AC3BDB" w:rsidRPr="008737C2" w:rsidRDefault="00AC3BDB" w:rsidP="00D77C78">
            <w:pPr>
              <w:jc w:val="center"/>
              <w:rPr>
                <w:rFonts w:ascii="Times New Roman" w:eastAsia="Arial" w:hAnsi="Times New Roman" w:cs="Times New Roman"/>
                <w:b/>
                <w:sz w:val="28"/>
                <w:szCs w:val="28"/>
              </w:rPr>
            </w:pPr>
            <w:r w:rsidRPr="008737C2">
              <w:rPr>
                <w:rFonts w:ascii="Times New Roman" w:eastAsia="Arial" w:hAnsi="Times New Roman" w:cs="Times New Roman"/>
                <w:b/>
                <w:sz w:val="28"/>
                <w:szCs w:val="28"/>
              </w:rPr>
              <w:t>Розмір пільги (у відсотках)</w:t>
            </w:r>
          </w:p>
        </w:tc>
      </w:tr>
      <w:tr w:rsidR="00AC3BDB" w:rsidRPr="008737C2" w:rsidTr="00D77C78">
        <w:trPr>
          <w:trHeight w:val="749"/>
        </w:trPr>
        <w:tc>
          <w:tcPr>
            <w:tcW w:w="0" w:type="auto"/>
            <w:vAlign w:val="center"/>
          </w:tcPr>
          <w:p w:rsidR="00AC3BDB" w:rsidRPr="008737C2" w:rsidRDefault="00AE1252"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1</w:t>
            </w:r>
          </w:p>
        </w:tc>
        <w:tc>
          <w:tcPr>
            <w:tcW w:w="0" w:type="auto"/>
            <w:vAlign w:val="center"/>
          </w:tcPr>
          <w:p w:rsidR="00AC3BDB" w:rsidRPr="008737C2" w:rsidRDefault="00AC3BDB"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pacing w:val="-9"/>
                <w:sz w:val="28"/>
                <w:szCs w:val="28"/>
                <w:lang w:val="uk-UA"/>
              </w:rPr>
              <w:t xml:space="preserve">Інваліди </w:t>
            </w:r>
            <w:r w:rsidRPr="008737C2">
              <w:rPr>
                <w:rFonts w:ascii="Times New Roman" w:eastAsia="Arial" w:hAnsi="Times New Roman" w:cs="Times New Roman"/>
                <w:spacing w:val="-8"/>
                <w:sz w:val="28"/>
                <w:szCs w:val="28"/>
                <w:lang w:val="uk-UA"/>
              </w:rPr>
              <w:t xml:space="preserve">І-ої </w:t>
            </w:r>
            <w:r w:rsidRPr="008737C2">
              <w:rPr>
                <w:rFonts w:ascii="Times New Roman" w:eastAsia="Arial" w:hAnsi="Times New Roman" w:cs="Times New Roman"/>
                <w:spacing w:val="-9"/>
                <w:sz w:val="28"/>
                <w:szCs w:val="28"/>
                <w:lang w:val="ru-RU"/>
              </w:rPr>
              <w:t>групи,</w:t>
            </w:r>
            <w:r w:rsidRPr="008737C2">
              <w:rPr>
                <w:rFonts w:ascii="Times New Roman" w:eastAsia="Arial" w:hAnsi="Times New Roman" w:cs="Times New Roman"/>
                <w:spacing w:val="-9"/>
                <w:sz w:val="28"/>
                <w:szCs w:val="28"/>
                <w:lang w:val="uk-UA"/>
              </w:rPr>
              <w:t xml:space="preserve"> </w:t>
            </w:r>
            <w:r w:rsidRPr="008737C2">
              <w:rPr>
                <w:rFonts w:ascii="Times New Roman" w:eastAsia="Arial" w:hAnsi="Times New Roman" w:cs="Times New Roman"/>
                <w:sz w:val="28"/>
                <w:szCs w:val="28"/>
                <w:lang w:val="uk-UA"/>
              </w:rPr>
              <w:t xml:space="preserve">у </w:t>
            </w:r>
            <w:r w:rsidRPr="008737C2">
              <w:rPr>
                <w:rFonts w:ascii="Times New Roman" w:eastAsia="Arial" w:hAnsi="Times New Roman" w:cs="Times New Roman"/>
                <w:spacing w:val="-9"/>
                <w:sz w:val="28"/>
                <w:szCs w:val="28"/>
                <w:lang w:val="uk-UA"/>
              </w:rPr>
              <w:t xml:space="preserve">власності </w:t>
            </w:r>
            <w:r w:rsidRPr="008737C2">
              <w:rPr>
                <w:rFonts w:ascii="Times New Roman" w:eastAsia="Arial" w:hAnsi="Times New Roman" w:cs="Times New Roman"/>
                <w:spacing w:val="-8"/>
                <w:sz w:val="28"/>
                <w:szCs w:val="28"/>
                <w:lang w:val="uk-UA"/>
              </w:rPr>
              <w:t xml:space="preserve">яких </w:t>
            </w:r>
            <w:r w:rsidRPr="008737C2">
              <w:rPr>
                <w:rFonts w:ascii="Times New Roman" w:eastAsia="Arial" w:hAnsi="Times New Roman" w:cs="Times New Roman"/>
                <w:spacing w:val="-10"/>
                <w:sz w:val="28"/>
                <w:szCs w:val="28"/>
                <w:lang w:val="uk-UA"/>
              </w:rPr>
              <w:t xml:space="preserve">перебувають </w:t>
            </w:r>
            <w:r w:rsidRPr="008737C2">
              <w:rPr>
                <w:rFonts w:ascii="Times New Roman" w:eastAsia="Arial" w:hAnsi="Times New Roman" w:cs="Times New Roman"/>
                <w:spacing w:val="-9"/>
                <w:sz w:val="28"/>
                <w:szCs w:val="28"/>
                <w:lang w:val="uk-UA"/>
              </w:rPr>
              <w:t xml:space="preserve">об'єкти </w:t>
            </w:r>
            <w:r w:rsidRPr="008737C2">
              <w:rPr>
                <w:rFonts w:ascii="Times New Roman" w:eastAsia="Arial" w:hAnsi="Times New Roman" w:cs="Times New Roman"/>
                <w:spacing w:val="-10"/>
                <w:sz w:val="28"/>
                <w:szCs w:val="28"/>
                <w:lang w:val="uk-UA"/>
              </w:rPr>
              <w:t xml:space="preserve">житлової нерухомості, </w:t>
            </w:r>
            <w:r w:rsidRPr="008737C2">
              <w:rPr>
                <w:rFonts w:ascii="Times New Roman" w:eastAsia="Arial" w:hAnsi="Times New Roman" w:cs="Times New Roman"/>
                <w:sz w:val="28"/>
                <w:szCs w:val="28"/>
                <w:lang w:val="uk-UA"/>
              </w:rPr>
              <w:t xml:space="preserve">в </w:t>
            </w:r>
            <w:r w:rsidRPr="008737C2">
              <w:rPr>
                <w:rFonts w:ascii="Times New Roman" w:eastAsia="Arial" w:hAnsi="Times New Roman" w:cs="Times New Roman"/>
                <w:spacing w:val="-8"/>
                <w:sz w:val="28"/>
                <w:szCs w:val="28"/>
                <w:lang w:val="uk-UA"/>
              </w:rPr>
              <w:t xml:space="preserve">тому числі </w:t>
            </w:r>
            <w:r w:rsidRPr="008737C2">
              <w:rPr>
                <w:rFonts w:ascii="Times New Roman" w:eastAsia="Arial" w:hAnsi="Times New Roman" w:cs="Times New Roman"/>
                <w:spacing w:val="-6"/>
                <w:sz w:val="28"/>
                <w:szCs w:val="28"/>
                <w:lang w:val="uk-UA"/>
              </w:rPr>
              <w:t xml:space="preserve">їх </w:t>
            </w:r>
            <w:r w:rsidRPr="008737C2">
              <w:rPr>
                <w:rFonts w:ascii="Times New Roman" w:eastAsia="Arial" w:hAnsi="Times New Roman" w:cs="Times New Roman"/>
                <w:spacing w:val="-9"/>
                <w:sz w:val="28"/>
                <w:szCs w:val="28"/>
                <w:lang w:val="uk-UA"/>
              </w:rPr>
              <w:t xml:space="preserve">частки (пільга </w:t>
            </w:r>
            <w:r w:rsidRPr="008737C2">
              <w:rPr>
                <w:rFonts w:ascii="Times New Roman" w:eastAsia="Arial" w:hAnsi="Times New Roman" w:cs="Times New Roman"/>
                <w:spacing w:val="-11"/>
                <w:sz w:val="28"/>
                <w:szCs w:val="28"/>
                <w:lang w:val="uk-UA"/>
              </w:rPr>
              <w:t xml:space="preserve">застосовується </w:t>
            </w:r>
            <w:r w:rsidRPr="008737C2">
              <w:rPr>
                <w:rFonts w:ascii="Times New Roman" w:eastAsia="Arial" w:hAnsi="Times New Roman" w:cs="Times New Roman"/>
                <w:spacing w:val="-8"/>
                <w:sz w:val="28"/>
                <w:szCs w:val="28"/>
                <w:lang w:val="uk-UA"/>
              </w:rPr>
              <w:t xml:space="preserve">лише </w:t>
            </w:r>
            <w:r w:rsidRPr="008737C2">
              <w:rPr>
                <w:rFonts w:ascii="Times New Roman" w:eastAsia="Arial" w:hAnsi="Times New Roman" w:cs="Times New Roman"/>
                <w:spacing w:val="-10"/>
                <w:sz w:val="28"/>
                <w:szCs w:val="28"/>
                <w:lang w:val="uk-UA"/>
              </w:rPr>
              <w:t>для</w:t>
            </w:r>
          </w:p>
          <w:p w:rsidR="00AC3BDB" w:rsidRPr="008737C2" w:rsidRDefault="00AC3BDB" w:rsidP="00D77C78">
            <w:pPr>
              <w:jc w:val="center"/>
              <w:rPr>
                <w:rFonts w:ascii="Times New Roman" w:eastAsia="Arial" w:hAnsi="Times New Roman" w:cs="Times New Roman"/>
                <w:sz w:val="28"/>
                <w:szCs w:val="28"/>
                <w:lang w:val="ru-RU"/>
              </w:rPr>
            </w:pPr>
            <w:r w:rsidRPr="008737C2">
              <w:rPr>
                <w:rFonts w:ascii="Times New Roman" w:eastAsia="Arial" w:hAnsi="Times New Roman" w:cs="Times New Roman"/>
                <w:spacing w:val="-9"/>
                <w:sz w:val="28"/>
                <w:szCs w:val="28"/>
                <w:lang w:val="ru-RU"/>
              </w:rPr>
              <w:t xml:space="preserve">одного об’єкта житлової </w:t>
            </w:r>
            <w:r w:rsidRPr="008737C2">
              <w:rPr>
                <w:rFonts w:ascii="Times New Roman" w:eastAsia="Arial" w:hAnsi="Times New Roman" w:cs="Times New Roman"/>
                <w:spacing w:val="-10"/>
                <w:sz w:val="28"/>
                <w:szCs w:val="28"/>
                <w:lang w:val="ru-RU"/>
              </w:rPr>
              <w:t xml:space="preserve">нерухомості </w:t>
            </w:r>
            <w:r w:rsidRPr="008737C2">
              <w:rPr>
                <w:rFonts w:ascii="Times New Roman" w:eastAsia="Arial" w:hAnsi="Times New Roman" w:cs="Times New Roman"/>
                <w:spacing w:val="-5"/>
                <w:sz w:val="28"/>
                <w:szCs w:val="28"/>
                <w:lang w:val="ru-RU"/>
              </w:rPr>
              <w:t xml:space="preserve">на </w:t>
            </w:r>
            <w:r w:rsidRPr="008737C2">
              <w:rPr>
                <w:rFonts w:ascii="Times New Roman" w:eastAsia="Arial" w:hAnsi="Times New Roman" w:cs="Times New Roman"/>
                <w:spacing w:val="-8"/>
                <w:sz w:val="28"/>
                <w:szCs w:val="28"/>
                <w:lang w:val="ru-RU"/>
              </w:rPr>
              <w:t xml:space="preserve">одну особу </w:t>
            </w:r>
            <w:r w:rsidRPr="008737C2">
              <w:rPr>
                <w:rFonts w:ascii="Times New Roman" w:eastAsia="Arial" w:hAnsi="Times New Roman" w:cs="Times New Roman"/>
                <w:spacing w:val="-9"/>
                <w:sz w:val="28"/>
                <w:szCs w:val="28"/>
                <w:lang w:val="ru-RU"/>
              </w:rPr>
              <w:t xml:space="preserve">вказаної </w:t>
            </w:r>
            <w:r w:rsidRPr="008737C2">
              <w:rPr>
                <w:rFonts w:ascii="Times New Roman" w:eastAsia="Arial" w:hAnsi="Times New Roman" w:cs="Times New Roman"/>
                <w:spacing w:val="-11"/>
                <w:sz w:val="28"/>
                <w:szCs w:val="28"/>
                <w:lang w:val="ru-RU"/>
              </w:rPr>
              <w:t>категорії)</w:t>
            </w:r>
          </w:p>
        </w:tc>
        <w:tc>
          <w:tcPr>
            <w:tcW w:w="0" w:type="auto"/>
            <w:vAlign w:val="center"/>
          </w:tcPr>
          <w:p w:rsidR="00AC3BDB" w:rsidRPr="008737C2" w:rsidRDefault="00AC3BDB" w:rsidP="00D77C78">
            <w:pPr>
              <w:jc w:val="center"/>
              <w:rPr>
                <w:rFonts w:ascii="Times New Roman" w:eastAsia="Arial" w:hAnsi="Times New Roman" w:cs="Times New Roman"/>
                <w:sz w:val="28"/>
                <w:szCs w:val="28"/>
                <w:lang w:val="ru-RU"/>
              </w:rPr>
            </w:pPr>
          </w:p>
          <w:p w:rsidR="00AC3BDB" w:rsidRPr="008737C2" w:rsidRDefault="00AC3BDB" w:rsidP="00D77C78">
            <w:pPr>
              <w:jc w:val="center"/>
              <w:rPr>
                <w:rFonts w:ascii="Times New Roman" w:eastAsia="Arial" w:hAnsi="Times New Roman" w:cs="Times New Roman"/>
                <w:sz w:val="28"/>
                <w:szCs w:val="28"/>
              </w:rPr>
            </w:pPr>
            <w:r w:rsidRPr="008737C2">
              <w:rPr>
                <w:rFonts w:ascii="Times New Roman" w:eastAsia="Arial" w:hAnsi="Times New Roman" w:cs="Times New Roman"/>
                <w:sz w:val="28"/>
                <w:szCs w:val="28"/>
              </w:rPr>
              <w:t>100</w:t>
            </w:r>
          </w:p>
        </w:tc>
      </w:tr>
      <w:tr w:rsidR="00AC3BDB" w:rsidRPr="008737C2" w:rsidTr="00D77C78">
        <w:trPr>
          <w:trHeight w:val="1012"/>
        </w:trPr>
        <w:tc>
          <w:tcPr>
            <w:tcW w:w="0" w:type="auto"/>
            <w:vAlign w:val="center"/>
          </w:tcPr>
          <w:p w:rsidR="00AC3BDB" w:rsidRPr="008737C2" w:rsidRDefault="00AE1252"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w w:val="99"/>
                <w:sz w:val="28"/>
                <w:szCs w:val="28"/>
                <w:lang w:val="uk-UA"/>
              </w:rPr>
              <w:t>2</w:t>
            </w:r>
          </w:p>
        </w:tc>
        <w:tc>
          <w:tcPr>
            <w:tcW w:w="0" w:type="auto"/>
            <w:vAlign w:val="center"/>
          </w:tcPr>
          <w:p w:rsidR="00AC3BDB" w:rsidRPr="008737C2" w:rsidRDefault="00AC3BDB"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pacing w:val="-9"/>
                <w:sz w:val="28"/>
                <w:szCs w:val="28"/>
                <w:lang w:val="uk-UA"/>
              </w:rPr>
              <w:t xml:space="preserve">Пенсіонери </w:t>
            </w:r>
            <w:r w:rsidRPr="008737C2">
              <w:rPr>
                <w:rFonts w:ascii="Times New Roman" w:eastAsia="Arial" w:hAnsi="Times New Roman" w:cs="Times New Roman"/>
                <w:spacing w:val="-6"/>
                <w:sz w:val="28"/>
                <w:szCs w:val="28"/>
                <w:lang w:val="uk-UA"/>
              </w:rPr>
              <w:t xml:space="preserve">за </w:t>
            </w:r>
            <w:r w:rsidRPr="008737C2">
              <w:rPr>
                <w:rFonts w:ascii="Times New Roman" w:eastAsia="Arial" w:hAnsi="Times New Roman" w:cs="Times New Roman"/>
                <w:spacing w:val="-9"/>
                <w:sz w:val="28"/>
                <w:szCs w:val="28"/>
                <w:lang w:val="uk-UA"/>
              </w:rPr>
              <w:t xml:space="preserve">віком, </w:t>
            </w:r>
            <w:r w:rsidRPr="008737C2">
              <w:rPr>
                <w:rFonts w:ascii="Times New Roman" w:eastAsia="Arial" w:hAnsi="Times New Roman" w:cs="Times New Roman"/>
                <w:spacing w:val="-7"/>
                <w:sz w:val="28"/>
                <w:szCs w:val="28"/>
                <w:lang w:val="uk-UA"/>
              </w:rPr>
              <w:t xml:space="preserve">які </w:t>
            </w:r>
            <w:r w:rsidRPr="008737C2">
              <w:rPr>
                <w:rFonts w:ascii="Times New Roman" w:eastAsia="Arial" w:hAnsi="Times New Roman" w:cs="Times New Roman"/>
                <w:spacing w:val="-5"/>
                <w:sz w:val="28"/>
                <w:szCs w:val="28"/>
                <w:lang w:val="uk-UA"/>
              </w:rPr>
              <w:t xml:space="preserve">не </w:t>
            </w:r>
            <w:r w:rsidRPr="008737C2">
              <w:rPr>
                <w:rFonts w:ascii="Times New Roman" w:eastAsia="Arial" w:hAnsi="Times New Roman" w:cs="Times New Roman"/>
                <w:spacing w:val="-10"/>
                <w:sz w:val="28"/>
                <w:szCs w:val="28"/>
                <w:lang w:val="uk-UA"/>
              </w:rPr>
              <w:t xml:space="preserve">перебувають </w:t>
            </w:r>
            <w:r w:rsidRPr="008737C2">
              <w:rPr>
                <w:rFonts w:ascii="Times New Roman" w:eastAsia="Arial" w:hAnsi="Times New Roman" w:cs="Times New Roman"/>
                <w:sz w:val="28"/>
                <w:szCs w:val="28"/>
                <w:lang w:val="uk-UA"/>
              </w:rPr>
              <w:t xml:space="preserve">у </w:t>
            </w:r>
            <w:r w:rsidRPr="008737C2">
              <w:rPr>
                <w:rFonts w:ascii="Times New Roman" w:eastAsia="Arial" w:hAnsi="Times New Roman" w:cs="Times New Roman"/>
                <w:spacing w:val="-9"/>
                <w:sz w:val="28"/>
                <w:szCs w:val="28"/>
                <w:lang w:val="uk-UA"/>
              </w:rPr>
              <w:t xml:space="preserve">трудових відносинах </w:t>
            </w:r>
            <w:r w:rsidRPr="008737C2">
              <w:rPr>
                <w:rFonts w:ascii="Times New Roman" w:eastAsia="Arial" w:hAnsi="Times New Roman" w:cs="Times New Roman"/>
                <w:sz w:val="28"/>
                <w:szCs w:val="28"/>
                <w:lang w:val="uk-UA"/>
              </w:rPr>
              <w:t xml:space="preserve">з </w:t>
            </w:r>
            <w:r w:rsidRPr="008737C2">
              <w:rPr>
                <w:rFonts w:ascii="Times New Roman" w:eastAsia="Arial" w:hAnsi="Times New Roman" w:cs="Times New Roman"/>
                <w:spacing w:val="-10"/>
                <w:sz w:val="28"/>
                <w:szCs w:val="28"/>
                <w:lang w:val="uk-UA"/>
              </w:rPr>
              <w:t xml:space="preserve">роботодавцем </w:t>
            </w:r>
            <w:r w:rsidRPr="008737C2">
              <w:rPr>
                <w:rFonts w:ascii="Times New Roman" w:eastAsia="Arial" w:hAnsi="Times New Roman" w:cs="Times New Roman"/>
                <w:spacing w:val="-5"/>
                <w:sz w:val="28"/>
                <w:szCs w:val="28"/>
                <w:lang w:val="uk-UA"/>
              </w:rPr>
              <w:t xml:space="preserve">та не </w:t>
            </w:r>
            <w:r w:rsidRPr="008737C2">
              <w:rPr>
                <w:rFonts w:ascii="Times New Roman" w:eastAsia="Arial" w:hAnsi="Times New Roman" w:cs="Times New Roman"/>
                <w:sz w:val="28"/>
                <w:szCs w:val="28"/>
                <w:lang w:val="uk-UA"/>
              </w:rPr>
              <w:t xml:space="preserve">є </w:t>
            </w:r>
            <w:r w:rsidRPr="008737C2">
              <w:rPr>
                <w:rFonts w:ascii="Times New Roman" w:eastAsia="Arial" w:hAnsi="Times New Roman" w:cs="Times New Roman"/>
                <w:spacing w:val="-9"/>
                <w:sz w:val="28"/>
                <w:szCs w:val="28"/>
                <w:lang w:val="uk-UA"/>
              </w:rPr>
              <w:t xml:space="preserve">приватними </w:t>
            </w:r>
            <w:r w:rsidRPr="008737C2">
              <w:rPr>
                <w:rFonts w:ascii="Times New Roman" w:eastAsia="Arial" w:hAnsi="Times New Roman" w:cs="Times New Roman"/>
                <w:spacing w:val="-10"/>
                <w:sz w:val="28"/>
                <w:szCs w:val="28"/>
                <w:lang w:val="uk-UA"/>
              </w:rPr>
              <w:t xml:space="preserve">підприємцями </w:t>
            </w:r>
            <w:r w:rsidRPr="008737C2">
              <w:rPr>
                <w:rFonts w:ascii="Times New Roman" w:eastAsia="Arial" w:hAnsi="Times New Roman" w:cs="Times New Roman"/>
                <w:spacing w:val="-9"/>
                <w:sz w:val="28"/>
                <w:szCs w:val="28"/>
                <w:lang w:val="uk-UA"/>
              </w:rPr>
              <w:t xml:space="preserve">(пільга </w:t>
            </w:r>
            <w:r w:rsidRPr="008737C2">
              <w:rPr>
                <w:rFonts w:ascii="Times New Roman" w:eastAsia="Arial" w:hAnsi="Times New Roman" w:cs="Times New Roman"/>
                <w:spacing w:val="-11"/>
                <w:sz w:val="28"/>
                <w:szCs w:val="28"/>
                <w:lang w:val="uk-UA"/>
              </w:rPr>
              <w:t xml:space="preserve">застосовується </w:t>
            </w:r>
            <w:r w:rsidRPr="008737C2">
              <w:rPr>
                <w:rFonts w:ascii="Times New Roman" w:eastAsia="Arial" w:hAnsi="Times New Roman" w:cs="Times New Roman"/>
                <w:spacing w:val="-8"/>
                <w:sz w:val="28"/>
                <w:szCs w:val="28"/>
                <w:lang w:val="uk-UA"/>
              </w:rPr>
              <w:t xml:space="preserve">лише </w:t>
            </w:r>
            <w:r w:rsidRPr="008737C2">
              <w:rPr>
                <w:rFonts w:ascii="Times New Roman" w:eastAsia="Arial" w:hAnsi="Times New Roman" w:cs="Times New Roman"/>
                <w:spacing w:val="-7"/>
                <w:sz w:val="28"/>
                <w:szCs w:val="28"/>
                <w:lang w:val="uk-UA"/>
              </w:rPr>
              <w:t xml:space="preserve">для </w:t>
            </w:r>
            <w:r w:rsidRPr="008737C2">
              <w:rPr>
                <w:rFonts w:ascii="Times New Roman" w:eastAsia="Arial" w:hAnsi="Times New Roman" w:cs="Times New Roman"/>
                <w:spacing w:val="-9"/>
                <w:sz w:val="28"/>
                <w:szCs w:val="28"/>
                <w:lang w:val="uk-UA"/>
              </w:rPr>
              <w:t xml:space="preserve">одного об’єкта житлової </w:t>
            </w:r>
            <w:r w:rsidRPr="008737C2">
              <w:rPr>
                <w:rFonts w:ascii="Times New Roman" w:eastAsia="Arial" w:hAnsi="Times New Roman" w:cs="Times New Roman"/>
                <w:spacing w:val="-10"/>
                <w:sz w:val="28"/>
                <w:szCs w:val="28"/>
                <w:lang w:val="uk-UA"/>
              </w:rPr>
              <w:t xml:space="preserve">нерухомості </w:t>
            </w:r>
            <w:r w:rsidRPr="008737C2">
              <w:rPr>
                <w:rFonts w:ascii="Times New Roman" w:eastAsia="Arial" w:hAnsi="Times New Roman" w:cs="Times New Roman"/>
                <w:spacing w:val="-5"/>
                <w:sz w:val="28"/>
                <w:szCs w:val="28"/>
                <w:lang w:val="uk-UA"/>
              </w:rPr>
              <w:t xml:space="preserve">на </w:t>
            </w:r>
            <w:r w:rsidRPr="008737C2">
              <w:rPr>
                <w:rFonts w:ascii="Times New Roman" w:eastAsia="Arial" w:hAnsi="Times New Roman" w:cs="Times New Roman"/>
                <w:spacing w:val="-8"/>
                <w:sz w:val="28"/>
                <w:szCs w:val="28"/>
                <w:lang w:val="uk-UA"/>
              </w:rPr>
              <w:t xml:space="preserve">одну особу </w:t>
            </w:r>
            <w:r w:rsidRPr="008737C2">
              <w:rPr>
                <w:rFonts w:ascii="Times New Roman" w:eastAsia="Arial" w:hAnsi="Times New Roman" w:cs="Times New Roman"/>
                <w:spacing w:val="-11"/>
                <w:sz w:val="28"/>
                <w:szCs w:val="28"/>
                <w:lang w:val="uk-UA"/>
              </w:rPr>
              <w:t>вказаної категорії)</w:t>
            </w:r>
          </w:p>
        </w:tc>
        <w:tc>
          <w:tcPr>
            <w:tcW w:w="0" w:type="auto"/>
            <w:vAlign w:val="center"/>
          </w:tcPr>
          <w:p w:rsidR="00AC3BDB" w:rsidRPr="008737C2" w:rsidRDefault="00AC3BDB" w:rsidP="00D77C78">
            <w:pPr>
              <w:jc w:val="center"/>
              <w:rPr>
                <w:rFonts w:ascii="Times New Roman" w:eastAsia="Arial" w:hAnsi="Times New Roman" w:cs="Times New Roman"/>
                <w:sz w:val="28"/>
                <w:szCs w:val="28"/>
                <w:lang w:val="uk-UA"/>
              </w:rPr>
            </w:pPr>
          </w:p>
          <w:p w:rsidR="00AC3BDB" w:rsidRPr="008737C2" w:rsidRDefault="00AC3BDB" w:rsidP="00D77C78">
            <w:pPr>
              <w:jc w:val="center"/>
              <w:rPr>
                <w:rFonts w:ascii="Times New Roman" w:eastAsia="Arial" w:hAnsi="Times New Roman" w:cs="Times New Roman"/>
                <w:sz w:val="28"/>
                <w:szCs w:val="28"/>
              </w:rPr>
            </w:pPr>
            <w:r w:rsidRPr="008737C2">
              <w:rPr>
                <w:rFonts w:ascii="Times New Roman" w:eastAsia="Arial" w:hAnsi="Times New Roman" w:cs="Times New Roman"/>
                <w:sz w:val="28"/>
                <w:szCs w:val="28"/>
              </w:rPr>
              <w:t>100</w:t>
            </w:r>
          </w:p>
        </w:tc>
      </w:tr>
      <w:tr w:rsidR="00AE1252" w:rsidRPr="008737C2" w:rsidTr="00D77C78">
        <w:trPr>
          <w:trHeight w:val="1012"/>
        </w:trPr>
        <w:tc>
          <w:tcPr>
            <w:tcW w:w="0" w:type="auto"/>
            <w:vAlign w:val="center"/>
          </w:tcPr>
          <w:p w:rsidR="00AE1252" w:rsidRPr="008737C2" w:rsidRDefault="00BD3107" w:rsidP="00D77C78">
            <w:pPr>
              <w:jc w:val="center"/>
              <w:rPr>
                <w:rFonts w:ascii="Times New Roman" w:eastAsia="Arial" w:hAnsi="Times New Roman" w:cs="Times New Roman"/>
                <w:w w:val="99"/>
                <w:sz w:val="28"/>
                <w:szCs w:val="28"/>
                <w:lang w:val="uk-UA"/>
              </w:rPr>
            </w:pPr>
            <w:r w:rsidRPr="008737C2">
              <w:rPr>
                <w:rFonts w:ascii="Times New Roman" w:eastAsia="Arial" w:hAnsi="Times New Roman" w:cs="Times New Roman"/>
                <w:w w:val="99"/>
                <w:sz w:val="28"/>
                <w:szCs w:val="28"/>
                <w:lang w:val="uk-UA"/>
              </w:rPr>
              <w:t>3</w:t>
            </w:r>
          </w:p>
        </w:tc>
        <w:tc>
          <w:tcPr>
            <w:tcW w:w="0" w:type="auto"/>
            <w:vAlign w:val="center"/>
          </w:tcPr>
          <w:p w:rsidR="00AE1252" w:rsidRPr="008737C2" w:rsidRDefault="00BD3107" w:rsidP="00D77C78">
            <w:pPr>
              <w:jc w:val="center"/>
              <w:rPr>
                <w:rFonts w:ascii="Times New Roman" w:eastAsia="Arial" w:hAnsi="Times New Roman" w:cs="Times New Roman"/>
                <w:spacing w:val="-9"/>
                <w:sz w:val="28"/>
                <w:szCs w:val="28"/>
                <w:lang w:val="uk-UA"/>
              </w:rPr>
            </w:pPr>
            <w:r w:rsidRPr="008737C2">
              <w:rPr>
                <w:rFonts w:ascii="Times New Roman" w:eastAsia="Arial" w:hAnsi="Times New Roman" w:cs="Times New Roman"/>
                <w:spacing w:val="-9"/>
                <w:sz w:val="28"/>
                <w:szCs w:val="28"/>
                <w:lang w:val="uk-UA"/>
              </w:rPr>
              <w:t>Господарські (присадибні) будівлі-допоміжні (нежитлові) приміщення, до яких належать сараї, хліви, індивідуальні гаражі, літні кухні, майстерні, вбиральні, погреби, навіси, котельні, бойлерні, трансформаторні підстанції тощо (за умови, якщо такі об’єкти нежитлової нерухомості не використовуються їх власниками з метою одержання доходів)</w:t>
            </w:r>
          </w:p>
        </w:tc>
        <w:tc>
          <w:tcPr>
            <w:tcW w:w="0" w:type="auto"/>
            <w:vAlign w:val="center"/>
          </w:tcPr>
          <w:p w:rsidR="00AE1252" w:rsidRPr="008737C2" w:rsidRDefault="00BD3107" w:rsidP="00D77C78">
            <w:pPr>
              <w:jc w:val="center"/>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100</w:t>
            </w:r>
          </w:p>
        </w:tc>
      </w:tr>
    </w:tbl>
    <w:p w:rsidR="00AF6AED" w:rsidRPr="008737C2" w:rsidRDefault="00AF6AED" w:rsidP="00AF6AED">
      <w:pPr>
        <w:spacing w:line="190" w:lineRule="exact"/>
        <w:ind w:left="587"/>
        <w:rPr>
          <w:rFonts w:ascii="Times New Roman" w:hAnsi="Times New Roman" w:cs="Times New Roman"/>
          <w:sz w:val="20"/>
          <w:szCs w:val="20"/>
        </w:rPr>
      </w:pPr>
      <w:r w:rsidRPr="008737C2">
        <w:rPr>
          <w:rFonts w:ascii="Times New Roman" w:eastAsia="Arial" w:hAnsi="Times New Roman" w:cs="Times New Roman"/>
          <w:sz w:val="20"/>
          <w:szCs w:val="20"/>
          <w:vertAlign w:val="superscript"/>
          <w:lang w:val="uk-UA"/>
        </w:rPr>
        <w:t>1</w:t>
      </w:r>
      <w:r w:rsidRPr="008737C2">
        <w:rPr>
          <w:rFonts w:ascii="Times New Roman" w:eastAsia="Arial" w:hAnsi="Times New Roman" w:cs="Times New Roman"/>
          <w:sz w:val="20"/>
          <w:szCs w:val="20"/>
          <w:lang w:val="uk-UA"/>
        </w:rPr>
        <w:t xml:space="preserve"> </w:t>
      </w:r>
      <w:r w:rsidRPr="008737C2">
        <w:rPr>
          <w:rFonts w:ascii="Times New Roman" w:hAnsi="Times New Roman" w:cs="Times New Roman"/>
          <w:spacing w:val="-5"/>
          <w:sz w:val="20"/>
          <w:szCs w:val="20"/>
        </w:rPr>
        <w:t xml:space="preserve">Перелік </w:t>
      </w:r>
      <w:r w:rsidRPr="008737C2">
        <w:rPr>
          <w:rFonts w:ascii="Times New Roman" w:hAnsi="Times New Roman" w:cs="Times New Roman"/>
          <w:spacing w:val="-4"/>
          <w:sz w:val="20"/>
          <w:szCs w:val="20"/>
        </w:rPr>
        <w:t xml:space="preserve">пільг встановлюються </w:t>
      </w:r>
      <w:r w:rsidRPr="008737C2">
        <w:rPr>
          <w:rFonts w:ascii="Times New Roman" w:hAnsi="Times New Roman" w:cs="Times New Roman"/>
          <w:sz w:val="20"/>
          <w:szCs w:val="20"/>
        </w:rPr>
        <w:t xml:space="preserve">з </w:t>
      </w:r>
      <w:r w:rsidRPr="008737C2">
        <w:rPr>
          <w:rFonts w:ascii="Times New Roman" w:hAnsi="Times New Roman" w:cs="Times New Roman"/>
          <w:spacing w:val="-5"/>
          <w:sz w:val="20"/>
          <w:szCs w:val="20"/>
        </w:rPr>
        <w:t xml:space="preserve">урахуванням </w:t>
      </w:r>
      <w:r w:rsidRPr="008737C2">
        <w:rPr>
          <w:rFonts w:ascii="Times New Roman" w:hAnsi="Times New Roman" w:cs="Times New Roman"/>
          <w:spacing w:val="-4"/>
          <w:sz w:val="20"/>
          <w:szCs w:val="20"/>
        </w:rPr>
        <w:t xml:space="preserve">норм підпунктів 4.4 </w:t>
      </w:r>
      <w:r w:rsidRPr="008737C2">
        <w:rPr>
          <w:rFonts w:ascii="Times New Roman" w:hAnsi="Times New Roman" w:cs="Times New Roman"/>
          <w:spacing w:val="-3"/>
          <w:sz w:val="20"/>
          <w:szCs w:val="20"/>
        </w:rPr>
        <w:t xml:space="preserve">та </w:t>
      </w:r>
      <w:r w:rsidRPr="008737C2">
        <w:rPr>
          <w:rFonts w:ascii="Times New Roman" w:hAnsi="Times New Roman" w:cs="Times New Roman"/>
          <w:spacing w:val="-4"/>
          <w:sz w:val="20"/>
          <w:szCs w:val="20"/>
        </w:rPr>
        <w:t xml:space="preserve">4.5 статті </w:t>
      </w:r>
      <w:r w:rsidRPr="008737C2">
        <w:rPr>
          <w:rFonts w:ascii="Times New Roman" w:hAnsi="Times New Roman" w:cs="Times New Roman"/>
          <w:spacing w:val="-3"/>
          <w:sz w:val="20"/>
          <w:szCs w:val="20"/>
        </w:rPr>
        <w:t xml:space="preserve">4, </w:t>
      </w:r>
      <w:r w:rsidRPr="008737C2">
        <w:rPr>
          <w:rFonts w:ascii="Times New Roman" w:hAnsi="Times New Roman" w:cs="Times New Roman"/>
          <w:spacing w:val="-4"/>
          <w:sz w:val="20"/>
          <w:szCs w:val="20"/>
        </w:rPr>
        <w:t xml:space="preserve">підпункту </w:t>
      </w:r>
      <w:r w:rsidRPr="008737C2">
        <w:rPr>
          <w:rFonts w:ascii="Times New Roman" w:hAnsi="Times New Roman" w:cs="Times New Roman"/>
          <w:spacing w:val="-5"/>
          <w:sz w:val="20"/>
          <w:szCs w:val="20"/>
        </w:rPr>
        <w:t xml:space="preserve">12.3.7 </w:t>
      </w:r>
      <w:r w:rsidRPr="008737C2">
        <w:rPr>
          <w:rFonts w:ascii="Times New Roman" w:hAnsi="Times New Roman" w:cs="Times New Roman"/>
          <w:spacing w:val="-4"/>
          <w:sz w:val="20"/>
          <w:szCs w:val="20"/>
        </w:rPr>
        <w:t xml:space="preserve">пункту </w:t>
      </w:r>
      <w:r w:rsidRPr="008737C2">
        <w:rPr>
          <w:rFonts w:ascii="Times New Roman" w:hAnsi="Times New Roman" w:cs="Times New Roman"/>
          <w:spacing w:val="-3"/>
          <w:sz w:val="20"/>
          <w:szCs w:val="20"/>
        </w:rPr>
        <w:t xml:space="preserve">12.3 </w:t>
      </w:r>
      <w:r w:rsidRPr="008737C2">
        <w:rPr>
          <w:rFonts w:ascii="Times New Roman" w:hAnsi="Times New Roman" w:cs="Times New Roman"/>
          <w:spacing w:val="-4"/>
          <w:sz w:val="20"/>
          <w:szCs w:val="20"/>
        </w:rPr>
        <w:t xml:space="preserve">статті </w:t>
      </w:r>
      <w:r w:rsidRPr="008737C2">
        <w:rPr>
          <w:rFonts w:ascii="Times New Roman" w:hAnsi="Times New Roman" w:cs="Times New Roman"/>
          <w:spacing w:val="-3"/>
          <w:sz w:val="20"/>
          <w:szCs w:val="20"/>
        </w:rPr>
        <w:t>12, пункту</w:t>
      </w:r>
      <w:r w:rsidRPr="008737C2">
        <w:rPr>
          <w:rFonts w:ascii="Times New Roman" w:hAnsi="Times New Roman" w:cs="Times New Roman"/>
          <w:spacing w:val="-3"/>
          <w:sz w:val="20"/>
          <w:szCs w:val="20"/>
          <w:lang w:val="uk-UA"/>
        </w:rPr>
        <w:t xml:space="preserve"> 30.2 </w:t>
      </w:r>
      <w:r w:rsidRPr="008737C2">
        <w:rPr>
          <w:rFonts w:ascii="Times New Roman" w:hAnsi="Times New Roman" w:cs="Times New Roman"/>
          <w:spacing w:val="-4"/>
          <w:sz w:val="20"/>
          <w:szCs w:val="20"/>
        </w:rPr>
        <w:t xml:space="preserve">статті 30, статей </w:t>
      </w:r>
      <w:r w:rsidRPr="008737C2">
        <w:rPr>
          <w:rFonts w:ascii="Times New Roman" w:hAnsi="Times New Roman" w:cs="Times New Roman"/>
          <w:spacing w:val="-5"/>
          <w:sz w:val="20"/>
          <w:szCs w:val="20"/>
        </w:rPr>
        <w:t xml:space="preserve">266.4.2 Податкового </w:t>
      </w:r>
      <w:r w:rsidRPr="008737C2">
        <w:rPr>
          <w:rFonts w:ascii="Times New Roman" w:hAnsi="Times New Roman" w:cs="Times New Roman"/>
          <w:spacing w:val="-4"/>
          <w:sz w:val="20"/>
          <w:szCs w:val="20"/>
        </w:rPr>
        <w:t>кодексу</w:t>
      </w:r>
      <w:r w:rsidRPr="008737C2">
        <w:rPr>
          <w:rFonts w:ascii="Times New Roman" w:hAnsi="Times New Roman" w:cs="Times New Roman"/>
          <w:spacing w:val="-24"/>
          <w:sz w:val="20"/>
          <w:szCs w:val="20"/>
        </w:rPr>
        <w:t xml:space="preserve"> </w:t>
      </w:r>
      <w:r w:rsidRPr="008737C2">
        <w:rPr>
          <w:rFonts w:ascii="Times New Roman" w:hAnsi="Times New Roman" w:cs="Times New Roman"/>
          <w:spacing w:val="-5"/>
          <w:sz w:val="20"/>
          <w:szCs w:val="20"/>
        </w:rPr>
        <w:t>України.</w:t>
      </w:r>
    </w:p>
    <w:p w:rsidR="008730A0" w:rsidRPr="008737C2" w:rsidRDefault="00AC3BDB" w:rsidP="008730A0">
      <w:pPr>
        <w:widowControl w:val="0"/>
        <w:tabs>
          <w:tab w:val="left" w:pos="9236"/>
        </w:tabs>
        <w:autoSpaceDE w:val="0"/>
        <w:autoSpaceDN w:val="0"/>
        <w:spacing w:after="0" w:line="240" w:lineRule="auto"/>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Секретар</w:t>
      </w:r>
      <w:r w:rsidRPr="008737C2">
        <w:rPr>
          <w:rFonts w:ascii="Times New Roman" w:eastAsia="Arial" w:hAnsi="Times New Roman" w:cs="Times New Roman"/>
          <w:spacing w:val="-3"/>
          <w:sz w:val="28"/>
          <w:szCs w:val="28"/>
        </w:rPr>
        <w:t xml:space="preserve"> </w:t>
      </w:r>
      <w:r w:rsidR="00AC7B1F" w:rsidRPr="008737C2">
        <w:rPr>
          <w:rFonts w:ascii="Times New Roman" w:eastAsia="Arial" w:hAnsi="Times New Roman" w:cs="Times New Roman"/>
          <w:sz w:val="28"/>
          <w:szCs w:val="28"/>
          <w:lang w:val="uk-UA"/>
        </w:rPr>
        <w:t>сільської</w:t>
      </w:r>
      <w:r w:rsidRPr="008737C2">
        <w:rPr>
          <w:rFonts w:ascii="Times New Roman" w:eastAsia="Arial" w:hAnsi="Times New Roman" w:cs="Times New Roman"/>
          <w:spacing w:val="-3"/>
          <w:sz w:val="28"/>
          <w:szCs w:val="28"/>
        </w:rPr>
        <w:t xml:space="preserve"> </w:t>
      </w:r>
      <w:r w:rsidRPr="008737C2">
        <w:rPr>
          <w:rFonts w:ascii="Times New Roman" w:eastAsia="Arial" w:hAnsi="Times New Roman" w:cs="Times New Roman"/>
          <w:sz w:val="28"/>
          <w:szCs w:val="28"/>
        </w:rPr>
        <w:t>ради</w:t>
      </w:r>
      <w:r w:rsidR="008730A0" w:rsidRPr="008737C2">
        <w:rPr>
          <w:rFonts w:ascii="Times New Roman" w:eastAsia="Arial" w:hAnsi="Times New Roman" w:cs="Times New Roman"/>
          <w:sz w:val="28"/>
          <w:szCs w:val="28"/>
          <w:lang w:val="uk-UA"/>
        </w:rPr>
        <w:t xml:space="preserve">                                                               </w:t>
      </w:r>
      <w:r w:rsidR="00AC7B1F" w:rsidRPr="008737C2">
        <w:rPr>
          <w:rFonts w:ascii="Times New Roman" w:eastAsia="Arial" w:hAnsi="Times New Roman" w:cs="Times New Roman"/>
          <w:sz w:val="28"/>
          <w:szCs w:val="28"/>
          <w:lang w:val="uk-UA"/>
        </w:rPr>
        <w:t>Т</w:t>
      </w:r>
      <w:r w:rsidRPr="008737C2">
        <w:rPr>
          <w:rFonts w:ascii="Times New Roman" w:eastAsia="Arial" w:hAnsi="Times New Roman" w:cs="Times New Roman"/>
          <w:sz w:val="28"/>
          <w:szCs w:val="28"/>
        </w:rPr>
        <w:t>.</w:t>
      </w:r>
      <w:r w:rsidR="00AC7B1F" w:rsidRPr="008737C2">
        <w:rPr>
          <w:rFonts w:ascii="Times New Roman" w:eastAsia="Arial" w:hAnsi="Times New Roman" w:cs="Times New Roman"/>
          <w:sz w:val="28"/>
          <w:szCs w:val="28"/>
          <w:lang w:val="uk-UA"/>
        </w:rPr>
        <w:t>А</w:t>
      </w:r>
      <w:r w:rsidRPr="008737C2">
        <w:rPr>
          <w:rFonts w:ascii="Times New Roman" w:eastAsia="Arial" w:hAnsi="Times New Roman" w:cs="Times New Roman"/>
          <w:sz w:val="28"/>
          <w:szCs w:val="28"/>
        </w:rPr>
        <w:t>.</w:t>
      </w:r>
      <w:r w:rsidR="00AC7B1F" w:rsidRPr="008737C2">
        <w:rPr>
          <w:rFonts w:ascii="Times New Roman" w:eastAsia="Arial" w:hAnsi="Times New Roman" w:cs="Times New Roman"/>
          <w:sz w:val="28"/>
          <w:szCs w:val="28"/>
          <w:lang w:val="uk-UA"/>
        </w:rPr>
        <w:t>Дубина</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sz w:val="28"/>
          <w:szCs w:val="28"/>
        </w:rPr>
        <w:sectPr w:rsidR="00AC3BDB" w:rsidRPr="008737C2" w:rsidSect="008730A0">
          <w:type w:val="nextColumn"/>
          <w:pgSz w:w="11910" w:h="16840"/>
          <w:pgMar w:top="1134" w:right="567" w:bottom="1134" w:left="1701" w:header="0" w:footer="411" w:gutter="0"/>
          <w:cols w:space="720"/>
        </w:sectPr>
      </w:pP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rPr>
        <w:lastRenderedPageBreak/>
        <w:t>Додаток 2</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rPr>
        <w:t>до Положення</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shd w:val="clear" w:color="auto" w:fill="FCFDFD"/>
        </w:rPr>
        <w:t>про порядок обчислення та сплати</w:t>
      </w:r>
      <w:r w:rsidRPr="008737C2">
        <w:rPr>
          <w:rFonts w:ascii="Times New Roman" w:eastAsia="Arial" w:hAnsi="Times New Roman" w:cs="Times New Roman"/>
          <w:sz w:val="24"/>
          <w:szCs w:val="28"/>
        </w:rPr>
        <w:t xml:space="preserve"> </w:t>
      </w:r>
      <w:r w:rsidRPr="008737C2">
        <w:rPr>
          <w:rFonts w:ascii="Times New Roman" w:eastAsia="Arial" w:hAnsi="Times New Roman" w:cs="Times New Roman"/>
          <w:sz w:val="24"/>
          <w:szCs w:val="28"/>
          <w:shd w:val="clear" w:color="auto" w:fill="FCFDFD"/>
        </w:rPr>
        <w:t>податку на нерухоме майно, відмінне від</w:t>
      </w:r>
      <w:r w:rsidRPr="008737C2">
        <w:rPr>
          <w:rFonts w:ascii="Times New Roman" w:eastAsia="Arial" w:hAnsi="Times New Roman" w:cs="Times New Roman"/>
          <w:sz w:val="24"/>
          <w:szCs w:val="28"/>
        </w:rPr>
        <w:t xml:space="preserve"> </w:t>
      </w:r>
      <w:r w:rsidRPr="008737C2">
        <w:rPr>
          <w:rFonts w:ascii="Times New Roman" w:eastAsia="Arial" w:hAnsi="Times New Roman" w:cs="Times New Roman"/>
          <w:sz w:val="24"/>
          <w:szCs w:val="28"/>
          <w:shd w:val="clear" w:color="auto" w:fill="FCFDFD"/>
        </w:rPr>
        <w:t>земельної ділянки</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rPr>
        <w:t>ЗАТВЕРДЖЕНО</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lang w:val="uk-UA"/>
        </w:rPr>
      </w:pPr>
      <w:r w:rsidRPr="008737C2">
        <w:rPr>
          <w:rFonts w:ascii="Times New Roman" w:eastAsia="Arial" w:hAnsi="Times New Roman" w:cs="Times New Roman"/>
          <w:sz w:val="24"/>
          <w:szCs w:val="28"/>
        </w:rPr>
        <w:t xml:space="preserve">Рішенням </w:t>
      </w:r>
      <w:r w:rsidR="00AC09A0" w:rsidRPr="008737C2">
        <w:rPr>
          <w:rFonts w:ascii="Times New Roman" w:eastAsia="Arial" w:hAnsi="Times New Roman" w:cs="Times New Roman"/>
          <w:sz w:val="24"/>
          <w:szCs w:val="28"/>
          <w:lang w:val="uk-UA"/>
        </w:rPr>
        <w:t>____ сесії 7 скликання</w:t>
      </w:r>
      <w:proofErr w:type="gramStart"/>
      <w:r w:rsidR="00AC09A0" w:rsidRPr="008737C2">
        <w:rPr>
          <w:rFonts w:ascii="Times New Roman" w:eastAsia="Arial" w:hAnsi="Times New Roman" w:cs="Times New Roman"/>
          <w:sz w:val="24"/>
          <w:szCs w:val="28"/>
          <w:lang w:val="uk-UA"/>
        </w:rPr>
        <w:t xml:space="preserve"> </w:t>
      </w:r>
      <w:r w:rsidR="00C65F8C" w:rsidRPr="008737C2">
        <w:rPr>
          <w:rFonts w:ascii="Times New Roman" w:eastAsia="Arial" w:hAnsi="Times New Roman" w:cs="Times New Roman"/>
          <w:sz w:val="24"/>
          <w:szCs w:val="28"/>
          <w:lang w:val="uk-UA"/>
        </w:rPr>
        <w:t>Б</w:t>
      </w:r>
      <w:proofErr w:type="gramEnd"/>
      <w:r w:rsidR="00C65F8C" w:rsidRPr="008737C2">
        <w:rPr>
          <w:rFonts w:ascii="Times New Roman" w:eastAsia="Arial" w:hAnsi="Times New Roman" w:cs="Times New Roman"/>
          <w:sz w:val="24"/>
          <w:szCs w:val="28"/>
          <w:lang w:val="uk-UA"/>
        </w:rPr>
        <w:t>ілоцерківської сільської ради</w:t>
      </w:r>
    </w:p>
    <w:p w:rsidR="00AC3BDB" w:rsidRPr="008737C2" w:rsidRDefault="00AC3BDB" w:rsidP="008730A0">
      <w:pPr>
        <w:widowControl w:val="0"/>
        <w:autoSpaceDE w:val="0"/>
        <w:autoSpaceDN w:val="0"/>
        <w:spacing w:after="0" w:line="240" w:lineRule="auto"/>
        <w:ind w:left="5670"/>
        <w:jc w:val="both"/>
        <w:rPr>
          <w:rFonts w:ascii="Times New Roman" w:eastAsia="Arial" w:hAnsi="Times New Roman" w:cs="Times New Roman"/>
          <w:sz w:val="24"/>
          <w:szCs w:val="28"/>
        </w:rPr>
      </w:pPr>
      <w:r w:rsidRPr="008737C2">
        <w:rPr>
          <w:rFonts w:ascii="Times New Roman" w:eastAsia="Arial" w:hAnsi="Times New Roman" w:cs="Times New Roman"/>
          <w:sz w:val="24"/>
          <w:szCs w:val="28"/>
        </w:rPr>
        <w:t xml:space="preserve">від </w:t>
      </w:r>
      <w:r w:rsidR="00AC09A0" w:rsidRPr="008737C2">
        <w:rPr>
          <w:rFonts w:ascii="Times New Roman" w:eastAsia="Arial" w:hAnsi="Times New Roman" w:cs="Times New Roman"/>
          <w:sz w:val="24"/>
          <w:szCs w:val="28"/>
          <w:lang w:val="uk-UA"/>
        </w:rPr>
        <w:t>____________</w:t>
      </w:r>
      <w:r w:rsidRPr="008737C2">
        <w:rPr>
          <w:rFonts w:ascii="Times New Roman" w:eastAsia="Arial" w:hAnsi="Times New Roman" w:cs="Times New Roman"/>
          <w:sz w:val="24"/>
          <w:szCs w:val="28"/>
        </w:rPr>
        <w:t xml:space="preserve"> 201</w:t>
      </w:r>
      <w:r w:rsidR="00AC09A0" w:rsidRPr="008737C2">
        <w:rPr>
          <w:rFonts w:ascii="Times New Roman" w:eastAsia="Arial" w:hAnsi="Times New Roman" w:cs="Times New Roman"/>
          <w:sz w:val="24"/>
          <w:szCs w:val="28"/>
          <w:lang w:val="uk-UA"/>
        </w:rPr>
        <w:t>9</w:t>
      </w:r>
      <w:r w:rsidRPr="008737C2">
        <w:rPr>
          <w:rFonts w:ascii="Times New Roman" w:eastAsia="Arial" w:hAnsi="Times New Roman" w:cs="Times New Roman"/>
          <w:sz w:val="24"/>
          <w:szCs w:val="28"/>
        </w:rPr>
        <w:t xml:space="preserve"> року </w:t>
      </w:r>
    </w:p>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p w:rsidR="00AC3BDB" w:rsidRPr="008737C2" w:rsidRDefault="00AC3BDB" w:rsidP="008730A0">
      <w:pPr>
        <w:widowControl w:val="0"/>
        <w:autoSpaceDE w:val="0"/>
        <w:autoSpaceDN w:val="0"/>
        <w:spacing w:after="0" w:line="240" w:lineRule="auto"/>
        <w:jc w:val="center"/>
        <w:outlineLvl w:val="5"/>
        <w:rPr>
          <w:rFonts w:ascii="Times New Roman" w:eastAsia="Arial" w:hAnsi="Times New Roman" w:cs="Times New Roman"/>
          <w:b/>
          <w:bCs/>
          <w:sz w:val="28"/>
          <w:szCs w:val="28"/>
        </w:rPr>
      </w:pPr>
      <w:r w:rsidRPr="008737C2">
        <w:rPr>
          <w:rFonts w:ascii="Times New Roman" w:eastAsia="Arial" w:hAnsi="Times New Roman" w:cs="Times New Roman"/>
          <w:b/>
          <w:bCs/>
          <w:sz w:val="28"/>
          <w:szCs w:val="28"/>
        </w:rPr>
        <w:t>Ставки</w:t>
      </w: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rPr>
      </w:pPr>
      <w:r w:rsidRPr="008737C2">
        <w:rPr>
          <w:rFonts w:ascii="Times New Roman" w:eastAsia="Arial" w:hAnsi="Times New Roman" w:cs="Times New Roman"/>
          <w:b/>
          <w:sz w:val="28"/>
          <w:szCs w:val="28"/>
        </w:rPr>
        <w:t>податку на нерухоме майно, відмінне від земельної ділянки</w:t>
      </w:r>
      <w:r w:rsidR="007B6687" w:rsidRPr="008737C2">
        <w:rPr>
          <w:rFonts w:ascii="Times New Roman" w:eastAsia="Arial" w:hAnsi="Times New Roman" w:cs="Times New Roman"/>
          <w:b/>
          <w:sz w:val="28"/>
          <w:szCs w:val="28"/>
          <w:vertAlign w:val="superscript"/>
          <w:lang w:val="uk-UA"/>
        </w:rPr>
        <w:t>1</w:t>
      </w:r>
      <w:r w:rsidRPr="008737C2">
        <w:rPr>
          <w:rFonts w:ascii="Times New Roman" w:eastAsia="Arial" w:hAnsi="Times New Roman" w:cs="Times New Roman"/>
          <w:b/>
          <w:sz w:val="28"/>
          <w:szCs w:val="28"/>
        </w:rPr>
        <w:t xml:space="preserve"> на 20</w:t>
      </w:r>
      <w:r w:rsidR="00C44283" w:rsidRPr="008737C2">
        <w:rPr>
          <w:rFonts w:ascii="Times New Roman" w:eastAsia="Arial" w:hAnsi="Times New Roman" w:cs="Times New Roman"/>
          <w:b/>
          <w:sz w:val="28"/>
          <w:szCs w:val="28"/>
          <w:lang w:val="uk-UA"/>
        </w:rPr>
        <w:t>20</w:t>
      </w:r>
      <w:r w:rsidRPr="008737C2">
        <w:rPr>
          <w:rFonts w:ascii="Times New Roman" w:eastAsia="Arial" w:hAnsi="Times New Roman" w:cs="Times New Roman"/>
          <w:b/>
          <w:sz w:val="28"/>
          <w:szCs w:val="28"/>
        </w:rPr>
        <w:t xml:space="preserve"> </w:t>
      </w:r>
      <w:proofErr w:type="gramStart"/>
      <w:r w:rsidRPr="008737C2">
        <w:rPr>
          <w:rFonts w:ascii="Times New Roman" w:eastAsia="Arial" w:hAnsi="Times New Roman" w:cs="Times New Roman"/>
          <w:b/>
          <w:sz w:val="28"/>
          <w:szCs w:val="28"/>
        </w:rPr>
        <w:t>р</w:t>
      </w:r>
      <w:proofErr w:type="gramEnd"/>
      <w:r w:rsidRPr="008737C2">
        <w:rPr>
          <w:rFonts w:ascii="Times New Roman" w:eastAsia="Arial" w:hAnsi="Times New Roman" w:cs="Times New Roman"/>
          <w:b/>
          <w:sz w:val="28"/>
          <w:szCs w:val="28"/>
        </w:rPr>
        <w:t>ік,</w:t>
      </w: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rPr>
        <w:t>вводяться в дію з 01.01.20</w:t>
      </w:r>
      <w:r w:rsidR="00C44283" w:rsidRPr="008737C2">
        <w:rPr>
          <w:rFonts w:ascii="Times New Roman" w:eastAsia="Arial" w:hAnsi="Times New Roman" w:cs="Times New Roman"/>
          <w:b/>
          <w:sz w:val="28"/>
          <w:szCs w:val="28"/>
          <w:lang w:val="uk-UA"/>
        </w:rPr>
        <w:t>20</w:t>
      </w:r>
    </w:p>
    <w:p w:rsidR="00AC3BDB" w:rsidRPr="008737C2" w:rsidRDefault="00AC3BDB" w:rsidP="008730A0">
      <w:pPr>
        <w:widowControl w:val="0"/>
        <w:autoSpaceDE w:val="0"/>
        <w:autoSpaceDN w:val="0"/>
        <w:spacing w:after="0" w:line="240" w:lineRule="auto"/>
        <w:jc w:val="center"/>
        <w:rPr>
          <w:rFonts w:ascii="Times New Roman" w:eastAsia="Arial" w:hAnsi="Times New Roman" w:cs="Times New Roman"/>
          <w:b/>
          <w:sz w:val="28"/>
          <w:szCs w:val="28"/>
        </w:rPr>
      </w:pPr>
    </w:p>
    <w:p w:rsidR="00AC3BDB" w:rsidRPr="008737C2" w:rsidRDefault="00AC3BDB" w:rsidP="008730A0">
      <w:pPr>
        <w:widowControl w:val="0"/>
        <w:autoSpaceDE w:val="0"/>
        <w:autoSpaceDN w:val="0"/>
        <w:spacing w:after="0" w:line="240" w:lineRule="auto"/>
        <w:rPr>
          <w:rFonts w:ascii="Times New Roman" w:eastAsia="Arial" w:hAnsi="Times New Roman" w:cs="Times New Roman"/>
          <w:b/>
          <w:sz w:val="28"/>
          <w:szCs w:val="28"/>
        </w:rPr>
      </w:pPr>
      <w:r w:rsidRPr="008737C2">
        <w:rPr>
          <w:rFonts w:ascii="Times New Roman" w:eastAsia="Arial" w:hAnsi="Times New Roman" w:cs="Times New Roman"/>
          <w:b/>
          <w:sz w:val="28"/>
          <w:szCs w:val="28"/>
        </w:rPr>
        <w:t xml:space="preserve">Адміністративно-територіальні одиниці та/або населені пункти, на які поширюється дія </w:t>
      </w:r>
      <w:proofErr w:type="gramStart"/>
      <w:r w:rsidRPr="008737C2">
        <w:rPr>
          <w:rFonts w:ascii="Times New Roman" w:eastAsia="Arial" w:hAnsi="Times New Roman" w:cs="Times New Roman"/>
          <w:b/>
          <w:sz w:val="28"/>
          <w:szCs w:val="28"/>
        </w:rPr>
        <w:t>р</w:t>
      </w:r>
      <w:proofErr w:type="gramEnd"/>
      <w:r w:rsidRPr="008737C2">
        <w:rPr>
          <w:rFonts w:ascii="Times New Roman" w:eastAsia="Arial" w:hAnsi="Times New Roman" w:cs="Times New Roman"/>
          <w:b/>
          <w:sz w:val="28"/>
          <w:szCs w:val="28"/>
        </w:rPr>
        <w:t>ішення ради:</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13"/>
        <w:gridCol w:w="1334"/>
        <w:gridCol w:w="1489"/>
        <w:gridCol w:w="5712"/>
      </w:tblGrid>
      <w:tr w:rsidR="00AC3BDB" w:rsidRPr="008737C2" w:rsidTr="008730A0">
        <w:trPr>
          <w:trHeight w:val="758"/>
        </w:trPr>
        <w:tc>
          <w:tcPr>
            <w:tcW w:w="0" w:type="auto"/>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Код області</w:t>
            </w:r>
          </w:p>
        </w:tc>
        <w:tc>
          <w:tcPr>
            <w:tcW w:w="0" w:type="auto"/>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Код району</w:t>
            </w:r>
          </w:p>
        </w:tc>
        <w:tc>
          <w:tcPr>
            <w:tcW w:w="0" w:type="auto"/>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Код КОАТУУ</w:t>
            </w:r>
          </w:p>
        </w:tc>
        <w:tc>
          <w:tcPr>
            <w:tcW w:w="0" w:type="auto"/>
          </w:tcPr>
          <w:p w:rsidR="00AC3BDB" w:rsidRPr="008737C2" w:rsidRDefault="00AC3BDB" w:rsidP="008730A0">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Найменування адміністративно-територіальної одиниці або населеного пункту, або території</w:t>
            </w:r>
          </w:p>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об’єднаної територіальної громади</w:t>
            </w:r>
          </w:p>
        </w:tc>
      </w:tr>
      <w:tr w:rsidR="00C65F8C" w:rsidRPr="008737C2" w:rsidTr="008730A0">
        <w:trPr>
          <w:trHeight w:val="268"/>
        </w:trPr>
        <w:tc>
          <w:tcPr>
            <w:tcW w:w="0" w:type="auto"/>
          </w:tcPr>
          <w:p w:rsidR="00C65F8C" w:rsidRPr="008737C2" w:rsidRDefault="00C65F8C"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53</w:t>
            </w:r>
          </w:p>
        </w:tc>
        <w:tc>
          <w:tcPr>
            <w:tcW w:w="0" w:type="auto"/>
          </w:tcPr>
          <w:p w:rsidR="00C65F8C" w:rsidRPr="008737C2" w:rsidRDefault="00C65F8C" w:rsidP="008730A0">
            <w:pPr>
              <w:jc w:val="both"/>
              <w:rPr>
                <w:rFonts w:ascii="Times New Roman" w:eastAsia="Arial" w:hAnsi="Times New Roman" w:cs="Times New Roman"/>
                <w:sz w:val="28"/>
                <w:szCs w:val="28"/>
              </w:rPr>
            </w:pPr>
            <w:r w:rsidRPr="008737C2">
              <w:rPr>
                <w:rFonts w:ascii="Times New Roman" w:eastAsia="Arial" w:hAnsi="Times New Roman" w:cs="Times New Roman"/>
                <w:w w:val="90"/>
                <w:sz w:val="28"/>
                <w:szCs w:val="28"/>
              </w:rPr>
              <w:t>5320200000</w:t>
            </w:r>
          </w:p>
        </w:tc>
        <w:tc>
          <w:tcPr>
            <w:tcW w:w="0" w:type="auto"/>
          </w:tcPr>
          <w:p w:rsidR="00C65F8C" w:rsidRPr="008737C2" w:rsidRDefault="00C65F8C" w:rsidP="008730A0">
            <w:pPr>
              <w:jc w:val="both"/>
              <w:rPr>
                <w:rFonts w:ascii="Times New Roman" w:eastAsia="Arial" w:hAnsi="Times New Roman" w:cs="Times New Roman"/>
                <w:sz w:val="28"/>
                <w:szCs w:val="28"/>
              </w:rPr>
            </w:pPr>
            <w:r w:rsidRPr="008737C2">
              <w:rPr>
                <w:rFonts w:ascii="Times New Roman" w:eastAsia="Arial" w:hAnsi="Times New Roman" w:cs="Times New Roman"/>
                <w:w w:val="95"/>
                <w:sz w:val="28"/>
                <w:szCs w:val="28"/>
              </w:rPr>
              <w:t>5320281200</w:t>
            </w:r>
          </w:p>
        </w:tc>
        <w:tc>
          <w:tcPr>
            <w:tcW w:w="0" w:type="auto"/>
          </w:tcPr>
          <w:p w:rsidR="00C65F8C" w:rsidRPr="008737C2" w:rsidRDefault="00C65F8C"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Білоцерківська сільська рада Великобагачанського району Полтавської області</w:t>
            </w:r>
          </w:p>
        </w:tc>
      </w:tr>
    </w:tbl>
    <w:p w:rsidR="00AC3BDB" w:rsidRPr="008737C2" w:rsidRDefault="00AC3BDB" w:rsidP="008730A0">
      <w:pPr>
        <w:widowControl w:val="0"/>
        <w:autoSpaceDE w:val="0"/>
        <w:autoSpaceDN w:val="0"/>
        <w:spacing w:after="0" w:line="240" w:lineRule="auto"/>
        <w:jc w:val="both"/>
        <w:rPr>
          <w:rFonts w:ascii="Times New Roman" w:eastAsia="Arial" w:hAnsi="Times New Roman" w:cs="Times New Roman"/>
          <w:b/>
          <w:sz w:val="28"/>
          <w:szCs w:val="28"/>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4692"/>
        <w:gridCol w:w="696"/>
        <w:gridCol w:w="696"/>
        <w:gridCol w:w="699"/>
        <w:gridCol w:w="697"/>
        <w:gridCol w:w="697"/>
        <w:gridCol w:w="691"/>
      </w:tblGrid>
      <w:tr w:rsidR="00AC3BDB" w:rsidRPr="008737C2" w:rsidTr="00E80673">
        <w:trPr>
          <w:trHeight w:val="1012"/>
        </w:trPr>
        <w:tc>
          <w:tcPr>
            <w:tcW w:w="2836" w:type="pct"/>
            <w:gridSpan w:val="2"/>
          </w:tcPr>
          <w:p w:rsidR="00AC3BDB" w:rsidRPr="008737C2" w:rsidRDefault="00AC3BDB" w:rsidP="008730A0">
            <w:pPr>
              <w:jc w:val="both"/>
              <w:rPr>
                <w:rFonts w:ascii="Times New Roman" w:eastAsia="Arial" w:hAnsi="Times New Roman" w:cs="Times New Roman"/>
                <w:b/>
                <w:sz w:val="28"/>
                <w:szCs w:val="28"/>
                <w:lang w:val="ru-RU"/>
              </w:rPr>
            </w:pPr>
          </w:p>
          <w:p w:rsidR="00AC3BDB" w:rsidRPr="008737C2" w:rsidRDefault="00AC3BDB" w:rsidP="008730A0">
            <w:pPr>
              <w:jc w:val="both"/>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rPr>
              <w:t>Класифікація будівель та споруд</w:t>
            </w:r>
            <w:r w:rsidR="007B6687" w:rsidRPr="008737C2">
              <w:rPr>
                <w:rFonts w:ascii="Times New Roman" w:eastAsia="Arial" w:hAnsi="Times New Roman" w:cs="Times New Roman"/>
                <w:b/>
                <w:sz w:val="28"/>
                <w:szCs w:val="28"/>
                <w:vertAlign w:val="superscript"/>
                <w:lang w:val="uk-UA"/>
              </w:rPr>
              <w:t>2</w:t>
            </w:r>
          </w:p>
        </w:tc>
        <w:tc>
          <w:tcPr>
            <w:tcW w:w="2164" w:type="pct"/>
            <w:gridSpan w:val="6"/>
          </w:tcPr>
          <w:p w:rsidR="00AC3BDB" w:rsidRPr="008737C2" w:rsidRDefault="00AC3BDB" w:rsidP="008730A0">
            <w:pPr>
              <w:jc w:val="both"/>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lang w:val="ru-RU"/>
              </w:rPr>
              <w:t>Ставки податку</w:t>
            </w:r>
            <w:r w:rsidR="007B6687" w:rsidRPr="008737C2">
              <w:rPr>
                <w:rFonts w:ascii="Times New Roman" w:eastAsia="Arial" w:hAnsi="Times New Roman" w:cs="Times New Roman"/>
                <w:b/>
                <w:sz w:val="28"/>
                <w:szCs w:val="28"/>
                <w:vertAlign w:val="superscript"/>
                <w:lang w:val="uk-UA"/>
              </w:rPr>
              <w:t>3</w:t>
            </w:r>
          </w:p>
          <w:p w:rsidR="00AC3BDB" w:rsidRPr="008737C2" w:rsidRDefault="00AC3BDB" w:rsidP="008730A0">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 розміру мінімальної заробітної плати)</w:t>
            </w:r>
          </w:p>
          <w:p w:rsidR="00AC3BDB" w:rsidRPr="008737C2" w:rsidRDefault="00AC3BDB" w:rsidP="008730A0">
            <w:pPr>
              <w:jc w:val="both"/>
              <w:rPr>
                <w:rFonts w:ascii="Times New Roman" w:eastAsia="Arial" w:hAnsi="Times New Roman" w:cs="Times New Roman"/>
                <w:b/>
                <w:sz w:val="28"/>
                <w:szCs w:val="28"/>
              </w:rPr>
            </w:pPr>
            <w:proofErr w:type="gramStart"/>
            <w:r w:rsidRPr="008737C2">
              <w:rPr>
                <w:rFonts w:ascii="Times New Roman" w:eastAsia="Arial" w:hAnsi="Times New Roman" w:cs="Times New Roman"/>
                <w:b/>
                <w:sz w:val="28"/>
                <w:szCs w:val="28"/>
              </w:rPr>
              <w:t>за</w:t>
            </w:r>
            <w:proofErr w:type="gramEnd"/>
            <w:r w:rsidRPr="008737C2">
              <w:rPr>
                <w:rFonts w:ascii="Times New Roman" w:eastAsia="Arial" w:hAnsi="Times New Roman" w:cs="Times New Roman"/>
                <w:b/>
                <w:sz w:val="28"/>
                <w:szCs w:val="28"/>
              </w:rPr>
              <w:t xml:space="preserve"> 1 кв. м</w:t>
            </w:r>
          </w:p>
        </w:tc>
      </w:tr>
      <w:tr w:rsidR="00AC3BDB" w:rsidRPr="008737C2" w:rsidTr="00E80673">
        <w:trPr>
          <w:trHeight w:val="506"/>
        </w:trPr>
        <w:tc>
          <w:tcPr>
            <w:tcW w:w="404" w:type="pct"/>
          </w:tcPr>
          <w:p w:rsidR="00AC3BDB" w:rsidRPr="008737C2" w:rsidRDefault="00AC3BDB" w:rsidP="008730A0">
            <w:pPr>
              <w:jc w:val="both"/>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rPr>
              <w:t>Код</w:t>
            </w:r>
            <w:r w:rsidR="007B6687" w:rsidRPr="008737C2">
              <w:rPr>
                <w:rFonts w:ascii="Times New Roman" w:eastAsia="Arial" w:hAnsi="Times New Roman" w:cs="Times New Roman"/>
                <w:b/>
                <w:sz w:val="28"/>
                <w:szCs w:val="28"/>
                <w:vertAlign w:val="superscript"/>
                <w:lang w:val="uk-UA"/>
              </w:rPr>
              <w:t>2</w:t>
            </w:r>
          </w:p>
        </w:tc>
        <w:tc>
          <w:tcPr>
            <w:tcW w:w="2432" w:type="pct"/>
          </w:tcPr>
          <w:p w:rsidR="00AC3BDB" w:rsidRPr="008737C2" w:rsidRDefault="00AC3BDB" w:rsidP="008730A0">
            <w:pPr>
              <w:jc w:val="both"/>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rPr>
              <w:t>Назва</w:t>
            </w:r>
            <w:r w:rsidR="007B6687" w:rsidRPr="008737C2">
              <w:rPr>
                <w:rFonts w:ascii="Times New Roman" w:eastAsia="Arial" w:hAnsi="Times New Roman" w:cs="Times New Roman"/>
                <w:b/>
                <w:sz w:val="28"/>
                <w:szCs w:val="28"/>
                <w:vertAlign w:val="superscript"/>
                <w:lang w:val="uk-UA"/>
              </w:rPr>
              <w:t>2</w:t>
            </w:r>
          </w:p>
        </w:tc>
        <w:tc>
          <w:tcPr>
            <w:tcW w:w="1084" w:type="pct"/>
            <w:gridSpan w:val="3"/>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для юридичних осіб</w:t>
            </w:r>
          </w:p>
        </w:tc>
        <w:tc>
          <w:tcPr>
            <w:tcW w:w="1081" w:type="pct"/>
            <w:gridSpan w:val="3"/>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для фізичних осіб</w:t>
            </w:r>
          </w:p>
        </w:tc>
      </w:tr>
      <w:tr w:rsidR="00AC3BDB" w:rsidRPr="008737C2" w:rsidTr="00E80673">
        <w:trPr>
          <w:trHeight w:val="503"/>
        </w:trPr>
        <w:tc>
          <w:tcPr>
            <w:tcW w:w="404" w:type="pct"/>
          </w:tcPr>
          <w:p w:rsidR="00AC3BDB" w:rsidRPr="008737C2" w:rsidRDefault="00AC3BDB" w:rsidP="008730A0">
            <w:pPr>
              <w:jc w:val="both"/>
              <w:rPr>
                <w:rFonts w:ascii="Times New Roman" w:eastAsia="Arial" w:hAnsi="Times New Roman" w:cs="Times New Roman"/>
                <w:sz w:val="28"/>
                <w:szCs w:val="28"/>
              </w:rPr>
            </w:pPr>
          </w:p>
        </w:tc>
        <w:tc>
          <w:tcPr>
            <w:tcW w:w="2432" w:type="pct"/>
          </w:tcPr>
          <w:p w:rsidR="00AC3BDB" w:rsidRPr="008737C2" w:rsidRDefault="00AC3BDB" w:rsidP="008730A0">
            <w:pPr>
              <w:jc w:val="both"/>
              <w:rPr>
                <w:rFonts w:ascii="Times New Roman" w:eastAsia="Arial" w:hAnsi="Times New Roman" w:cs="Times New Roman"/>
                <w:sz w:val="28"/>
                <w:szCs w:val="28"/>
              </w:rPr>
            </w:pP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w:t>
            </w:r>
          </w:p>
          <w:p w:rsidR="00AC3BDB" w:rsidRPr="008737C2" w:rsidRDefault="00AC3BDB" w:rsidP="007B6687">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зона</w:t>
            </w:r>
            <w:r w:rsidR="007B6687" w:rsidRPr="008737C2">
              <w:rPr>
                <w:rFonts w:ascii="Times New Roman" w:eastAsia="Arial" w:hAnsi="Times New Roman" w:cs="Times New Roman"/>
                <w:sz w:val="28"/>
                <w:szCs w:val="28"/>
                <w:vertAlign w:val="superscript"/>
                <w:lang w:val="uk-UA"/>
              </w:rPr>
              <w:t>4</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2</w:t>
            </w:r>
          </w:p>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зона</w:t>
            </w:r>
            <w:r w:rsidR="007B6687" w:rsidRPr="008737C2">
              <w:rPr>
                <w:rFonts w:ascii="Times New Roman" w:eastAsia="Arial" w:hAnsi="Times New Roman" w:cs="Times New Roman"/>
                <w:sz w:val="28"/>
                <w:szCs w:val="28"/>
                <w:vertAlign w:val="superscript"/>
                <w:lang w:val="uk-UA"/>
              </w:rPr>
              <w:t>4</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3</w:t>
            </w:r>
          </w:p>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зона</w:t>
            </w:r>
            <w:r w:rsidR="007B6687" w:rsidRPr="008737C2">
              <w:rPr>
                <w:rFonts w:ascii="Times New Roman" w:eastAsia="Arial" w:hAnsi="Times New Roman" w:cs="Times New Roman"/>
                <w:sz w:val="28"/>
                <w:szCs w:val="28"/>
                <w:vertAlign w:val="superscript"/>
                <w:lang w:val="uk-UA"/>
              </w:rPr>
              <w:t>4</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w:t>
            </w:r>
          </w:p>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зона</w:t>
            </w:r>
            <w:r w:rsidR="007B6687" w:rsidRPr="008737C2">
              <w:rPr>
                <w:rFonts w:ascii="Times New Roman" w:eastAsia="Arial" w:hAnsi="Times New Roman" w:cs="Times New Roman"/>
                <w:sz w:val="28"/>
                <w:szCs w:val="28"/>
                <w:vertAlign w:val="superscript"/>
                <w:lang w:val="uk-UA"/>
              </w:rPr>
              <w:t>4</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2</w:t>
            </w:r>
          </w:p>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зона</w:t>
            </w:r>
            <w:r w:rsidR="007B6687" w:rsidRPr="008737C2">
              <w:rPr>
                <w:rFonts w:ascii="Times New Roman" w:eastAsia="Arial" w:hAnsi="Times New Roman" w:cs="Times New Roman"/>
                <w:sz w:val="28"/>
                <w:szCs w:val="28"/>
                <w:vertAlign w:val="superscript"/>
                <w:lang w:val="uk-UA"/>
              </w:rPr>
              <w:t>4</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3</w:t>
            </w:r>
          </w:p>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зона</w:t>
            </w:r>
            <w:r w:rsidR="007B6687" w:rsidRPr="008737C2">
              <w:rPr>
                <w:rFonts w:ascii="Times New Roman" w:eastAsia="Arial" w:hAnsi="Times New Roman" w:cs="Times New Roman"/>
                <w:sz w:val="28"/>
                <w:szCs w:val="28"/>
                <w:vertAlign w:val="superscript"/>
                <w:lang w:val="uk-UA"/>
              </w:rPr>
              <w:t>4</w:t>
            </w:r>
          </w:p>
        </w:tc>
      </w:tr>
      <w:tr w:rsidR="00AC3BDB" w:rsidRPr="008737C2" w:rsidTr="00E80673">
        <w:trPr>
          <w:trHeight w:val="352"/>
        </w:trPr>
        <w:tc>
          <w:tcPr>
            <w:tcW w:w="404" w:type="pct"/>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w:t>
            </w:r>
          </w:p>
        </w:tc>
        <w:tc>
          <w:tcPr>
            <w:tcW w:w="2432" w:type="pct"/>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2</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3</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4</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5</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6</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7</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8</w:t>
            </w:r>
          </w:p>
        </w:tc>
      </w:tr>
      <w:tr w:rsidR="00AC3BDB" w:rsidRPr="008737C2" w:rsidTr="00E80673">
        <w:trPr>
          <w:trHeight w:val="251"/>
        </w:trPr>
        <w:tc>
          <w:tcPr>
            <w:tcW w:w="404" w:type="pct"/>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w:t>
            </w:r>
          </w:p>
        </w:tc>
        <w:tc>
          <w:tcPr>
            <w:tcW w:w="2432" w:type="pct"/>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Будівлі житлові</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AC3BDB" w:rsidRPr="008737C2" w:rsidTr="00E80673">
        <w:trPr>
          <w:trHeight w:val="254"/>
        </w:trPr>
        <w:tc>
          <w:tcPr>
            <w:tcW w:w="404" w:type="pct"/>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111</w:t>
            </w:r>
          </w:p>
        </w:tc>
        <w:tc>
          <w:tcPr>
            <w:tcW w:w="2432" w:type="pct"/>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Будинки одноквартирні</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AC3BDB" w:rsidRPr="008737C2" w:rsidTr="00E80673">
        <w:trPr>
          <w:trHeight w:val="253"/>
        </w:trPr>
        <w:tc>
          <w:tcPr>
            <w:tcW w:w="404" w:type="pct"/>
          </w:tcPr>
          <w:p w:rsidR="00AC3BDB" w:rsidRPr="008737C2" w:rsidRDefault="00AC3BDB" w:rsidP="008730A0">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1110</w:t>
            </w:r>
          </w:p>
        </w:tc>
        <w:tc>
          <w:tcPr>
            <w:tcW w:w="2432" w:type="pct"/>
          </w:tcPr>
          <w:p w:rsidR="00AC3BDB" w:rsidRPr="008737C2" w:rsidRDefault="00AC3BDB" w:rsidP="008730A0">
            <w:pPr>
              <w:jc w:val="both"/>
              <w:rPr>
                <w:rFonts w:ascii="Times New Roman" w:eastAsia="Arial" w:hAnsi="Times New Roman" w:cs="Times New Roman"/>
                <w:b/>
                <w:sz w:val="28"/>
                <w:szCs w:val="28"/>
                <w:lang w:val="uk-UA"/>
              </w:rPr>
            </w:pPr>
            <w:r w:rsidRPr="008737C2">
              <w:rPr>
                <w:rFonts w:ascii="Times New Roman" w:eastAsia="Arial" w:hAnsi="Times New Roman" w:cs="Times New Roman"/>
                <w:b/>
                <w:sz w:val="28"/>
                <w:szCs w:val="28"/>
              </w:rPr>
              <w:t>Будинки одноквартирні</w:t>
            </w:r>
            <w:r w:rsidR="007B6687" w:rsidRPr="008737C2">
              <w:rPr>
                <w:rFonts w:ascii="Times New Roman" w:eastAsia="Arial" w:hAnsi="Times New Roman" w:cs="Times New Roman"/>
                <w:b/>
                <w:sz w:val="28"/>
                <w:szCs w:val="28"/>
                <w:vertAlign w:val="superscript"/>
                <w:lang w:val="uk-UA"/>
              </w:rPr>
              <w:t>5</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AC3BDB" w:rsidRPr="008737C2" w:rsidTr="00E80673">
        <w:trPr>
          <w:trHeight w:val="301"/>
        </w:trPr>
        <w:tc>
          <w:tcPr>
            <w:tcW w:w="404"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1110.1</w:t>
            </w:r>
          </w:p>
        </w:tc>
        <w:tc>
          <w:tcPr>
            <w:tcW w:w="243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Будинки одноквартирні масової забудови</w:t>
            </w:r>
          </w:p>
        </w:tc>
        <w:tc>
          <w:tcPr>
            <w:tcW w:w="361" w:type="pct"/>
          </w:tcPr>
          <w:p w:rsidR="00AC3BDB" w:rsidRPr="008737C2" w:rsidRDefault="0040621A"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40621A"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AC3BDB" w:rsidRPr="008737C2" w:rsidTr="00E80673">
        <w:trPr>
          <w:trHeight w:val="304"/>
        </w:trPr>
        <w:tc>
          <w:tcPr>
            <w:tcW w:w="404"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1110.2</w:t>
            </w:r>
          </w:p>
        </w:tc>
        <w:tc>
          <w:tcPr>
            <w:tcW w:w="2432" w:type="pct"/>
          </w:tcPr>
          <w:p w:rsidR="00AC3BDB" w:rsidRPr="008737C2" w:rsidRDefault="00AC3BDB" w:rsidP="008730A0">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Котеджі та будинки одноквартирні </w:t>
            </w:r>
            <w:proofErr w:type="gramStart"/>
            <w:r w:rsidRPr="008737C2">
              <w:rPr>
                <w:rFonts w:ascii="Times New Roman" w:eastAsia="Arial" w:hAnsi="Times New Roman" w:cs="Times New Roman"/>
                <w:sz w:val="28"/>
                <w:szCs w:val="28"/>
                <w:lang w:val="ru-RU"/>
              </w:rPr>
              <w:t>п</w:t>
            </w:r>
            <w:proofErr w:type="gramEnd"/>
            <w:r w:rsidRPr="008737C2">
              <w:rPr>
                <w:rFonts w:ascii="Times New Roman" w:eastAsia="Arial" w:hAnsi="Times New Roman" w:cs="Times New Roman"/>
                <w:sz w:val="28"/>
                <w:szCs w:val="28"/>
                <w:lang w:val="ru-RU"/>
              </w:rPr>
              <w:t>ідвищеної</w:t>
            </w:r>
            <w:r w:rsidR="00D90EAD" w:rsidRPr="008737C2">
              <w:rPr>
                <w:rFonts w:ascii="Times New Roman" w:eastAsia="Arial" w:hAnsi="Times New Roman" w:cs="Times New Roman"/>
                <w:sz w:val="28"/>
                <w:szCs w:val="28"/>
                <w:lang w:val="ru-RU"/>
              </w:rPr>
              <w:t xml:space="preserve"> комфортності</w:t>
            </w:r>
          </w:p>
        </w:tc>
        <w:tc>
          <w:tcPr>
            <w:tcW w:w="361" w:type="pct"/>
          </w:tcPr>
          <w:p w:rsidR="00AC3BDB" w:rsidRPr="008737C2" w:rsidRDefault="0040621A"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AC3BDB" w:rsidRPr="008737C2" w:rsidRDefault="00AC3BDB"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0,5</w:t>
            </w:r>
            <w:r w:rsidR="00AF6ADE" w:rsidRPr="008737C2">
              <w:rPr>
                <w:rFonts w:ascii="Times New Roman" w:eastAsia="Arial" w:hAnsi="Times New Roman" w:cs="Times New Roman"/>
                <w:sz w:val="28"/>
                <w:szCs w:val="28"/>
                <w:lang w:val="uk-UA"/>
              </w:rPr>
              <w:t>00</w:t>
            </w:r>
          </w:p>
        </w:tc>
        <w:tc>
          <w:tcPr>
            <w:tcW w:w="361"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302"/>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1110.3</w:t>
            </w:r>
          </w:p>
        </w:tc>
        <w:tc>
          <w:tcPr>
            <w:tcW w:w="243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Будинки садибного типу</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302"/>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1110.4</w:t>
            </w:r>
          </w:p>
        </w:tc>
        <w:tc>
          <w:tcPr>
            <w:tcW w:w="243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Будинки дачні та садові</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253"/>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112</w:t>
            </w:r>
          </w:p>
        </w:tc>
        <w:tc>
          <w:tcPr>
            <w:tcW w:w="2432" w:type="pct"/>
          </w:tcPr>
          <w:p w:rsidR="00D90EAD" w:rsidRPr="008737C2" w:rsidRDefault="00D90EAD" w:rsidP="00D90EAD">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Будинки з двома та більше квартирами</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253"/>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1121</w:t>
            </w:r>
          </w:p>
        </w:tc>
        <w:tc>
          <w:tcPr>
            <w:tcW w:w="2432"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Будинки з двома квартирами</w:t>
            </w:r>
            <w:r w:rsidR="007B6687" w:rsidRPr="008737C2">
              <w:rPr>
                <w:rFonts w:ascii="Times New Roman" w:eastAsia="Arial" w:hAnsi="Times New Roman" w:cs="Times New Roman"/>
                <w:b/>
                <w:sz w:val="28"/>
                <w:szCs w:val="28"/>
                <w:vertAlign w:val="superscript"/>
                <w:lang w:val="uk-UA"/>
              </w:rPr>
              <w:t>5</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2"/>
        </w:trPr>
        <w:tc>
          <w:tcPr>
            <w:tcW w:w="404"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lastRenderedPageBreak/>
              <w:t>1121.1</w:t>
            </w:r>
          </w:p>
        </w:tc>
        <w:tc>
          <w:tcPr>
            <w:tcW w:w="243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Будинки двоквартирні масової забудови</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6"/>
        </w:trPr>
        <w:tc>
          <w:tcPr>
            <w:tcW w:w="404"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1121.2</w:t>
            </w:r>
          </w:p>
        </w:tc>
        <w:tc>
          <w:tcPr>
            <w:tcW w:w="2432" w:type="pct"/>
          </w:tcPr>
          <w:p w:rsidR="00E80673" w:rsidRPr="008737C2" w:rsidRDefault="00E80673" w:rsidP="00D90EAD">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Котеджі та будинки двоквартирні </w:t>
            </w:r>
            <w:proofErr w:type="gramStart"/>
            <w:r w:rsidRPr="008737C2">
              <w:rPr>
                <w:rFonts w:ascii="Times New Roman" w:eastAsia="Arial" w:hAnsi="Times New Roman" w:cs="Times New Roman"/>
                <w:sz w:val="28"/>
                <w:szCs w:val="28"/>
                <w:lang w:val="ru-RU"/>
              </w:rPr>
              <w:t>п</w:t>
            </w:r>
            <w:proofErr w:type="gramEnd"/>
            <w:r w:rsidRPr="008737C2">
              <w:rPr>
                <w:rFonts w:ascii="Times New Roman" w:eastAsia="Arial" w:hAnsi="Times New Roman" w:cs="Times New Roman"/>
                <w:sz w:val="28"/>
                <w:szCs w:val="28"/>
                <w:lang w:val="ru-RU"/>
              </w:rPr>
              <w:t>ідвищеної комфортності</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251"/>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1122</w:t>
            </w:r>
          </w:p>
        </w:tc>
        <w:tc>
          <w:tcPr>
            <w:tcW w:w="2432" w:type="pct"/>
          </w:tcPr>
          <w:p w:rsidR="00D90EAD" w:rsidRPr="008737C2" w:rsidRDefault="00D90EAD" w:rsidP="00D90EAD">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Будинки з трьома та більше квартирами</w:t>
            </w:r>
            <w:r w:rsidR="007B6687" w:rsidRPr="008737C2">
              <w:rPr>
                <w:rFonts w:ascii="Times New Roman" w:eastAsia="Arial" w:hAnsi="Times New Roman" w:cs="Times New Roman"/>
                <w:b/>
                <w:sz w:val="28"/>
                <w:szCs w:val="28"/>
                <w:vertAlign w:val="superscript"/>
                <w:lang w:val="uk-UA"/>
              </w:rPr>
              <w:t>5</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1"/>
        </w:trPr>
        <w:tc>
          <w:tcPr>
            <w:tcW w:w="404"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1122.1</w:t>
            </w:r>
          </w:p>
        </w:tc>
        <w:tc>
          <w:tcPr>
            <w:tcW w:w="243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Будинки багатоквартирні масової забудови</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6"/>
        </w:trPr>
        <w:tc>
          <w:tcPr>
            <w:tcW w:w="404"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1122.2</w:t>
            </w:r>
          </w:p>
        </w:tc>
        <w:tc>
          <w:tcPr>
            <w:tcW w:w="243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Будинки багатоквартирні підвищеної комфортності, індивідуальні</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1"/>
        </w:trPr>
        <w:tc>
          <w:tcPr>
            <w:tcW w:w="404"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1122.3</w:t>
            </w:r>
          </w:p>
        </w:tc>
        <w:tc>
          <w:tcPr>
            <w:tcW w:w="243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Будинки житлові готельного типу</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253"/>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113</w:t>
            </w:r>
          </w:p>
        </w:tc>
        <w:tc>
          <w:tcPr>
            <w:tcW w:w="2432"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Гуртожитки</w:t>
            </w:r>
            <w:r w:rsidR="007B6687" w:rsidRPr="008737C2">
              <w:rPr>
                <w:rFonts w:ascii="Times New Roman" w:eastAsia="Arial" w:hAnsi="Times New Roman" w:cs="Times New Roman"/>
                <w:b/>
                <w:sz w:val="28"/>
                <w:szCs w:val="28"/>
                <w:vertAlign w:val="superscript"/>
                <w:lang w:val="uk-UA"/>
              </w:rPr>
              <w:t>5</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304"/>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1130.1</w:t>
            </w:r>
          </w:p>
        </w:tc>
        <w:tc>
          <w:tcPr>
            <w:tcW w:w="2432" w:type="pct"/>
          </w:tcPr>
          <w:p w:rsidR="00D90EAD" w:rsidRPr="008737C2" w:rsidRDefault="00D90EAD" w:rsidP="00D90EAD">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Гуртожитки для робітникі</w:t>
            </w:r>
            <w:proofErr w:type="gramStart"/>
            <w:r w:rsidRPr="008737C2">
              <w:rPr>
                <w:rFonts w:ascii="Times New Roman" w:eastAsia="Arial" w:hAnsi="Times New Roman" w:cs="Times New Roman"/>
                <w:sz w:val="28"/>
                <w:szCs w:val="28"/>
                <w:lang w:val="ru-RU"/>
              </w:rPr>
              <w:t>в</w:t>
            </w:r>
            <w:proofErr w:type="gramEnd"/>
            <w:r w:rsidRPr="008737C2">
              <w:rPr>
                <w:rFonts w:ascii="Times New Roman" w:eastAsia="Arial" w:hAnsi="Times New Roman" w:cs="Times New Roman"/>
                <w:sz w:val="28"/>
                <w:szCs w:val="28"/>
                <w:lang w:val="ru-RU"/>
              </w:rPr>
              <w:t xml:space="preserve"> та службовців</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554"/>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1130.2</w:t>
            </w:r>
          </w:p>
        </w:tc>
        <w:tc>
          <w:tcPr>
            <w:tcW w:w="2432" w:type="pct"/>
          </w:tcPr>
          <w:p w:rsidR="00D90EAD" w:rsidRPr="008737C2" w:rsidRDefault="00D90EAD" w:rsidP="00D90EAD">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Гуртожитки </w:t>
            </w:r>
            <w:proofErr w:type="gramStart"/>
            <w:r w:rsidRPr="008737C2">
              <w:rPr>
                <w:rFonts w:ascii="Times New Roman" w:eastAsia="Arial" w:hAnsi="Times New Roman" w:cs="Times New Roman"/>
                <w:sz w:val="28"/>
                <w:szCs w:val="28"/>
                <w:lang w:val="ru-RU"/>
              </w:rPr>
              <w:t>для</w:t>
            </w:r>
            <w:proofErr w:type="gramEnd"/>
            <w:r w:rsidRPr="008737C2">
              <w:rPr>
                <w:rFonts w:ascii="Times New Roman" w:eastAsia="Arial" w:hAnsi="Times New Roman" w:cs="Times New Roman"/>
                <w:sz w:val="28"/>
                <w:szCs w:val="28"/>
                <w:lang w:val="ru-RU"/>
              </w:rPr>
              <w:t xml:space="preserve"> студентів вищих навчальних закладів</w:t>
            </w:r>
            <w:r w:rsidR="007B6687" w:rsidRPr="008737C2">
              <w:rPr>
                <w:rFonts w:ascii="Times New Roman" w:eastAsia="Arial" w:hAnsi="Times New Roman" w:cs="Times New Roman"/>
                <w:b/>
                <w:sz w:val="28"/>
                <w:szCs w:val="28"/>
                <w:vertAlign w:val="superscript"/>
                <w:lang w:val="uk-UA"/>
              </w:rPr>
              <w:t>5</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304"/>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1130.3</w:t>
            </w:r>
          </w:p>
        </w:tc>
        <w:tc>
          <w:tcPr>
            <w:tcW w:w="2432" w:type="pct"/>
          </w:tcPr>
          <w:p w:rsidR="00D90EAD" w:rsidRPr="008737C2" w:rsidRDefault="00D90EAD" w:rsidP="00D90EAD">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Гуртожитки для учнів навчальних закладів</w:t>
            </w:r>
            <w:r w:rsidR="007B6687" w:rsidRPr="008737C2">
              <w:rPr>
                <w:rFonts w:ascii="Times New Roman" w:eastAsia="Arial" w:hAnsi="Times New Roman" w:cs="Times New Roman"/>
                <w:b/>
                <w:sz w:val="28"/>
                <w:szCs w:val="28"/>
                <w:vertAlign w:val="superscript"/>
                <w:lang w:val="uk-UA"/>
              </w:rPr>
              <w:t>5</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556"/>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1130.4</w:t>
            </w:r>
          </w:p>
        </w:tc>
        <w:tc>
          <w:tcPr>
            <w:tcW w:w="2432" w:type="pct"/>
          </w:tcPr>
          <w:p w:rsidR="00D90EAD" w:rsidRPr="008737C2" w:rsidRDefault="00D90EAD" w:rsidP="00D90EAD">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Будинк</w:t>
            </w:r>
            <w:proofErr w:type="gramStart"/>
            <w:r w:rsidRPr="008737C2">
              <w:rPr>
                <w:rFonts w:ascii="Times New Roman" w:eastAsia="Arial" w:hAnsi="Times New Roman" w:cs="Times New Roman"/>
                <w:sz w:val="28"/>
                <w:szCs w:val="28"/>
                <w:lang w:val="ru-RU"/>
              </w:rPr>
              <w:t>и-</w:t>
            </w:r>
            <w:proofErr w:type="gramEnd"/>
            <w:r w:rsidRPr="008737C2">
              <w:rPr>
                <w:rFonts w:ascii="Times New Roman" w:eastAsia="Arial" w:hAnsi="Times New Roman" w:cs="Times New Roman"/>
                <w:sz w:val="28"/>
                <w:szCs w:val="28"/>
                <w:lang w:val="ru-RU"/>
              </w:rPr>
              <w:t>інтернати для людей похилого віку та інвалідів</w:t>
            </w:r>
            <w:r w:rsidR="007B6687" w:rsidRPr="008737C2">
              <w:rPr>
                <w:rFonts w:ascii="Times New Roman" w:eastAsia="Arial" w:hAnsi="Times New Roman" w:cs="Times New Roman"/>
                <w:b/>
                <w:sz w:val="28"/>
                <w:szCs w:val="28"/>
                <w:vertAlign w:val="superscript"/>
                <w:lang w:val="uk-UA"/>
              </w:rPr>
              <w:t>5</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301"/>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1130.5</w:t>
            </w:r>
          </w:p>
        </w:tc>
        <w:tc>
          <w:tcPr>
            <w:tcW w:w="2432" w:type="pct"/>
          </w:tcPr>
          <w:p w:rsidR="00D90EAD" w:rsidRPr="008737C2" w:rsidRDefault="00D90EAD" w:rsidP="00D90EAD">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Будинки дитини та </w:t>
            </w:r>
            <w:proofErr w:type="gramStart"/>
            <w:r w:rsidRPr="008737C2">
              <w:rPr>
                <w:rFonts w:ascii="Times New Roman" w:eastAsia="Arial" w:hAnsi="Times New Roman" w:cs="Times New Roman"/>
                <w:sz w:val="28"/>
                <w:szCs w:val="28"/>
                <w:lang w:val="ru-RU"/>
              </w:rPr>
              <w:t>сир</w:t>
            </w:r>
            <w:proofErr w:type="gramEnd"/>
            <w:r w:rsidRPr="008737C2">
              <w:rPr>
                <w:rFonts w:ascii="Times New Roman" w:eastAsia="Arial" w:hAnsi="Times New Roman" w:cs="Times New Roman"/>
                <w:sz w:val="28"/>
                <w:szCs w:val="28"/>
                <w:lang w:val="ru-RU"/>
              </w:rPr>
              <w:t>ітські будинки</w:t>
            </w:r>
            <w:r w:rsidR="007B6687" w:rsidRPr="008737C2">
              <w:rPr>
                <w:rFonts w:ascii="Times New Roman" w:eastAsia="Arial" w:hAnsi="Times New Roman" w:cs="Times New Roman"/>
                <w:b/>
                <w:sz w:val="28"/>
                <w:szCs w:val="28"/>
                <w:vertAlign w:val="superscript"/>
                <w:lang w:val="uk-UA"/>
              </w:rPr>
              <w:t>5</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302"/>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1130.6</w:t>
            </w:r>
          </w:p>
        </w:tc>
        <w:tc>
          <w:tcPr>
            <w:tcW w:w="2432" w:type="pct"/>
          </w:tcPr>
          <w:p w:rsidR="00D90EAD" w:rsidRPr="008737C2" w:rsidRDefault="00D90EAD" w:rsidP="00D90EAD">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Будинки </w:t>
            </w:r>
            <w:proofErr w:type="gramStart"/>
            <w:r w:rsidRPr="008737C2">
              <w:rPr>
                <w:rFonts w:ascii="Times New Roman" w:eastAsia="Arial" w:hAnsi="Times New Roman" w:cs="Times New Roman"/>
                <w:sz w:val="28"/>
                <w:szCs w:val="28"/>
                <w:lang w:val="ru-RU"/>
              </w:rPr>
              <w:t>для б</w:t>
            </w:r>
            <w:proofErr w:type="gramEnd"/>
            <w:r w:rsidRPr="008737C2">
              <w:rPr>
                <w:rFonts w:ascii="Times New Roman" w:eastAsia="Arial" w:hAnsi="Times New Roman" w:cs="Times New Roman"/>
                <w:sz w:val="28"/>
                <w:szCs w:val="28"/>
                <w:lang w:val="ru-RU"/>
              </w:rPr>
              <w:t>іженців, притулки для бездомних</w:t>
            </w:r>
            <w:r w:rsidR="007B6687" w:rsidRPr="008737C2">
              <w:rPr>
                <w:rFonts w:ascii="Times New Roman" w:eastAsia="Arial" w:hAnsi="Times New Roman" w:cs="Times New Roman"/>
                <w:b/>
                <w:sz w:val="28"/>
                <w:szCs w:val="28"/>
                <w:vertAlign w:val="superscript"/>
                <w:lang w:val="uk-UA"/>
              </w:rPr>
              <w:t>5</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304"/>
        </w:trPr>
        <w:tc>
          <w:tcPr>
            <w:tcW w:w="404"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1130.9</w:t>
            </w:r>
          </w:p>
        </w:tc>
        <w:tc>
          <w:tcPr>
            <w:tcW w:w="2432" w:type="pct"/>
          </w:tcPr>
          <w:p w:rsidR="00D90EAD" w:rsidRPr="008737C2" w:rsidRDefault="00D90EAD" w:rsidP="00D90EAD">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Будинки для колективного проживання інші</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40621A"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251"/>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w:t>
            </w:r>
          </w:p>
        </w:tc>
        <w:tc>
          <w:tcPr>
            <w:tcW w:w="2432"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Будівлі нежитлові</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253"/>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121</w:t>
            </w:r>
          </w:p>
        </w:tc>
        <w:tc>
          <w:tcPr>
            <w:tcW w:w="2432" w:type="pct"/>
          </w:tcPr>
          <w:p w:rsidR="00D90EAD" w:rsidRPr="008737C2" w:rsidRDefault="00D90EAD" w:rsidP="00D90EAD">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Готелі, ресторани та подібні 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D90EAD" w:rsidRPr="008737C2" w:rsidTr="00E80673">
        <w:tblPrEx>
          <w:tblLook w:val="04A0"/>
        </w:tblPrEx>
        <w:trPr>
          <w:trHeight w:val="254"/>
        </w:trPr>
        <w:tc>
          <w:tcPr>
            <w:tcW w:w="404"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1211</w:t>
            </w:r>
          </w:p>
        </w:tc>
        <w:tc>
          <w:tcPr>
            <w:tcW w:w="2432" w:type="pct"/>
          </w:tcPr>
          <w:p w:rsidR="00D90EAD" w:rsidRPr="008737C2" w:rsidRDefault="00D90EAD" w:rsidP="00D90EAD">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Будівлі готельні</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D90EAD" w:rsidRPr="008737C2" w:rsidRDefault="00D90EAD" w:rsidP="00D90EAD">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4"/>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1211.1</w:t>
            </w:r>
          </w:p>
        </w:tc>
        <w:tc>
          <w:tcPr>
            <w:tcW w:w="243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Готелі</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2"/>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1211.2</w:t>
            </w:r>
          </w:p>
        </w:tc>
        <w:tc>
          <w:tcPr>
            <w:tcW w:w="243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Мотелі</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1"/>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1211.3</w:t>
            </w:r>
          </w:p>
        </w:tc>
        <w:tc>
          <w:tcPr>
            <w:tcW w:w="243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Кемпінги</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4"/>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1211.4</w:t>
            </w:r>
          </w:p>
        </w:tc>
        <w:tc>
          <w:tcPr>
            <w:tcW w:w="243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Пансіонати</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2"/>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1211.5</w:t>
            </w:r>
          </w:p>
        </w:tc>
        <w:tc>
          <w:tcPr>
            <w:tcW w:w="243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Ресторани та бари</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4"/>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1212</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Інші 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 для тимчасового проживання</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2"/>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1212.1</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Туристичні бази та </w:t>
            </w:r>
            <w:proofErr w:type="gramStart"/>
            <w:r w:rsidRPr="008737C2">
              <w:rPr>
                <w:rFonts w:ascii="Times New Roman" w:eastAsia="Arial" w:hAnsi="Times New Roman" w:cs="Times New Roman"/>
                <w:sz w:val="28"/>
                <w:szCs w:val="28"/>
                <w:lang w:val="ru-RU"/>
              </w:rPr>
              <w:t>г</w:t>
            </w:r>
            <w:proofErr w:type="gramEnd"/>
            <w:r w:rsidRPr="008737C2">
              <w:rPr>
                <w:rFonts w:ascii="Times New Roman" w:eastAsia="Arial" w:hAnsi="Times New Roman" w:cs="Times New Roman"/>
                <w:sz w:val="28"/>
                <w:szCs w:val="28"/>
                <w:lang w:val="ru-RU"/>
              </w:rPr>
              <w:t>ірські притулки</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1"/>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1212.2</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Дитячі та сімейні табори відпочинку</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4"/>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1212.3</w:t>
            </w:r>
          </w:p>
        </w:tc>
        <w:tc>
          <w:tcPr>
            <w:tcW w:w="243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Центри та будинки відпочинку</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1212.9</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Інші 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для тимчасового проживання, не класифіковані раніше</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122</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Будівлі офісні</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3"/>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1220</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Будівлі офісні</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3"/>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1220.1</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органів державного та місцевого управління</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lastRenderedPageBreak/>
              <w:t>1220.2</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фінансового обслуговування</w:t>
            </w:r>
          </w:p>
        </w:tc>
        <w:tc>
          <w:tcPr>
            <w:tcW w:w="361" w:type="pct"/>
          </w:tcPr>
          <w:p w:rsidR="00603609" w:rsidRPr="008737C2" w:rsidRDefault="00E80673" w:rsidP="0040621A">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E80673" w:rsidP="0040621A">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1220.3</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органів правосуддя</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1220.4</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закордонних представництв</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3"/>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1220.5</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Адміністративно-побутові 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промислових підприємств</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1220.9</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для конторських та адміністративних цілей інші</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3"/>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123</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Будівлі торговельні</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1230</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Будівлі торговельні</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1230.1</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Торгові центри, універмаги, магазини</w:t>
            </w:r>
          </w:p>
        </w:tc>
        <w:tc>
          <w:tcPr>
            <w:tcW w:w="361" w:type="pct"/>
          </w:tcPr>
          <w:p w:rsidR="00603609" w:rsidRPr="008737C2" w:rsidRDefault="00E80673" w:rsidP="0040621A">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E80673" w:rsidP="0040621A">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1230.2</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Криті ринки, павільйони та зали для ярмарків</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40621A"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40621A"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1"/>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1230.3</w:t>
            </w:r>
          </w:p>
        </w:tc>
        <w:tc>
          <w:tcPr>
            <w:tcW w:w="243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Станції технічного обслуговування автомобілів</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4"/>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1230.4</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Їдальні, кафе, закусочні та т. ін.</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1230.5</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Бази та склади </w:t>
            </w:r>
            <w:proofErr w:type="gramStart"/>
            <w:r w:rsidRPr="008737C2">
              <w:rPr>
                <w:rFonts w:ascii="Times New Roman" w:eastAsia="Arial" w:hAnsi="Times New Roman" w:cs="Times New Roman"/>
                <w:sz w:val="28"/>
                <w:szCs w:val="28"/>
                <w:lang w:val="ru-RU"/>
              </w:rPr>
              <w:t>п</w:t>
            </w:r>
            <w:proofErr w:type="gramEnd"/>
            <w:r w:rsidRPr="008737C2">
              <w:rPr>
                <w:rFonts w:ascii="Times New Roman" w:eastAsia="Arial" w:hAnsi="Times New Roman" w:cs="Times New Roman"/>
                <w:sz w:val="28"/>
                <w:szCs w:val="28"/>
                <w:lang w:val="ru-RU"/>
              </w:rPr>
              <w:t>ідприємств торгівлі й громадського харчування</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3"/>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1230.6</w:t>
            </w:r>
          </w:p>
        </w:tc>
        <w:tc>
          <w:tcPr>
            <w:tcW w:w="243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підприємств побутового обслуговування</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4"/>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1230.9</w:t>
            </w:r>
          </w:p>
        </w:tc>
        <w:tc>
          <w:tcPr>
            <w:tcW w:w="243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торговельні інші</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124</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 транспорту та засобів зв'язку</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06"/>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1241</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Вокзали, аеровокзали, 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 засобів</w:t>
            </w:r>
          </w:p>
          <w:p w:rsidR="00603609" w:rsidRPr="008737C2" w:rsidRDefault="00603609" w:rsidP="00AE1252">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зв'язку та пов'язані з ними 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1241.1</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Автовокзали та інші 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автомобільного транспорту</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1241.2</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Вокзали та інші 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залізничного транспорту</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2"/>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1241.3</w:t>
            </w:r>
          </w:p>
        </w:tc>
        <w:tc>
          <w:tcPr>
            <w:tcW w:w="243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міського електротранспорту</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1241.4</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Аеровокзали та інші 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повітряного транспорту</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E80673" w:rsidP="0040621A">
            <w:r w:rsidRPr="008737C2">
              <w:rPr>
                <w:rFonts w:ascii="Times New Roman" w:eastAsia="Arial" w:hAnsi="Times New Roman" w:cs="Times New Roman"/>
                <w:sz w:val="28"/>
                <w:szCs w:val="28"/>
                <w:lang w:val="uk-UA"/>
              </w:rPr>
              <w:t>0,5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1241.5</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Морські та </w:t>
            </w:r>
            <w:proofErr w:type="gramStart"/>
            <w:r w:rsidRPr="008737C2">
              <w:rPr>
                <w:rFonts w:ascii="Times New Roman" w:eastAsia="Arial" w:hAnsi="Times New Roman" w:cs="Times New Roman"/>
                <w:sz w:val="28"/>
                <w:szCs w:val="28"/>
                <w:lang w:val="ru-RU"/>
              </w:rPr>
              <w:t>р</w:t>
            </w:r>
            <w:proofErr w:type="gramEnd"/>
            <w:r w:rsidRPr="008737C2">
              <w:rPr>
                <w:rFonts w:ascii="Times New Roman" w:eastAsia="Arial" w:hAnsi="Times New Roman" w:cs="Times New Roman"/>
                <w:sz w:val="28"/>
                <w:szCs w:val="28"/>
                <w:lang w:val="ru-RU"/>
              </w:rPr>
              <w:t>ічкові вокзали, маяки та пов'язані з ними будівлі</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301"/>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1241.6</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станцій підвісних та канатних доріг</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808"/>
        </w:trPr>
        <w:tc>
          <w:tcPr>
            <w:tcW w:w="404" w:type="pct"/>
          </w:tcPr>
          <w:p w:rsidR="00E80673" w:rsidRPr="008737C2" w:rsidRDefault="00E80673" w:rsidP="00AE1252">
            <w:pPr>
              <w:jc w:val="both"/>
              <w:rPr>
                <w:rFonts w:ascii="Times New Roman" w:eastAsia="Arial" w:hAnsi="Times New Roman" w:cs="Times New Roman"/>
                <w:b/>
                <w:sz w:val="28"/>
                <w:szCs w:val="28"/>
              </w:rPr>
            </w:pPr>
          </w:p>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1241.7</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центрів радіо- та телевізійного мовлення, телефонних станцій, телекомунікаційних центрів та т. ін.</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556"/>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1241.8</w:t>
            </w:r>
          </w:p>
        </w:tc>
        <w:tc>
          <w:tcPr>
            <w:tcW w:w="243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Ангари для літаків, локомотивні, вагонні, трамвайні та тролейбусні депо</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E80673" w:rsidRPr="008737C2" w:rsidTr="00E80673">
        <w:tblPrEx>
          <w:tblLook w:val="04A0"/>
        </w:tblPrEx>
        <w:trPr>
          <w:trHeight w:val="253"/>
        </w:trPr>
        <w:tc>
          <w:tcPr>
            <w:tcW w:w="404"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1241.9</w:t>
            </w:r>
          </w:p>
        </w:tc>
        <w:tc>
          <w:tcPr>
            <w:tcW w:w="2432" w:type="pct"/>
          </w:tcPr>
          <w:p w:rsidR="00E80673" w:rsidRPr="008737C2" w:rsidRDefault="00E80673"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транспорту та засобів зв'язку інші</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E80673" w:rsidRPr="008737C2" w:rsidRDefault="0040621A">
            <w:r w:rsidRPr="008737C2">
              <w:rPr>
                <w:rFonts w:ascii="Times New Roman" w:eastAsia="Arial" w:hAnsi="Times New Roman" w:cs="Times New Roman"/>
                <w:sz w:val="28"/>
                <w:szCs w:val="28"/>
                <w:lang w:val="uk-UA"/>
              </w:rPr>
              <w:t>0,</w:t>
            </w:r>
            <w:r w:rsidR="00E80673"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E80673" w:rsidRPr="008737C2" w:rsidRDefault="00E80673"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lastRenderedPageBreak/>
              <w:t>1242</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Гаражі</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2"/>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1242.1</w:t>
            </w:r>
          </w:p>
        </w:tc>
        <w:tc>
          <w:tcPr>
            <w:tcW w:w="243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Гаражі наземні</w:t>
            </w:r>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1"/>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1242.2</w:t>
            </w:r>
          </w:p>
        </w:tc>
        <w:tc>
          <w:tcPr>
            <w:tcW w:w="243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Гаражі підземні</w:t>
            </w:r>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4"/>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1242.3</w:t>
            </w:r>
          </w:p>
        </w:tc>
        <w:tc>
          <w:tcPr>
            <w:tcW w:w="243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Стоянки автомобільні криті</w:t>
            </w:r>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 w:rsidRPr="008737C2">
              <w:rPr>
                <w:rFonts w:ascii="Times New Roman" w:eastAsia="Arial" w:hAnsi="Times New Roman" w:cs="Times New Roman"/>
                <w:sz w:val="28"/>
                <w:szCs w:val="28"/>
                <w:lang w:val="uk-UA"/>
              </w:rPr>
              <w:t>0,25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1242.4</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Навіси для велосипедів</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25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25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4"/>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125</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Будівлі промислові та склади</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1251</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Будівлі промислові</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1251.1</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підприємств машинобудування та металообробної промисловості</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1251.2</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підприємств чорної металургії</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3"/>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1251.3</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підприємств хімічної та нафтохімічної промисловості</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1251.4</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підприємств легкої промисловості</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1251.5</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підприємств харчової промисловості</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1251.6</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підприємств медичної та мікробіологічної промисловості</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1251.7</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підприємств лісової, деревообробної та целюлозно-паперової промисловості</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758"/>
        </w:trPr>
        <w:tc>
          <w:tcPr>
            <w:tcW w:w="404" w:type="pct"/>
          </w:tcPr>
          <w:p w:rsidR="00603609" w:rsidRPr="008737C2" w:rsidRDefault="00603609" w:rsidP="00AE1252">
            <w:pPr>
              <w:jc w:val="both"/>
              <w:rPr>
                <w:rFonts w:ascii="Times New Roman" w:eastAsia="Arial" w:hAnsi="Times New Roman" w:cs="Times New Roman"/>
                <w:b/>
                <w:sz w:val="28"/>
                <w:szCs w:val="28"/>
              </w:rPr>
            </w:pPr>
          </w:p>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1251.8</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підприємств будівельної індустрії, будівельних матеріалів та виробів, скляної та</w:t>
            </w:r>
          </w:p>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фарфоро-фаянсової промисловості</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1251.9</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інших промислових виробництв,</w:t>
            </w:r>
            <w:r w:rsidR="007B6687" w:rsidRPr="008737C2">
              <w:rPr>
                <w:rFonts w:ascii="Times New Roman" w:eastAsia="Arial" w:hAnsi="Times New Roman" w:cs="Times New Roman"/>
                <w:sz w:val="28"/>
                <w:szCs w:val="28"/>
                <w:lang w:val="ru-RU"/>
              </w:rPr>
              <w:t xml:space="preserve"> включаючи поліграфічне</w:t>
            </w:r>
            <w:r w:rsidR="007B668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3"/>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1252</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Резервуари, силоси та склади</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2"/>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1252.1</w:t>
            </w:r>
          </w:p>
        </w:tc>
        <w:tc>
          <w:tcPr>
            <w:tcW w:w="2432" w:type="pct"/>
          </w:tcPr>
          <w:p w:rsidR="004C6041" w:rsidRPr="008737C2" w:rsidRDefault="004C6041"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Резервуари для нафти, нафтопродукті</w:t>
            </w:r>
            <w:proofErr w:type="gramStart"/>
            <w:r w:rsidRPr="008737C2">
              <w:rPr>
                <w:rFonts w:ascii="Times New Roman" w:eastAsia="Arial" w:hAnsi="Times New Roman" w:cs="Times New Roman"/>
                <w:sz w:val="28"/>
                <w:szCs w:val="28"/>
                <w:lang w:val="ru-RU"/>
              </w:rPr>
              <w:t>в</w:t>
            </w:r>
            <w:proofErr w:type="gramEnd"/>
            <w:r w:rsidRPr="008737C2">
              <w:rPr>
                <w:rFonts w:ascii="Times New Roman" w:eastAsia="Arial" w:hAnsi="Times New Roman" w:cs="Times New Roman"/>
                <w:sz w:val="28"/>
                <w:szCs w:val="28"/>
                <w:lang w:val="ru-RU"/>
              </w:rPr>
              <w:t xml:space="preserve"> </w:t>
            </w:r>
            <w:proofErr w:type="gramStart"/>
            <w:r w:rsidRPr="008737C2">
              <w:rPr>
                <w:rFonts w:ascii="Times New Roman" w:eastAsia="Arial" w:hAnsi="Times New Roman" w:cs="Times New Roman"/>
                <w:sz w:val="28"/>
                <w:szCs w:val="28"/>
                <w:lang w:val="ru-RU"/>
              </w:rPr>
              <w:t>та</w:t>
            </w:r>
            <w:proofErr w:type="gramEnd"/>
            <w:r w:rsidRPr="008737C2">
              <w:rPr>
                <w:rFonts w:ascii="Times New Roman" w:eastAsia="Arial" w:hAnsi="Times New Roman" w:cs="Times New Roman"/>
                <w:sz w:val="28"/>
                <w:szCs w:val="28"/>
                <w:lang w:val="ru-RU"/>
              </w:rPr>
              <w:t xml:space="preserve"> газу</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4"/>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1252.2</w:t>
            </w:r>
          </w:p>
        </w:tc>
        <w:tc>
          <w:tcPr>
            <w:tcW w:w="243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Резервуари та ємності інші</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1"/>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1252.3</w:t>
            </w:r>
          </w:p>
        </w:tc>
        <w:tc>
          <w:tcPr>
            <w:tcW w:w="243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Силоси для зерна</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556"/>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1252.4</w:t>
            </w:r>
          </w:p>
        </w:tc>
        <w:tc>
          <w:tcPr>
            <w:tcW w:w="2432" w:type="pct"/>
          </w:tcPr>
          <w:p w:rsidR="004C6041" w:rsidRPr="008737C2" w:rsidRDefault="004C6041"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Силоси для цементу та інших сипучих </w:t>
            </w:r>
            <w:proofErr w:type="gramStart"/>
            <w:r w:rsidRPr="008737C2">
              <w:rPr>
                <w:rFonts w:ascii="Times New Roman" w:eastAsia="Arial" w:hAnsi="Times New Roman" w:cs="Times New Roman"/>
                <w:sz w:val="28"/>
                <w:szCs w:val="28"/>
                <w:lang w:val="ru-RU"/>
              </w:rPr>
              <w:t>матер</w:t>
            </w:r>
            <w:proofErr w:type="gramEnd"/>
            <w:r w:rsidRPr="008737C2">
              <w:rPr>
                <w:rFonts w:ascii="Times New Roman" w:eastAsia="Arial" w:hAnsi="Times New Roman" w:cs="Times New Roman"/>
                <w:sz w:val="28"/>
                <w:szCs w:val="28"/>
                <w:lang w:val="ru-RU"/>
              </w:rPr>
              <w:t>іалів</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2"/>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1252.5</w:t>
            </w:r>
          </w:p>
        </w:tc>
        <w:tc>
          <w:tcPr>
            <w:tcW w:w="243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Склади спеціальні товарні</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4"/>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1252.6</w:t>
            </w:r>
          </w:p>
        </w:tc>
        <w:tc>
          <w:tcPr>
            <w:tcW w:w="243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Холодильники</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2"/>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1252.7</w:t>
            </w:r>
          </w:p>
        </w:tc>
        <w:tc>
          <w:tcPr>
            <w:tcW w:w="243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Складські майданчики</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1"/>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1252.8</w:t>
            </w:r>
          </w:p>
        </w:tc>
        <w:tc>
          <w:tcPr>
            <w:tcW w:w="243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Склади універсальні</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C6041" w:rsidP="0040621A">
            <w:r w:rsidRPr="008737C2">
              <w:rPr>
                <w:rFonts w:ascii="Times New Roman" w:eastAsia="Arial" w:hAnsi="Times New Roman" w:cs="Times New Roman"/>
                <w:sz w:val="28"/>
                <w:szCs w:val="28"/>
                <w:lang w:val="uk-UA"/>
              </w:rPr>
              <w:t>0,</w:t>
            </w:r>
            <w:r w:rsidR="0040621A" w:rsidRPr="008737C2">
              <w:rPr>
                <w:rFonts w:ascii="Times New Roman" w:eastAsia="Arial" w:hAnsi="Times New Roman" w:cs="Times New Roman"/>
                <w:sz w:val="28"/>
                <w:szCs w:val="28"/>
                <w:lang w:val="uk-UA"/>
              </w:rPr>
              <w:t>7</w:t>
            </w:r>
            <w:r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1252.9</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Склади та сховища інші</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757"/>
        </w:trPr>
        <w:tc>
          <w:tcPr>
            <w:tcW w:w="404" w:type="pct"/>
          </w:tcPr>
          <w:p w:rsidR="00603609" w:rsidRPr="008737C2" w:rsidRDefault="00603609" w:rsidP="00AE1252">
            <w:pPr>
              <w:jc w:val="both"/>
              <w:rPr>
                <w:rFonts w:ascii="Times New Roman" w:eastAsia="Arial" w:hAnsi="Times New Roman" w:cs="Times New Roman"/>
                <w:b/>
                <w:sz w:val="28"/>
                <w:szCs w:val="28"/>
              </w:rPr>
            </w:pPr>
          </w:p>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126</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 для публічних виступів, закладів освітнього, медичного та оздоровчого</w:t>
            </w:r>
          </w:p>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lastRenderedPageBreak/>
              <w:t>призначення</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lastRenderedPageBreak/>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3"/>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lastRenderedPageBreak/>
              <w:t>1261</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Будівлі для публічних виступів</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1261.1</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Театри, кінотеатри та концертні зали</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05"/>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1261.2</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Зали засідань та багатоцільові зали </w:t>
            </w:r>
            <w:proofErr w:type="gramStart"/>
            <w:r w:rsidRPr="008737C2">
              <w:rPr>
                <w:rFonts w:ascii="Times New Roman" w:eastAsia="Arial" w:hAnsi="Times New Roman" w:cs="Times New Roman"/>
                <w:sz w:val="28"/>
                <w:szCs w:val="28"/>
                <w:lang w:val="ru-RU"/>
              </w:rPr>
              <w:t>для</w:t>
            </w:r>
            <w:proofErr w:type="gramEnd"/>
          </w:p>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публічних виступів</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1261.3</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Цирки</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1261.4</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Казино, ігорні будинки</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75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75</w:t>
            </w:r>
            <w:r w:rsidR="00AF6ADE" w:rsidRPr="008737C2">
              <w:rPr>
                <w:rFonts w:ascii="Times New Roman" w:eastAsia="Arial" w:hAnsi="Times New Roman" w:cs="Times New Roman"/>
                <w:sz w:val="28"/>
                <w:szCs w:val="28"/>
                <w:lang w:val="uk-UA"/>
              </w:rPr>
              <w:t>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1261.5</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Музичні та танцювальні зали, дискотеки</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1261.9</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для публічних виступів інші</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4"/>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1262</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Музеї та бібліотеки</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1262.1</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Музеї та художні галереї</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3"/>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1262.2</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Бібліотеки, книгосховища</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1262.3</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Технічні центри</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3"/>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1262.4</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Планетарії</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1262.5</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архівів</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1262.6</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зоологічних та ботанічних садів</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4"/>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1263</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 навчальних та дослідних закладів</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1263.1</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науково-дослідних та проектно- вишукувальних установ</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1263.2</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вищих навчальних закладів</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1263.3</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шкіл та інших середніх навчальних закладів</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1263.4</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професійно-технічних навчальних закладів</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3"/>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1263.5</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дошкільних та позашкільних навчальних закладів</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1263.6</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спеціальних навчальних закладів для дітей з фізичними або розумовими вадами</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1263.7</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закладів з фахової перепідготовки</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1263.8</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метеорологічних станцій, обсерваторій</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1263.9</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освітніх та науково-дослідних закладів інші</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1264</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 лікарень та оздоровчих закладів</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sz w:val="28"/>
                <w:szCs w:val="28"/>
              </w:rPr>
            </w:pP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інвалідів (1130)</w:t>
            </w:r>
          </w:p>
        </w:tc>
        <w:tc>
          <w:tcPr>
            <w:tcW w:w="361" w:type="pct"/>
          </w:tcPr>
          <w:p w:rsidR="00603609" w:rsidRPr="008737C2" w:rsidRDefault="00603609" w:rsidP="00AE1252">
            <w:pPr>
              <w:jc w:val="both"/>
              <w:rPr>
                <w:rFonts w:ascii="Times New Roman" w:eastAsia="Arial" w:hAnsi="Times New Roman" w:cs="Times New Roman"/>
                <w:sz w:val="28"/>
                <w:szCs w:val="28"/>
              </w:rPr>
            </w:pPr>
          </w:p>
        </w:tc>
        <w:tc>
          <w:tcPr>
            <w:tcW w:w="361" w:type="pct"/>
          </w:tcPr>
          <w:p w:rsidR="00603609" w:rsidRPr="008737C2" w:rsidRDefault="00603609" w:rsidP="00AE1252">
            <w:pPr>
              <w:jc w:val="both"/>
              <w:rPr>
                <w:rFonts w:ascii="Times New Roman" w:eastAsia="Arial" w:hAnsi="Times New Roman" w:cs="Times New Roman"/>
                <w:sz w:val="28"/>
                <w:szCs w:val="28"/>
              </w:rPr>
            </w:pPr>
          </w:p>
        </w:tc>
        <w:tc>
          <w:tcPr>
            <w:tcW w:w="362" w:type="pct"/>
          </w:tcPr>
          <w:p w:rsidR="00603609" w:rsidRPr="008737C2" w:rsidRDefault="00603609" w:rsidP="00AE1252">
            <w:pPr>
              <w:jc w:val="both"/>
              <w:rPr>
                <w:rFonts w:ascii="Times New Roman" w:eastAsia="Arial" w:hAnsi="Times New Roman" w:cs="Times New Roman"/>
                <w:sz w:val="28"/>
                <w:szCs w:val="28"/>
              </w:rPr>
            </w:pPr>
          </w:p>
        </w:tc>
        <w:tc>
          <w:tcPr>
            <w:tcW w:w="361" w:type="pct"/>
          </w:tcPr>
          <w:p w:rsidR="00603609" w:rsidRPr="008737C2" w:rsidRDefault="00603609" w:rsidP="00AE1252">
            <w:pPr>
              <w:jc w:val="both"/>
              <w:rPr>
                <w:rFonts w:ascii="Times New Roman" w:eastAsia="Arial" w:hAnsi="Times New Roman" w:cs="Times New Roman"/>
                <w:sz w:val="28"/>
                <w:szCs w:val="28"/>
              </w:rPr>
            </w:pPr>
          </w:p>
        </w:tc>
        <w:tc>
          <w:tcPr>
            <w:tcW w:w="361" w:type="pct"/>
          </w:tcPr>
          <w:p w:rsidR="00603609" w:rsidRPr="008737C2" w:rsidRDefault="00603609" w:rsidP="00AE1252">
            <w:pPr>
              <w:jc w:val="both"/>
              <w:rPr>
                <w:rFonts w:ascii="Times New Roman" w:eastAsia="Arial" w:hAnsi="Times New Roman" w:cs="Times New Roman"/>
                <w:sz w:val="28"/>
                <w:szCs w:val="28"/>
              </w:rPr>
            </w:pPr>
          </w:p>
        </w:tc>
        <w:tc>
          <w:tcPr>
            <w:tcW w:w="358" w:type="pct"/>
          </w:tcPr>
          <w:p w:rsidR="00603609" w:rsidRPr="008737C2" w:rsidRDefault="00603609" w:rsidP="00AE1252">
            <w:pPr>
              <w:jc w:val="both"/>
              <w:rPr>
                <w:rFonts w:ascii="Times New Roman" w:eastAsia="Arial" w:hAnsi="Times New Roman" w:cs="Times New Roman"/>
                <w:sz w:val="28"/>
                <w:szCs w:val="28"/>
              </w:rPr>
            </w:pP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1264.1</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 xml:space="preserve">Лікарні багатопрофільні територіального обслуговування, </w:t>
            </w:r>
            <w:r w:rsidRPr="008737C2">
              <w:rPr>
                <w:rFonts w:ascii="Times New Roman" w:eastAsia="Arial" w:hAnsi="Times New Roman" w:cs="Times New Roman"/>
                <w:sz w:val="28"/>
                <w:szCs w:val="28"/>
                <w:lang w:val="ru-RU"/>
              </w:rPr>
              <w:lastRenderedPageBreak/>
              <w:t>навчальних закладів</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lastRenderedPageBreak/>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lastRenderedPageBreak/>
              <w:t>1264.2</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Лікарні профільні, диспансери</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1264.3</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Материнські та дитячі реабілітаційні центри, пологові будинки</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1264.4</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Поліклініки, пункти медичного обслуговування та консультації</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1264.5</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Шпиталі виправних закладі</w:t>
            </w:r>
            <w:proofErr w:type="gramStart"/>
            <w:r w:rsidRPr="008737C2">
              <w:rPr>
                <w:rFonts w:ascii="Times New Roman" w:eastAsia="Arial" w:hAnsi="Times New Roman" w:cs="Times New Roman"/>
                <w:sz w:val="28"/>
                <w:szCs w:val="28"/>
                <w:lang w:val="ru-RU"/>
              </w:rPr>
              <w:t>в</w:t>
            </w:r>
            <w:proofErr w:type="gramEnd"/>
            <w:r w:rsidRPr="008737C2">
              <w:rPr>
                <w:rFonts w:ascii="Times New Roman" w:eastAsia="Arial" w:hAnsi="Times New Roman" w:cs="Times New Roman"/>
                <w:sz w:val="28"/>
                <w:szCs w:val="28"/>
                <w:lang w:val="ru-RU"/>
              </w:rPr>
              <w:t>, в'язниць та збройних сил</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1264.6</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Санаторії, профілакторії та центри функціональної реабілітації</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1264.9</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Заклади лікувально-профілактичні та оздоровчі інші</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1265</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Зали спортивні</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1265.1</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Зали гімнастичні, баскетбольні, волейбольні, тенісні та т. ін.</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1265.2</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Басейни криті для плавання</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1265.3</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Хокейні та льодові стадіони криті</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1265.4</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Манежі легкоатлетичні</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1265.5</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Тири</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1265.9</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Зали спортивні інші</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40621A">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w:t>
            </w:r>
            <w:r w:rsidR="0040621A" w:rsidRPr="008737C2">
              <w:rPr>
                <w:rFonts w:ascii="Times New Roman" w:eastAsia="Arial" w:hAnsi="Times New Roman" w:cs="Times New Roman"/>
                <w:sz w:val="28"/>
                <w:szCs w:val="28"/>
                <w:lang w:val="uk-UA"/>
              </w:rPr>
              <w:t>1</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1"/>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127</w:t>
            </w:r>
          </w:p>
        </w:tc>
        <w:tc>
          <w:tcPr>
            <w:tcW w:w="2432"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Будівлі нежитлові інші</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760"/>
        </w:trPr>
        <w:tc>
          <w:tcPr>
            <w:tcW w:w="404" w:type="pct"/>
          </w:tcPr>
          <w:p w:rsidR="00603609" w:rsidRPr="008737C2" w:rsidRDefault="00603609" w:rsidP="00AE1252">
            <w:pPr>
              <w:jc w:val="both"/>
              <w:rPr>
                <w:rFonts w:ascii="Times New Roman" w:eastAsia="Arial" w:hAnsi="Times New Roman" w:cs="Times New Roman"/>
                <w:b/>
                <w:sz w:val="28"/>
                <w:szCs w:val="28"/>
              </w:rPr>
            </w:pPr>
          </w:p>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1271</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 сільськогосподарського призначення, лісівництва та рибного</w:t>
            </w:r>
          </w:p>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господарства</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1271.1</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для тваринництва</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1271.2</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для птахівництва</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1271.3</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для зберігання зерна</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1271.4</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силосні та сінажні</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1271.5</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для садівництва, виноградарства та виноробства</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1271.6</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тепличного господарства</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2"/>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1271.7</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рибного господарства</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1271.8</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підприємств лісівництва та звірівництва</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1271.9</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сільськогосподарського призначення інші</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06"/>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1272</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 для культової та релігійної</w:t>
            </w:r>
          </w:p>
          <w:p w:rsidR="00603609" w:rsidRPr="008737C2" w:rsidRDefault="00603609" w:rsidP="00AE1252">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діяльності</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1272.1</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Церкви, собори, костьоли, мечеті, синагоги та т. ін.</w:t>
            </w:r>
            <w:r w:rsidR="002C1E77" w:rsidRPr="008737C2">
              <w:rPr>
                <w:rFonts w:ascii="Times New Roman" w:eastAsia="Arial" w:hAnsi="Times New Roman" w:cs="Times New Roman"/>
                <w:b/>
                <w:sz w:val="28"/>
                <w:szCs w:val="28"/>
                <w:vertAlign w:val="superscript"/>
                <w:lang w:val="uk-UA"/>
              </w:rPr>
              <w:t xml:space="preserve"> 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1272.2</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Похоронні бюро та ритуальні зали</w:t>
            </w:r>
          </w:p>
        </w:tc>
        <w:tc>
          <w:tcPr>
            <w:tcW w:w="361" w:type="pct"/>
          </w:tcPr>
          <w:p w:rsidR="00603609" w:rsidRPr="008737C2" w:rsidRDefault="0040621A"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40621A"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1272.3</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Цвинтарі та крематорії</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06"/>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lastRenderedPageBreak/>
              <w:t>1273</w:t>
            </w:r>
          </w:p>
        </w:tc>
        <w:tc>
          <w:tcPr>
            <w:tcW w:w="2432" w:type="pct"/>
          </w:tcPr>
          <w:p w:rsidR="00603609" w:rsidRPr="008737C2" w:rsidRDefault="00603609" w:rsidP="002C1E77">
            <w:pPr>
              <w:jc w:val="both"/>
              <w:rPr>
                <w:rFonts w:ascii="Times New Roman" w:eastAsia="Arial" w:hAnsi="Times New Roman" w:cs="Times New Roman"/>
                <w:b/>
                <w:sz w:val="28"/>
                <w:szCs w:val="28"/>
                <w:lang w:val="ru-RU"/>
              </w:rPr>
            </w:pPr>
            <w:proofErr w:type="gramStart"/>
            <w:r w:rsidRPr="008737C2">
              <w:rPr>
                <w:rFonts w:ascii="Times New Roman" w:eastAsia="Arial" w:hAnsi="Times New Roman" w:cs="Times New Roman"/>
                <w:b/>
                <w:sz w:val="28"/>
                <w:szCs w:val="28"/>
                <w:lang w:val="ru-RU"/>
              </w:rPr>
              <w:t>Пам'ятки</w:t>
            </w:r>
            <w:proofErr w:type="gramEnd"/>
            <w:r w:rsidRPr="008737C2">
              <w:rPr>
                <w:rFonts w:ascii="Times New Roman" w:eastAsia="Arial" w:hAnsi="Times New Roman" w:cs="Times New Roman"/>
                <w:b/>
                <w:sz w:val="28"/>
                <w:szCs w:val="28"/>
                <w:lang w:val="ru-RU"/>
              </w:rPr>
              <w:t xml:space="preserve"> історичні та такі, що охороняються</w:t>
            </w:r>
            <w:r w:rsidR="002C1E77" w:rsidRPr="008737C2">
              <w:rPr>
                <w:rFonts w:ascii="Times New Roman" w:eastAsia="Arial" w:hAnsi="Times New Roman" w:cs="Times New Roman"/>
                <w:b/>
                <w:sz w:val="28"/>
                <w:szCs w:val="28"/>
                <w:lang w:val="uk-UA"/>
              </w:rPr>
              <w:t xml:space="preserve"> </w:t>
            </w:r>
            <w:r w:rsidRPr="008737C2">
              <w:rPr>
                <w:rFonts w:ascii="Times New Roman" w:eastAsia="Arial" w:hAnsi="Times New Roman" w:cs="Times New Roman"/>
                <w:b/>
                <w:sz w:val="28"/>
                <w:szCs w:val="28"/>
                <w:lang w:val="ru-RU"/>
              </w:rPr>
              <w:t>державою</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1273.1</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Пам’ятки історії та архітектури</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6"/>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1273.2</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Археологічні розкопки, руїни та історичні місця, що охороняються державою</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1273.3</w:t>
            </w:r>
          </w:p>
        </w:tc>
        <w:tc>
          <w:tcPr>
            <w:tcW w:w="2432" w:type="pct"/>
          </w:tcPr>
          <w:p w:rsidR="00603609" w:rsidRPr="008737C2" w:rsidRDefault="00603609"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Меморіали, художньо-декоративні 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статуї</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253"/>
        </w:trPr>
        <w:tc>
          <w:tcPr>
            <w:tcW w:w="404" w:type="pct"/>
          </w:tcPr>
          <w:p w:rsidR="00603609" w:rsidRPr="008737C2" w:rsidRDefault="00603609" w:rsidP="00AE1252">
            <w:pPr>
              <w:jc w:val="both"/>
              <w:rPr>
                <w:rFonts w:ascii="Times New Roman" w:eastAsia="Arial" w:hAnsi="Times New Roman" w:cs="Times New Roman"/>
                <w:b/>
                <w:sz w:val="28"/>
                <w:szCs w:val="28"/>
              </w:rPr>
            </w:pPr>
            <w:r w:rsidRPr="008737C2">
              <w:rPr>
                <w:rFonts w:ascii="Times New Roman" w:eastAsia="Arial" w:hAnsi="Times New Roman" w:cs="Times New Roman"/>
                <w:b/>
                <w:sz w:val="28"/>
                <w:szCs w:val="28"/>
              </w:rPr>
              <w:t>1274</w:t>
            </w:r>
          </w:p>
        </w:tc>
        <w:tc>
          <w:tcPr>
            <w:tcW w:w="2432" w:type="pct"/>
          </w:tcPr>
          <w:p w:rsidR="00603609" w:rsidRPr="008737C2" w:rsidRDefault="00603609" w:rsidP="00AE1252">
            <w:pPr>
              <w:jc w:val="both"/>
              <w:rPr>
                <w:rFonts w:ascii="Times New Roman" w:eastAsia="Arial" w:hAnsi="Times New Roman" w:cs="Times New Roman"/>
                <w:b/>
                <w:sz w:val="28"/>
                <w:szCs w:val="28"/>
                <w:lang w:val="ru-RU"/>
              </w:rPr>
            </w:pPr>
            <w:r w:rsidRPr="008737C2">
              <w:rPr>
                <w:rFonts w:ascii="Times New Roman" w:eastAsia="Arial" w:hAnsi="Times New Roman" w:cs="Times New Roman"/>
                <w:b/>
                <w:sz w:val="28"/>
                <w:szCs w:val="28"/>
                <w:lang w:val="ru-RU"/>
              </w:rPr>
              <w:t>Буді</w:t>
            </w:r>
            <w:proofErr w:type="gramStart"/>
            <w:r w:rsidRPr="008737C2">
              <w:rPr>
                <w:rFonts w:ascii="Times New Roman" w:eastAsia="Arial" w:hAnsi="Times New Roman" w:cs="Times New Roman"/>
                <w:b/>
                <w:sz w:val="28"/>
                <w:szCs w:val="28"/>
                <w:lang w:val="ru-RU"/>
              </w:rPr>
              <w:t>вл</w:t>
            </w:r>
            <w:proofErr w:type="gramEnd"/>
            <w:r w:rsidRPr="008737C2">
              <w:rPr>
                <w:rFonts w:ascii="Times New Roman" w:eastAsia="Arial" w:hAnsi="Times New Roman" w:cs="Times New Roman"/>
                <w:b/>
                <w:sz w:val="28"/>
                <w:szCs w:val="28"/>
                <w:lang w:val="ru-RU"/>
              </w:rPr>
              <w:t>і інші, не класифіковані раніше</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1"/>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1274.1</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Казарми збройних сил</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30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1274.2</w:t>
            </w:r>
          </w:p>
        </w:tc>
        <w:tc>
          <w:tcPr>
            <w:tcW w:w="2432" w:type="pct"/>
          </w:tcPr>
          <w:p w:rsidR="00603609" w:rsidRPr="008737C2" w:rsidRDefault="00603609" w:rsidP="002C1E77">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 xml:space="preserve">і </w:t>
            </w:r>
            <w:r w:rsidR="002C1E77" w:rsidRPr="008737C2">
              <w:rPr>
                <w:rFonts w:ascii="Times New Roman" w:eastAsia="Arial" w:hAnsi="Times New Roman" w:cs="Times New Roman"/>
                <w:sz w:val="28"/>
                <w:szCs w:val="28"/>
                <w:lang w:val="uk-UA"/>
              </w:rPr>
              <w:t>пол</w:t>
            </w:r>
            <w:r w:rsidRPr="008737C2">
              <w:rPr>
                <w:rFonts w:ascii="Times New Roman" w:eastAsia="Arial" w:hAnsi="Times New Roman" w:cs="Times New Roman"/>
                <w:sz w:val="28"/>
                <w:szCs w:val="28"/>
                <w:lang w:val="ru-RU"/>
              </w:rPr>
              <w:t>іцейських та пожежних служб</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603609" w:rsidRPr="008737C2" w:rsidTr="00E80673">
        <w:tblPrEx>
          <w:tblLook w:val="04A0"/>
        </w:tblPrEx>
        <w:trPr>
          <w:trHeight w:val="554"/>
        </w:trPr>
        <w:tc>
          <w:tcPr>
            <w:tcW w:w="404"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1274.3</w:t>
            </w:r>
          </w:p>
        </w:tc>
        <w:tc>
          <w:tcPr>
            <w:tcW w:w="243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виправних закладів, в'язниць та слідчих ізоляторів</w:t>
            </w:r>
            <w:r w:rsidR="002C1E77" w:rsidRPr="008737C2">
              <w:rPr>
                <w:rFonts w:ascii="Times New Roman" w:eastAsia="Arial" w:hAnsi="Times New Roman" w:cs="Times New Roman"/>
                <w:b/>
                <w:sz w:val="28"/>
                <w:szCs w:val="28"/>
                <w:vertAlign w:val="superscript"/>
                <w:lang w:val="uk-UA"/>
              </w:rPr>
              <w:t>5</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603609" w:rsidRPr="008737C2" w:rsidRDefault="00603609" w:rsidP="00AE1252">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rPr>
              <w:t>0,0</w:t>
            </w:r>
            <w:r w:rsidR="00AF6ADE" w:rsidRPr="008737C2">
              <w:rPr>
                <w:rFonts w:ascii="Times New Roman" w:eastAsia="Arial" w:hAnsi="Times New Roman" w:cs="Times New Roman"/>
                <w:sz w:val="28"/>
                <w:szCs w:val="28"/>
                <w:lang w:val="uk-UA"/>
              </w:rPr>
              <w:t>00</w:t>
            </w:r>
          </w:p>
        </w:tc>
        <w:tc>
          <w:tcPr>
            <w:tcW w:w="361"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603609" w:rsidRPr="008737C2" w:rsidRDefault="00603609"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4"/>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1274.4</w:t>
            </w:r>
          </w:p>
        </w:tc>
        <w:tc>
          <w:tcPr>
            <w:tcW w:w="243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Будівлі лазень та пралень</w:t>
            </w:r>
          </w:p>
        </w:tc>
        <w:tc>
          <w:tcPr>
            <w:tcW w:w="361" w:type="pct"/>
          </w:tcPr>
          <w:p w:rsidR="004C6041" w:rsidRPr="008737C2" w:rsidRDefault="0040621A">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0621A">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r w:rsidR="004C6041" w:rsidRPr="008737C2" w:rsidTr="00E80673">
        <w:tblPrEx>
          <w:tblLook w:val="04A0"/>
        </w:tblPrEx>
        <w:trPr>
          <w:trHeight w:val="302"/>
        </w:trPr>
        <w:tc>
          <w:tcPr>
            <w:tcW w:w="404"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1274.5</w:t>
            </w:r>
          </w:p>
        </w:tc>
        <w:tc>
          <w:tcPr>
            <w:tcW w:w="2432" w:type="pct"/>
          </w:tcPr>
          <w:p w:rsidR="004C6041" w:rsidRPr="008737C2" w:rsidRDefault="004C6041" w:rsidP="00AE1252">
            <w:pPr>
              <w:jc w:val="both"/>
              <w:rPr>
                <w:rFonts w:ascii="Times New Roman" w:eastAsia="Arial" w:hAnsi="Times New Roman" w:cs="Times New Roman"/>
                <w:sz w:val="28"/>
                <w:szCs w:val="28"/>
                <w:lang w:val="ru-RU"/>
              </w:rPr>
            </w:pPr>
            <w:r w:rsidRPr="008737C2">
              <w:rPr>
                <w:rFonts w:ascii="Times New Roman" w:eastAsia="Arial" w:hAnsi="Times New Roman" w:cs="Times New Roman"/>
                <w:sz w:val="28"/>
                <w:szCs w:val="28"/>
                <w:lang w:val="ru-RU"/>
              </w:rPr>
              <w:t>Буді</w:t>
            </w:r>
            <w:proofErr w:type="gramStart"/>
            <w:r w:rsidRPr="008737C2">
              <w:rPr>
                <w:rFonts w:ascii="Times New Roman" w:eastAsia="Arial" w:hAnsi="Times New Roman" w:cs="Times New Roman"/>
                <w:sz w:val="28"/>
                <w:szCs w:val="28"/>
                <w:lang w:val="ru-RU"/>
              </w:rPr>
              <w:t>вл</w:t>
            </w:r>
            <w:proofErr w:type="gramEnd"/>
            <w:r w:rsidRPr="008737C2">
              <w:rPr>
                <w:rFonts w:ascii="Times New Roman" w:eastAsia="Arial" w:hAnsi="Times New Roman" w:cs="Times New Roman"/>
                <w:sz w:val="28"/>
                <w:szCs w:val="28"/>
                <w:lang w:val="ru-RU"/>
              </w:rPr>
              <w:t>і з облаштування населених пунктів</w:t>
            </w:r>
          </w:p>
        </w:tc>
        <w:tc>
          <w:tcPr>
            <w:tcW w:w="361" w:type="pct"/>
          </w:tcPr>
          <w:p w:rsidR="004C6041" w:rsidRPr="008737C2" w:rsidRDefault="0040621A">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2"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61" w:type="pct"/>
          </w:tcPr>
          <w:p w:rsidR="004C6041" w:rsidRPr="008737C2" w:rsidRDefault="0040621A">
            <w:r w:rsidRPr="008737C2">
              <w:rPr>
                <w:rFonts w:ascii="Times New Roman" w:eastAsia="Arial" w:hAnsi="Times New Roman" w:cs="Times New Roman"/>
                <w:sz w:val="28"/>
                <w:szCs w:val="28"/>
                <w:lang w:val="uk-UA"/>
              </w:rPr>
              <w:t>0,</w:t>
            </w:r>
            <w:r w:rsidR="004C6041" w:rsidRPr="008737C2">
              <w:rPr>
                <w:rFonts w:ascii="Times New Roman" w:eastAsia="Arial" w:hAnsi="Times New Roman" w:cs="Times New Roman"/>
                <w:sz w:val="28"/>
                <w:szCs w:val="28"/>
                <w:lang w:val="uk-UA"/>
              </w:rPr>
              <w:t>5</w:t>
            </w:r>
            <w:r w:rsidR="00AF6ADE" w:rsidRPr="008737C2">
              <w:rPr>
                <w:rFonts w:ascii="Times New Roman" w:eastAsia="Arial" w:hAnsi="Times New Roman" w:cs="Times New Roman"/>
                <w:sz w:val="28"/>
                <w:szCs w:val="28"/>
                <w:lang w:val="uk-UA"/>
              </w:rPr>
              <w:t>00</w:t>
            </w:r>
          </w:p>
        </w:tc>
        <w:tc>
          <w:tcPr>
            <w:tcW w:w="361"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c>
          <w:tcPr>
            <w:tcW w:w="358" w:type="pct"/>
          </w:tcPr>
          <w:p w:rsidR="004C6041" w:rsidRPr="008737C2" w:rsidRDefault="004C6041" w:rsidP="00AE1252">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х</w:t>
            </w:r>
          </w:p>
        </w:tc>
      </w:tr>
    </w:tbl>
    <w:p w:rsidR="001A0319" w:rsidRPr="008737C2" w:rsidRDefault="001A0319" w:rsidP="001A0319">
      <w:pPr>
        <w:widowControl w:val="0"/>
        <w:autoSpaceDE w:val="0"/>
        <w:autoSpaceDN w:val="0"/>
        <w:spacing w:after="0" w:line="240" w:lineRule="auto"/>
        <w:jc w:val="both"/>
        <w:rPr>
          <w:rFonts w:ascii="Times New Roman" w:eastAsia="Arial" w:hAnsi="Times New Roman" w:cs="Times New Roman"/>
          <w:sz w:val="20"/>
          <w:szCs w:val="28"/>
          <w:vertAlign w:val="superscript"/>
          <w:lang w:val="uk-UA"/>
        </w:rPr>
      </w:pPr>
    </w:p>
    <w:p w:rsidR="001A0319" w:rsidRPr="008737C2" w:rsidRDefault="001A0319" w:rsidP="001A0319">
      <w:pPr>
        <w:widowControl w:val="0"/>
        <w:autoSpaceDE w:val="0"/>
        <w:autoSpaceDN w:val="0"/>
        <w:spacing w:after="0" w:line="240" w:lineRule="auto"/>
        <w:jc w:val="both"/>
        <w:rPr>
          <w:rFonts w:ascii="Times New Roman" w:eastAsia="Arial" w:hAnsi="Times New Roman" w:cs="Times New Roman"/>
          <w:sz w:val="20"/>
          <w:szCs w:val="28"/>
        </w:rPr>
      </w:pPr>
      <w:r w:rsidRPr="008737C2">
        <w:rPr>
          <w:rFonts w:ascii="Times New Roman" w:eastAsia="Arial" w:hAnsi="Times New Roman" w:cs="Times New Roman"/>
          <w:sz w:val="20"/>
          <w:szCs w:val="28"/>
          <w:vertAlign w:val="superscript"/>
        </w:rPr>
        <w:t>1</w:t>
      </w:r>
      <w:r w:rsidRPr="008737C2">
        <w:rPr>
          <w:rFonts w:ascii="Times New Roman" w:eastAsia="Arial" w:hAnsi="Times New Roman" w:cs="Times New Roman"/>
          <w:sz w:val="20"/>
          <w:szCs w:val="28"/>
          <w:vertAlign w:val="superscript"/>
          <w:lang w:val="uk-UA"/>
        </w:rPr>
        <w:t xml:space="preserve"> </w:t>
      </w:r>
      <w:r w:rsidRPr="008737C2">
        <w:rPr>
          <w:rFonts w:ascii="Times New Roman" w:eastAsia="Arial" w:hAnsi="Times New Roman" w:cs="Times New Roman"/>
          <w:sz w:val="20"/>
          <w:szCs w:val="28"/>
        </w:rPr>
        <w:t xml:space="preserve">У разі встановлення ставок податку, відмінних на територіях </w:t>
      </w:r>
      <w:proofErr w:type="gramStart"/>
      <w:r w:rsidRPr="008737C2">
        <w:rPr>
          <w:rFonts w:ascii="Times New Roman" w:eastAsia="Arial" w:hAnsi="Times New Roman" w:cs="Times New Roman"/>
          <w:sz w:val="20"/>
          <w:szCs w:val="28"/>
        </w:rPr>
        <w:t>р</w:t>
      </w:r>
      <w:proofErr w:type="gramEnd"/>
      <w:r w:rsidRPr="008737C2">
        <w:rPr>
          <w:rFonts w:ascii="Times New Roman" w:eastAsia="Arial" w:hAnsi="Times New Roman" w:cs="Times New Roman"/>
          <w:sz w:val="20"/>
          <w:szCs w:val="28"/>
        </w:rPr>
        <w:t xml:space="preserve">ізних населених пунктів адміністративно-територіальної одиниці, </w:t>
      </w:r>
      <w:r w:rsidRPr="008737C2">
        <w:rPr>
          <w:rFonts w:ascii="Times New Roman" w:eastAsia="Arial" w:hAnsi="Times New Roman" w:cs="Times New Roman"/>
          <w:sz w:val="20"/>
          <w:szCs w:val="28"/>
          <w:lang w:val="uk-UA"/>
        </w:rPr>
        <w:t>за</w:t>
      </w:r>
      <w:r w:rsidRPr="008737C2">
        <w:rPr>
          <w:rFonts w:ascii="Times New Roman" w:eastAsia="Arial" w:hAnsi="Times New Roman" w:cs="Times New Roman"/>
          <w:sz w:val="20"/>
          <w:szCs w:val="28"/>
        </w:rPr>
        <w:t xml:space="preserve"> кожн</w:t>
      </w:r>
      <w:r w:rsidRPr="008737C2">
        <w:rPr>
          <w:rFonts w:ascii="Times New Roman" w:eastAsia="Arial" w:hAnsi="Times New Roman" w:cs="Times New Roman"/>
          <w:sz w:val="20"/>
          <w:szCs w:val="28"/>
          <w:lang w:val="uk-UA"/>
        </w:rPr>
        <w:t>им</w:t>
      </w:r>
      <w:r w:rsidRPr="008737C2">
        <w:rPr>
          <w:rFonts w:ascii="Times New Roman" w:eastAsia="Arial" w:hAnsi="Times New Roman" w:cs="Times New Roman"/>
          <w:sz w:val="20"/>
          <w:szCs w:val="28"/>
        </w:rPr>
        <w:t xml:space="preserve"> населен</w:t>
      </w:r>
      <w:r w:rsidRPr="008737C2">
        <w:rPr>
          <w:rFonts w:ascii="Times New Roman" w:eastAsia="Arial" w:hAnsi="Times New Roman" w:cs="Times New Roman"/>
          <w:sz w:val="20"/>
          <w:szCs w:val="28"/>
          <w:lang w:val="uk-UA"/>
        </w:rPr>
        <w:t>им</w:t>
      </w:r>
      <w:r w:rsidRPr="008737C2">
        <w:rPr>
          <w:rFonts w:ascii="Times New Roman" w:eastAsia="Arial" w:hAnsi="Times New Roman" w:cs="Times New Roman"/>
          <w:sz w:val="20"/>
          <w:szCs w:val="28"/>
        </w:rPr>
        <w:t xml:space="preserve"> пункт</w:t>
      </w:r>
      <w:r w:rsidRPr="008737C2">
        <w:rPr>
          <w:rFonts w:ascii="Times New Roman" w:eastAsia="Arial" w:hAnsi="Times New Roman" w:cs="Times New Roman"/>
          <w:sz w:val="20"/>
          <w:szCs w:val="28"/>
          <w:lang w:val="uk-UA"/>
        </w:rPr>
        <w:t>ом</w:t>
      </w:r>
      <w:r w:rsidRPr="008737C2">
        <w:rPr>
          <w:rFonts w:ascii="Times New Roman" w:eastAsia="Arial" w:hAnsi="Times New Roman" w:cs="Times New Roman"/>
          <w:sz w:val="20"/>
          <w:szCs w:val="28"/>
        </w:rPr>
        <w:t xml:space="preserve"> ставки затверджуються </w:t>
      </w:r>
      <w:r w:rsidRPr="008737C2">
        <w:rPr>
          <w:rFonts w:ascii="Times New Roman" w:eastAsia="Arial" w:hAnsi="Times New Roman" w:cs="Times New Roman"/>
          <w:sz w:val="20"/>
          <w:szCs w:val="28"/>
          <w:lang w:val="uk-UA"/>
        </w:rPr>
        <w:t>окремими додатками</w:t>
      </w:r>
      <w:r w:rsidRPr="008737C2">
        <w:rPr>
          <w:rFonts w:ascii="Times New Roman" w:eastAsia="Arial" w:hAnsi="Times New Roman" w:cs="Times New Roman"/>
          <w:sz w:val="20"/>
          <w:szCs w:val="28"/>
        </w:rPr>
        <w:t>.</w:t>
      </w:r>
    </w:p>
    <w:p w:rsidR="001A0319" w:rsidRPr="008737C2" w:rsidRDefault="001A0319" w:rsidP="001A0319">
      <w:pPr>
        <w:widowControl w:val="0"/>
        <w:autoSpaceDE w:val="0"/>
        <w:autoSpaceDN w:val="0"/>
        <w:spacing w:after="0" w:line="240" w:lineRule="auto"/>
        <w:jc w:val="both"/>
        <w:rPr>
          <w:rFonts w:ascii="Times New Roman" w:eastAsia="Arial" w:hAnsi="Times New Roman" w:cs="Times New Roman"/>
          <w:sz w:val="20"/>
          <w:szCs w:val="28"/>
          <w:lang w:val="uk-UA"/>
        </w:rPr>
      </w:pPr>
      <w:r w:rsidRPr="008737C2">
        <w:rPr>
          <w:rFonts w:ascii="Times New Roman" w:eastAsia="Arial" w:hAnsi="Times New Roman" w:cs="Times New Roman"/>
          <w:sz w:val="20"/>
          <w:szCs w:val="28"/>
          <w:vertAlign w:val="superscript"/>
        </w:rPr>
        <w:t>2</w:t>
      </w:r>
      <w:r w:rsidRPr="008737C2">
        <w:rPr>
          <w:rFonts w:ascii="Times New Roman" w:eastAsia="Arial" w:hAnsi="Times New Roman" w:cs="Times New Roman"/>
          <w:sz w:val="20"/>
          <w:szCs w:val="28"/>
          <w:lang w:val="uk-UA"/>
        </w:rPr>
        <w:t xml:space="preserve"> </w:t>
      </w:r>
      <w:r w:rsidRPr="008737C2">
        <w:rPr>
          <w:rFonts w:ascii="Times New Roman" w:eastAsia="Arial" w:hAnsi="Times New Roman" w:cs="Times New Roman"/>
          <w:sz w:val="20"/>
          <w:szCs w:val="28"/>
        </w:rPr>
        <w:t>Класифікація будівель та споруд, код та на</w:t>
      </w:r>
      <w:r w:rsidRPr="008737C2">
        <w:rPr>
          <w:rFonts w:ascii="Times New Roman" w:eastAsia="Arial" w:hAnsi="Times New Roman" w:cs="Times New Roman"/>
          <w:sz w:val="20"/>
          <w:szCs w:val="28"/>
          <w:lang w:val="uk-UA"/>
        </w:rPr>
        <w:t>йменування зазначаються</w:t>
      </w:r>
      <w:r w:rsidRPr="008737C2">
        <w:rPr>
          <w:rFonts w:ascii="Times New Roman" w:eastAsia="Arial" w:hAnsi="Times New Roman" w:cs="Times New Roman"/>
          <w:sz w:val="20"/>
          <w:szCs w:val="28"/>
        </w:rPr>
        <w:t xml:space="preserve"> відповідно до Державного класифікатора будівель та споруд ДК 018-2000,</w:t>
      </w:r>
      <w:r w:rsidRPr="008737C2">
        <w:rPr>
          <w:rFonts w:ascii="Times New Roman" w:eastAsia="Arial" w:hAnsi="Times New Roman" w:cs="Times New Roman"/>
          <w:sz w:val="20"/>
          <w:szCs w:val="28"/>
          <w:lang w:val="uk-UA"/>
        </w:rPr>
        <w:t xml:space="preserve"> </w:t>
      </w:r>
      <w:r w:rsidRPr="008737C2">
        <w:rPr>
          <w:rFonts w:ascii="Times New Roman" w:eastAsia="Arial" w:hAnsi="Times New Roman" w:cs="Times New Roman"/>
          <w:sz w:val="20"/>
          <w:szCs w:val="28"/>
        </w:rPr>
        <w:t xml:space="preserve">затвердженого наказом </w:t>
      </w:r>
      <w:r w:rsidRPr="008737C2">
        <w:rPr>
          <w:rFonts w:ascii="Times New Roman" w:eastAsia="Arial" w:hAnsi="Times New Roman" w:cs="Times New Roman"/>
          <w:sz w:val="20"/>
          <w:szCs w:val="28"/>
          <w:lang w:val="uk-UA"/>
        </w:rPr>
        <w:t xml:space="preserve">Держстандарту </w:t>
      </w:r>
      <w:r w:rsidRPr="008737C2">
        <w:rPr>
          <w:rFonts w:ascii="Times New Roman" w:eastAsia="Arial" w:hAnsi="Times New Roman" w:cs="Times New Roman"/>
          <w:sz w:val="20"/>
          <w:szCs w:val="28"/>
        </w:rPr>
        <w:t>від 17 серпня 2000 р.</w:t>
      </w:r>
      <w:r w:rsidRPr="008737C2">
        <w:rPr>
          <w:rFonts w:ascii="Times New Roman" w:eastAsia="Arial" w:hAnsi="Times New Roman" w:cs="Times New Roman"/>
          <w:sz w:val="20"/>
          <w:szCs w:val="28"/>
          <w:lang w:val="uk-UA"/>
        </w:rPr>
        <w:t xml:space="preserve"> </w:t>
      </w:r>
      <w:r w:rsidRPr="008737C2">
        <w:rPr>
          <w:rFonts w:ascii="Times New Roman" w:eastAsia="Arial" w:hAnsi="Times New Roman" w:cs="Times New Roman"/>
          <w:sz w:val="20"/>
          <w:szCs w:val="28"/>
        </w:rPr>
        <w:t xml:space="preserve">№ 507. </w:t>
      </w:r>
    </w:p>
    <w:p w:rsidR="001A0319" w:rsidRPr="008737C2" w:rsidRDefault="001A0319" w:rsidP="001A0319">
      <w:pPr>
        <w:widowControl w:val="0"/>
        <w:autoSpaceDE w:val="0"/>
        <w:autoSpaceDN w:val="0"/>
        <w:spacing w:after="0" w:line="240" w:lineRule="auto"/>
        <w:jc w:val="both"/>
        <w:rPr>
          <w:rFonts w:ascii="Times New Roman" w:eastAsia="Arial" w:hAnsi="Times New Roman" w:cs="Times New Roman"/>
          <w:sz w:val="20"/>
          <w:szCs w:val="28"/>
          <w:lang w:val="uk-UA"/>
        </w:rPr>
      </w:pPr>
      <w:r w:rsidRPr="008737C2">
        <w:rPr>
          <w:rFonts w:ascii="Times New Roman" w:eastAsia="Arial" w:hAnsi="Times New Roman" w:cs="Times New Roman"/>
          <w:sz w:val="20"/>
          <w:szCs w:val="28"/>
          <w:vertAlign w:val="superscript"/>
          <w:lang w:val="uk-UA"/>
        </w:rPr>
        <w:t>3</w:t>
      </w:r>
      <w:r w:rsidRPr="008737C2">
        <w:rPr>
          <w:rFonts w:ascii="Times New Roman" w:eastAsia="Arial" w:hAnsi="Times New Roman" w:cs="Times New Roman"/>
          <w:sz w:val="20"/>
          <w:szCs w:val="28"/>
          <w:lang w:val="uk-UA"/>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w:t>
      </w:r>
      <w:r w:rsidR="005751B6" w:rsidRPr="008737C2">
        <w:rPr>
          <w:rFonts w:ascii="Times New Roman" w:eastAsia="Arial" w:hAnsi="Times New Roman" w:cs="Times New Roman"/>
          <w:sz w:val="20"/>
          <w:szCs w:val="28"/>
          <w:lang w:val="uk-UA"/>
        </w:rPr>
        <w:t xml:space="preserve"> і зазначаються десятковим дробом з </w:t>
      </w:r>
      <w:r w:rsidRPr="008737C2">
        <w:rPr>
          <w:rFonts w:ascii="Times New Roman" w:eastAsia="Arial" w:hAnsi="Times New Roman" w:cs="Times New Roman"/>
          <w:sz w:val="20"/>
          <w:szCs w:val="28"/>
          <w:lang w:val="uk-UA"/>
        </w:rPr>
        <w:t xml:space="preserve">з трьома </w:t>
      </w:r>
      <w:r w:rsidR="005751B6" w:rsidRPr="008737C2">
        <w:rPr>
          <w:rFonts w:ascii="Times New Roman" w:eastAsia="Arial" w:hAnsi="Times New Roman" w:cs="Times New Roman"/>
          <w:sz w:val="20"/>
          <w:szCs w:val="28"/>
          <w:lang w:val="uk-UA"/>
        </w:rPr>
        <w:t>(у разі потреби чотирма) десятковими знаками після коми</w:t>
      </w:r>
      <w:r w:rsidRPr="008737C2">
        <w:rPr>
          <w:rFonts w:ascii="Times New Roman" w:eastAsia="Arial" w:hAnsi="Times New Roman" w:cs="Times New Roman"/>
          <w:sz w:val="20"/>
          <w:szCs w:val="28"/>
          <w:lang w:val="uk-UA"/>
        </w:rPr>
        <w:t>.</w:t>
      </w:r>
    </w:p>
    <w:p w:rsidR="001A0319" w:rsidRPr="008737C2" w:rsidRDefault="001A0319" w:rsidP="001A0319">
      <w:pPr>
        <w:widowControl w:val="0"/>
        <w:autoSpaceDE w:val="0"/>
        <w:autoSpaceDN w:val="0"/>
        <w:spacing w:after="0" w:line="240" w:lineRule="auto"/>
        <w:jc w:val="both"/>
        <w:rPr>
          <w:rFonts w:ascii="Times New Roman" w:eastAsia="Arial" w:hAnsi="Times New Roman" w:cs="Times New Roman"/>
          <w:sz w:val="20"/>
          <w:szCs w:val="28"/>
          <w:lang w:val="uk-UA"/>
        </w:rPr>
      </w:pPr>
      <w:r w:rsidRPr="008737C2">
        <w:rPr>
          <w:rFonts w:ascii="Times New Roman" w:eastAsia="Arial" w:hAnsi="Times New Roman" w:cs="Times New Roman"/>
          <w:sz w:val="20"/>
          <w:szCs w:val="28"/>
          <w:vertAlign w:val="superscript"/>
          <w:lang w:val="uk-UA"/>
        </w:rPr>
        <w:t xml:space="preserve">4 </w:t>
      </w:r>
      <w:r w:rsidR="002D31F6" w:rsidRPr="008737C2">
        <w:rPr>
          <w:rFonts w:ascii="Times New Roman" w:eastAsia="Arial" w:hAnsi="Times New Roman" w:cs="Times New Roman"/>
          <w:sz w:val="20"/>
          <w:szCs w:val="28"/>
          <w:lang w:val="uk-UA"/>
        </w:rPr>
        <w:t>У разі визначення у рішенні про оподаткування податком на нерухоме</w:t>
      </w:r>
      <w:r w:rsidR="002D31F6" w:rsidRPr="008737C2">
        <w:rPr>
          <w:rFonts w:ascii="Times New Roman" w:eastAsia="Arial" w:hAnsi="Times New Roman" w:cs="Times New Roman"/>
          <w:sz w:val="20"/>
          <w:szCs w:val="28"/>
          <w:vertAlign w:val="superscript"/>
          <w:lang w:val="uk-UA"/>
        </w:rPr>
        <w:t xml:space="preserve"> </w:t>
      </w:r>
      <w:r w:rsidR="002D31F6" w:rsidRPr="008737C2">
        <w:rPr>
          <w:rFonts w:ascii="Times New Roman" w:eastAsia="Arial" w:hAnsi="Times New Roman" w:cs="Times New Roman"/>
          <w:sz w:val="20"/>
          <w:szCs w:val="28"/>
          <w:lang w:val="uk-UA"/>
        </w:rPr>
        <w:t xml:space="preserve">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rsidR="00AC3BDB" w:rsidRPr="008737C2" w:rsidRDefault="001A0319" w:rsidP="001A0319">
      <w:pPr>
        <w:widowControl w:val="0"/>
        <w:autoSpaceDE w:val="0"/>
        <w:autoSpaceDN w:val="0"/>
        <w:spacing w:after="0" w:line="240" w:lineRule="auto"/>
        <w:jc w:val="both"/>
        <w:rPr>
          <w:rFonts w:ascii="Times New Roman" w:eastAsia="Arial" w:hAnsi="Times New Roman" w:cs="Times New Roman"/>
          <w:sz w:val="20"/>
          <w:szCs w:val="28"/>
          <w:lang w:val="uk-UA"/>
        </w:rPr>
      </w:pPr>
      <w:r w:rsidRPr="008737C2">
        <w:rPr>
          <w:rFonts w:ascii="Times New Roman" w:eastAsia="Arial" w:hAnsi="Times New Roman" w:cs="Times New Roman"/>
          <w:sz w:val="20"/>
          <w:szCs w:val="28"/>
          <w:vertAlign w:val="superscript"/>
          <w:lang w:val="uk-UA"/>
        </w:rPr>
        <w:t>5</w:t>
      </w:r>
      <w:r w:rsidRPr="008737C2">
        <w:rPr>
          <w:rFonts w:ascii="Times New Roman" w:eastAsia="Arial" w:hAnsi="Times New Roman" w:cs="Times New Roman"/>
          <w:sz w:val="20"/>
          <w:szCs w:val="28"/>
          <w:lang w:val="uk-UA"/>
        </w:rPr>
        <w:t xml:space="preserve"> </w:t>
      </w:r>
      <w:r w:rsidR="005751B6" w:rsidRPr="008737C2">
        <w:rPr>
          <w:rFonts w:ascii="Times New Roman" w:eastAsia="Arial" w:hAnsi="Times New Roman" w:cs="Times New Roman"/>
          <w:sz w:val="20"/>
          <w:szCs w:val="28"/>
          <w:lang w:val="uk-UA"/>
        </w:rPr>
        <w:t xml:space="preserve">Об’єкти нерухомості, що класифікуються за цим підкласом, не є об’єктом оподаткування (звільняються/можуть звільнятися повністю або частково від оподаткування) податком на нерухому майно, відмінне від земельної ділянки, відповідно до норм </w:t>
      </w:r>
      <w:r w:rsidRPr="008737C2">
        <w:rPr>
          <w:rFonts w:ascii="Times New Roman" w:eastAsia="Arial" w:hAnsi="Times New Roman" w:cs="Times New Roman"/>
          <w:sz w:val="20"/>
          <w:szCs w:val="28"/>
          <w:lang w:val="uk-UA"/>
        </w:rPr>
        <w:t>підпункту 266.2.2 пункту 266.2 статті 266 Податкового кодексу України.</w:t>
      </w:r>
    </w:p>
    <w:p w:rsidR="008F0154" w:rsidRPr="008737C2" w:rsidRDefault="008F0154" w:rsidP="008730A0">
      <w:pPr>
        <w:widowControl w:val="0"/>
        <w:autoSpaceDE w:val="0"/>
        <w:autoSpaceDN w:val="0"/>
        <w:spacing w:after="0" w:line="240" w:lineRule="auto"/>
        <w:jc w:val="both"/>
        <w:rPr>
          <w:rFonts w:ascii="Times New Roman" w:eastAsia="Arial" w:hAnsi="Times New Roman" w:cs="Times New Roman"/>
          <w:b/>
          <w:sz w:val="28"/>
          <w:szCs w:val="28"/>
          <w:lang w:val="uk-UA"/>
        </w:rPr>
      </w:pPr>
    </w:p>
    <w:p w:rsidR="008F0154" w:rsidRPr="008737C2" w:rsidRDefault="008F0154" w:rsidP="008730A0">
      <w:pPr>
        <w:widowControl w:val="0"/>
        <w:autoSpaceDE w:val="0"/>
        <w:autoSpaceDN w:val="0"/>
        <w:spacing w:after="0" w:line="240" w:lineRule="auto"/>
        <w:jc w:val="both"/>
        <w:rPr>
          <w:rFonts w:ascii="Times New Roman" w:eastAsia="Arial" w:hAnsi="Times New Roman" w:cs="Times New Roman"/>
          <w:b/>
          <w:sz w:val="28"/>
          <w:szCs w:val="28"/>
          <w:lang w:val="uk-UA"/>
        </w:rPr>
      </w:pPr>
    </w:p>
    <w:tbl>
      <w:tblPr>
        <w:tblStyle w:val="TableNormal"/>
        <w:tblW w:w="10078" w:type="dxa"/>
        <w:tblInd w:w="396" w:type="dxa"/>
        <w:tblLayout w:type="fixed"/>
        <w:tblLook w:val="01E0"/>
      </w:tblPr>
      <w:tblGrid>
        <w:gridCol w:w="5725"/>
        <w:gridCol w:w="4353"/>
      </w:tblGrid>
      <w:tr w:rsidR="00AC3BDB" w:rsidRPr="008737C2" w:rsidTr="00603609">
        <w:trPr>
          <w:trHeight w:val="246"/>
        </w:trPr>
        <w:tc>
          <w:tcPr>
            <w:tcW w:w="5725" w:type="dxa"/>
          </w:tcPr>
          <w:p w:rsidR="00AC3BDB" w:rsidRPr="008737C2" w:rsidRDefault="00AC3BDB" w:rsidP="008730A0">
            <w:pPr>
              <w:jc w:val="both"/>
              <w:rPr>
                <w:rFonts w:ascii="Times New Roman" w:eastAsia="Arial" w:hAnsi="Times New Roman" w:cs="Times New Roman"/>
                <w:sz w:val="28"/>
                <w:szCs w:val="28"/>
              </w:rPr>
            </w:pPr>
            <w:r w:rsidRPr="008737C2">
              <w:rPr>
                <w:rFonts w:ascii="Times New Roman" w:eastAsia="Arial" w:hAnsi="Times New Roman" w:cs="Times New Roman"/>
                <w:sz w:val="28"/>
                <w:szCs w:val="28"/>
              </w:rPr>
              <w:t xml:space="preserve">Секретар </w:t>
            </w:r>
            <w:r w:rsidR="00FB58B2" w:rsidRPr="008737C2">
              <w:rPr>
                <w:rFonts w:ascii="Times New Roman" w:eastAsia="Arial" w:hAnsi="Times New Roman" w:cs="Times New Roman"/>
                <w:sz w:val="28"/>
                <w:szCs w:val="28"/>
                <w:lang w:val="uk-UA"/>
              </w:rPr>
              <w:t>сільської</w:t>
            </w:r>
            <w:r w:rsidRPr="008737C2">
              <w:rPr>
                <w:rFonts w:ascii="Times New Roman" w:eastAsia="Arial" w:hAnsi="Times New Roman" w:cs="Times New Roman"/>
                <w:sz w:val="28"/>
                <w:szCs w:val="28"/>
              </w:rPr>
              <w:t xml:space="preserve"> ради</w:t>
            </w:r>
          </w:p>
        </w:tc>
        <w:tc>
          <w:tcPr>
            <w:tcW w:w="4353" w:type="dxa"/>
          </w:tcPr>
          <w:p w:rsidR="00AC3BDB" w:rsidRPr="008737C2" w:rsidRDefault="00FB58B2" w:rsidP="008730A0">
            <w:pPr>
              <w:jc w:val="both"/>
              <w:rPr>
                <w:rFonts w:ascii="Times New Roman" w:eastAsia="Arial" w:hAnsi="Times New Roman" w:cs="Times New Roman"/>
                <w:sz w:val="28"/>
                <w:szCs w:val="28"/>
                <w:lang w:val="uk-UA"/>
              </w:rPr>
            </w:pPr>
            <w:r w:rsidRPr="008737C2">
              <w:rPr>
                <w:rFonts w:ascii="Times New Roman" w:eastAsia="Arial" w:hAnsi="Times New Roman" w:cs="Times New Roman"/>
                <w:sz w:val="28"/>
                <w:szCs w:val="28"/>
                <w:lang w:val="uk-UA"/>
              </w:rPr>
              <w:t>Т</w:t>
            </w:r>
            <w:r w:rsidR="00AC3BDB" w:rsidRPr="008737C2">
              <w:rPr>
                <w:rFonts w:ascii="Times New Roman" w:eastAsia="Arial" w:hAnsi="Times New Roman" w:cs="Times New Roman"/>
                <w:sz w:val="28"/>
                <w:szCs w:val="28"/>
              </w:rPr>
              <w:t>.</w:t>
            </w:r>
            <w:r w:rsidRPr="008737C2">
              <w:rPr>
                <w:rFonts w:ascii="Times New Roman" w:eastAsia="Arial" w:hAnsi="Times New Roman" w:cs="Times New Roman"/>
                <w:sz w:val="28"/>
                <w:szCs w:val="28"/>
                <w:lang w:val="uk-UA"/>
              </w:rPr>
              <w:t>А</w:t>
            </w:r>
            <w:r w:rsidR="00AC3BDB" w:rsidRPr="008737C2">
              <w:rPr>
                <w:rFonts w:ascii="Times New Roman" w:eastAsia="Arial" w:hAnsi="Times New Roman" w:cs="Times New Roman"/>
                <w:sz w:val="28"/>
                <w:szCs w:val="28"/>
              </w:rPr>
              <w:t>.</w:t>
            </w:r>
            <w:r w:rsidRPr="008737C2">
              <w:rPr>
                <w:rFonts w:ascii="Times New Roman" w:eastAsia="Arial" w:hAnsi="Times New Roman" w:cs="Times New Roman"/>
                <w:sz w:val="28"/>
                <w:szCs w:val="28"/>
                <w:lang w:val="uk-UA"/>
              </w:rPr>
              <w:t>Дубина</w:t>
            </w:r>
          </w:p>
        </w:tc>
      </w:tr>
    </w:tbl>
    <w:p w:rsidR="00AC3BDB" w:rsidRPr="008737C2" w:rsidRDefault="00AC3BDB" w:rsidP="00603609">
      <w:pPr>
        <w:widowControl w:val="0"/>
        <w:autoSpaceDE w:val="0"/>
        <w:autoSpaceDN w:val="0"/>
        <w:spacing w:after="0" w:line="240" w:lineRule="auto"/>
        <w:jc w:val="both"/>
        <w:rPr>
          <w:rFonts w:ascii="Times New Roman" w:eastAsia="Arial" w:hAnsi="Times New Roman" w:cs="Times New Roman"/>
          <w:b/>
          <w:sz w:val="28"/>
          <w:szCs w:val="28"/>
          <w:lang w:val="en-US"/>
        </w:rPr>
      </w:pPr>
    </w:p>
    <w:sectPr w:rsidR="00AC3BDB" w:rsidRPr="008737C2" w:rsidSect="008730A0">
      <w:type w:val="nextColumn"/>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6C23"/>
    <w:multiLevelType w:val="multilevel"/>
    <w:tmpl w:val="048A627C"/>
    <w:lvl w:ilvl="0">
      <w:start w:val="2"/>
      <w:numFmt w:val="decimal"/>
      <w:lvlText w:val="%1"/>
      <w:lvlJc w:val="left"/>
      <w:pPr>
        <w:ind w:left="491" w:hanging="483"/>
      </w:pPr>
      <w:rPr>
        <w:rFonts w:hint="default"/>
      </w:rPr>
    </w:lvl>
    <w:lvl w:ilvl="1">
      <w:start w:val="1"/>
      <w:numFmt w:val="decimal"/>
      <w:lvlText w:val="1.%2."/>
      <w:lvlJc w:val="left"/>
      <w:pPr>
        <w:ind w:left="491" w:hanging="483"/>
      </w:pPr>
      <w:rPr>
        <w:rFonts w:hint="default"/>
        <w:b w:val="0"/>
        <w:spacing w:val="-1"/>
        <w:w w:val="100"/>
        <w:highlight w:val="lightGray"/>
      </w:rPr>
    </w:lvl>
    <w:lvl w:ilvl="2">
      <w:numFmt w:val="bullet"/>
      <w:lvlText w:val="•"/>
      <w:lvlJc w:val="left"/>
      <w:pPr>
        <w:ind w:left="2585" w:hanging="483"/>
      </w:pPr>
      <w:rPr>
        <w:rFonts w:hint="default"/>
      </w:rPr>
    </w:lvl>
    <w:lvl w:ilvl="3">
      <w:numFmt w:val="bullet"/>
      <w:lvlText w:val="•"/>
      <w:lvlJc w:val="left"/>
      <w:pPr>
        <w:ind w:left="3627" w:hanging="483"/>
      </w:pPr>
      <w:rPr>
        <w:rFonts w:hint="default"/>
      </w:rPr>
    </w:lvl>
    <w:lvl w:ilvl="4">
      <w:numFmt w:val="bullet"/>
      <w:lvlText w:val="•"/>
      <w:lvlJc w:val="left"/>
      <w:pPr>
        <w:ind w:left="4670" w:hanging="483"/>
      </w:pPr>
      <w:rPr>
        <w:rFonts w:hint="default"/>
      </w:rPr>
    </w:lvl>
    <w:lvl w:ilvl="5">
      <w:numFmt w:val="bullet"/>
      <w:lvlText w:val="•"/>
      <w:lvlJc w:val="left"/>
      <w:pPr>
        <w:ind w:left="5713" w:hanging="483"/>
      </w:pPr>
      <w:rPr>
        <w:rFonts w:hint="default"/>
      </w:rPr>
    </w:lvl>
    <w:lvl w:ilvl="6">
      <w:numFmt w:val="bullet"/>
      <w:lvlText w:val="•"/>
      <w:lvlJc w:val="left"/>
      <w:pPr>
        <w:ind w:left="6755" w:hanging="483"/>
      </w:pPr>
      <w:rPr>
        <w:rFonts w:hint="default"/>
      </w:rPr>
    </w:lvl>
    <w:lvl w:ilvl="7">
      <w:numFmt w:val="bullet"/>
      <w:lvlText w:val="•"/>
      <w:lvlJc w:val="left"/>
      <w:pPr>
        <w:ind w:left="7798" w:hanging="483"/>
      </w:pPr>
      <w:rPr>
        <w:rFonts w:hint="default"/>
      </w:rPr>
    </w:lvl>
    <w:lvl w:ilvl="8">
      <w:numFmt w:val="bullet"/>
      <w:lvlText w:val="•"/>
      <w:lvlJc w:val="left"/>
      <w:pPr>
        <w:ind w:left="8841" w:hanging="483"/>
      </w:pPr>
      <w:rPr>
        <w:rFonts w:hint="default"/>
      </w:rPr>
    </w:lvl>
  </w:abstractNum>
  <w:abstractNum w:abstractNumId="1">
    <w:nsid w:val="04501AA6"/>
    <w:multiLevelType w:val="hybridMultilevel"/>
    <w:tmpl w:val="1F2C4966"/>
    <w:lvl w:ilvl="0" w:tplc="1E38C2C8">
      <w:numFmt w:val="bullet"/>
      <w:lvlText w:val="-"/>
      <w:lvlJc w:val="left"/>
      <w:pPr>
        <w:ind w:left="110" w:hanging="137"/>
      </w:pPr>
      <w:rPr>
        <w:rFonts w:ascii="Arial" w:eastAsia="Arial" w:hAnsi="Arial" w:cs="Arial" w:hint="default"/>
        <w:w w:val="100"/>
        <w:sz w:val="22"/>
        <w:szCs w:val="22"/>
      </w:rPr>
    </w:lvl>
    <w:lvl w:ilvl="1" w:tplc="13367642">
      <w:numFmt w:val="bullet"/>
      <w:lvlText w:val="•"/>
      <w:lvlJc w:val="left"/>
      <w:pPr>
        <w:ind w:left="618" w:hanging="137"/>
      </w:pPr>
      <w:rPr>
        <w:rFonts w:hint="default"/>
      </w:rPr>
    </w:lvl>
    <w:lvl w:ilvl="2" w:tplc="515827D8">
      <w:numFmt w:val="bullet"/>
      <w:lvlText w:val="•"/>
      <w:lvlJc w:val="left"/>
      <w:pPr>
        <w:ind w:left="1116" w:hanging="137"/>
      </w:pPr>
      <w:rPr>
        <w:rFonts w:hint="default"/>
      </w:rPr>
    </w:lvl>
    <w:lvl w:ilvl="3" w:tplc="E4A41AA0">
      <w:numFmt w:val="bullet"/>
      <w:lvlText w:val="•"/>
      <w:lvlJc w:val="left"/>
      <w:pPr>
        <w:ind w:left="1614" w:hanging="137"/>
      </w:pPr>
      <w:rPr>
        <w:rFonts w:hint="default"/>
      </w:rPr>
    </w:lvl>
    <w:lvl w:ilvl="4" w:tplc="D842D95C">
      <w:numFmt w:val="bullet"/>
      <w:lvlText w:val="•"/>
      <w:lvlJc w:val="left"/>
      <w:pPr>
        <w:ind w:left="2112" w:hanging="137"/>
      </w:pPr>
      <w:rPr>
        <w:rFonts w:hint="default"/>
      </w:rPr>
    </w:lvl>
    <w:lvl w:ilvl="5" w:tplc="4990A5A8">
      <w:numFmt w:val="bullet"/>
      <w:lvlText w:val="•"/>
      <w:lvlJc w:val="left"/>
      <w:pPr>
        <w:ind w:left="2611" w:hanging="137"/>
      </w:pPr>
      <w:rPr>
        <w:rFonts w:hint="default"/>
      </w:rPr>
    </w:lvl>
    <w:lvl w:ilvl="6" w:tplc="CA0E0D14">
      <w:numFmt w:val="bullet"/>
      <w:lvlText w:val="•"/>
      <w:lvlJc w:val="left"/>
      <w:pPr>
        <w:ind w:left="3109" w:hanging="137"/>
      </w:pPr>
      <w:rPr>
        <w:rFonts w:hint="default"/>
      </w:rPr>
    </w:lvl>
    <w:lvl w:ilvl="7" w:tplc="1486CFCC">
      <w:numFmt w:val="bullet"/>
      <w:lvlText w:val="•"/>
      <w:lvlJc w:val="left"/>
      <w:pPr>
        <w:ind w:left="3607" w:hanging="137"/>
      </w:pPr>
      <w:rPr>
        <w:rFonts w:hint="default"/>
      </w:rPr>
    </w:lvl>
    <w:lvl w:ilvl="8" w:tplc="5C30091C">
      <w:numFmt w:val="bullet"/>
      <w:lvlText w:val="•"/>
      <w:lvlJc w:val="left"/>
      <w:pPr>
        <w:ind w:left="4105" w:hanging="137"/>
      </w:pPr>
      <w:rPr>
        <w:rFonts w:hint="default"/>
      </w:rPr>
    </w:lvl>
  </w:abstractNum>
  <w:abstractNum w:abstractNumId="2">
    <w:nsid w:val="10AF2E6A"/>
    <w:multiLevelType w:val="hybridMultilevel"/>
    <w:tmpl w:val="C8145724"/>
    <w:lvl w:ilvl="0" w:tplc="69A08486">
      <w:numFmt w:val="bullet"/>
      <w:lvlText w:val="-"/>
      <w:lvlJc w:val="left"/>
      <w:pPr>
        <w:ind w:left="110" w:hanging="137"/>
      </w:pPr>
      <w:rPr>
        <w:rFonts w:ascii="Arial" w:eastAsia="Arial" w:hAnsi="Arial" w:cs="Arial" w:hint="default"/>
        <w:w w:val="100"/>
        <w:sz w:val="22"/>
        <w:szCs w:val="22"/>
      </w:rPr>
    </w:lvl>
    <w:lvl w:ilvl="1" w:tplc="77E88DC4">
      <w:numFmt w:val="bullet"/>
      <w:lvlText w:val="•"/>
      <w:lvlJc w:val="left"/>
      <w:pPr>
        <w:ind w:left="618" w:hanging="137"/>
      </w:pPr>
      <w:rPr>
        <w:rFonts w:hint="default"/>
      </w:rPr>
    </w:lvl>
    <w:lvl w:ilvl="2" w:tplc="098483F0">
      <w:numFmt w:val="bullet"/>
      <w:lvlText w:val="•"/>
      <w:lvlJc w:val="left"/>
      <w:pPr>
        <w:ind w:left="1116" w:hanging="137"/>
      </w:pPr>
      <w:rPr>
        <w:rFonts w:hint="default"/>
      </w:rPr>
    </w:lvl>
    <w:lvl w:ilvl="3" w:tplc="2118FC74">
      <w:numFmt w:val="bullet"/>
      <w:lvlText w:val="•"/>
      <w:lvlJc w:val="left"/>
      <w:pPr>
        <w:ind w:left="1614" w:hanging="137"/>
      </w:pPr>
      <w:rPr>
        <w:rFonts w:hint="default"/>
      </w:rPr>
    </w:lvl>
    <w:lvl w:ilvl="4" w:tplc="9ACCFD56">
      <w:numFmt w:val="bullet"/>
      <w:lvlText w:val="•"/>
      <w:lvlJc w:val="left"/>
      <w:pPr>
        <w:ind w:left="2112" w:hanging="137"/>
      </w:pPr>
      <w:rPr>
        <w:rFonts w:hint="default"/>
      </w:rPr>
    </w:lvl>
    <w:lvl w:ilvl="5" w:tplc="4EF80D72">
      <w:numFmt w:val="bullet"/>
      <w:lvlText w:val="•"/>
      <w:lvlJc w:val="left"/>
      <w:pPr>
        <w:ind w:left="2611" w:hanging="137"/>
      </w:pPr>
      <w:rPr>
        <w:rFonts w:hint="default"/>
      </w:rPr>
    </w:lvl>
    <w:lvl w:ilvl="6" w:tplc="3B42D328">
      <w:numFmt w:val="bullet"/>
      <w:lvlText w:val="•"/>
      <w:lvlJc w:val="left"/>
      <w:pPr>
        <w:ind w:left="3109" w:hanging="137"/>
      </w:pPr>
      <w:rPr>
        <w:rFonts w:hint="default"/>
      </w:rPr>
    </w:lvl>
    <w:lvl w:ilvl="7" w:tplc="2A0EA160">
      <w:numFmt w:val="bullet"/>
      <w:lvlText w:val="•"/>
      <w:lvlJc w:val="left"/>
      <w:pPr>
        <w:ind w:left="3607" w:hanging="137"/>
      </w:pPr>
      <w:rPr>
        <w:rFonts w:hint="default"/>
      </w:rPr>
    </w:lvl>
    <w:lvl w:ilvl="8" w:tplc="8F6454F0">
      <w:numFmt w:val="bullet"/>
      <w:lvlText w:val="•"/>
      <w:lvlJc w:val="left"/>
      <w:pPr>
        <w:ind w:left="4105" w:hanging="137"/>
      </w:pPr>
      <w:rPr>
        <w:rFonts w:hint="default"/>
      </w:rPr>
    </w:lvl>
  </w:abstractNum>
  <w:abstractNum w:abstractNumId="3">
    <w:nsid w:val="11714A4E"/>
    <w:multiLevelType w:val="hybridMultilevel"/>
    <w:tmpl w:val="A856946A"/>
    <w:lvl w:ilvl="0" w:tplc="3070B522">
      <w:numFmt w:val="bullet"/>
      <w:lvlText w:val="-"/>
      <w:lvlJc w:val="left"/>
      <w:pPr>
        <w:ind w:left="110" w:hanging="137"/>
      </w:pPr>
      <w:rPr>
        <w:rFonts w:ascii="Arial" w:eastAsia="Arial" w:hAnsi="Arial" w:cs="Arial" w:hint="default"/>
        <w:w w:val="100"/>
        <w:sz w:val="22"/>
        <w:szCs w:val="22"/>
      </w:rPr>
    </w:lvl>
    <w:lvl w:ilvl="1" w:tplc="8A3EF810">
      <w:numFmt w:val="bullet"/>
      <w:lvlText w:val="•"/>
      <w:lvlJc w:val="left"/>
      <w:pPr>
        <w:ind w:left="618" w:hanging="137"/>
      </w:pPr>
      <w:rPr>
        <w:rFonts w:hint="default"/>
      </w:rPr>
    </w:lvl>
    <w:lvl w:ilvl="2" w:tplc="24E0FEE8">
      <w:numFmt w:val="bullet"/>
      <w:lvlText w:val="•"/>
      <w:lvlJc w:val="left"/>
      <w:pPr>
        <w:ind w:left="1116" w:hanging="137"/>
      </w:pPr>
      <w:rPr>
        <w:rFonts w:hint="default"/>
      </w:rPr>
    </w:lvl>
    <w:lvl w:ilvl="3" w:tplc="BEF2C34A">
      <w:numFmt w:val="bullet"/>
      <w:lvlText w:val="•"/>
      <w:lvlJc w:val="left"/>
      <w:pPr>
        <w:ind w:left="1614" w:hanging="137"/>
      </w:pPr>
      <w:rPr>
        <w:rFonts w:hint="default"/>
      </w:rPr>
    </w:lvl>
    <w:lvl w:ilvl="4" w:tplc="7870F056">
      <w:numFmt w:val="bullet"/>
      <w:lvlText w:val="•"/>
      <w:lvlJc w:val="left"/>
      <w:pPr>
        <w:ind w:left="2112" w:hanging="137"/>
      </w:pPr>
      <w:rPr>
        <w:rFonts w:hint="default"/>
      </w:rPr>
    </w:lvl>
    <w:lvl w:ilvl="5" w:tplc="A67A1230">
      <w:numFmt w:val="bullet"/>
      <w:lvlText w:val="•"/>
      <w:lvlJc w:val="left"/>
      <w:pPr>
        <w:ind w:left="2611" w:hanging="137"/>
      </w:pPr>
      <w:rPr>
        <w:rFonts w:hint="default"/>
      </w:rPr>
    </w:lvl>
    <w:lvl w:ilvl="6" w:tplc="31142C34">
      <w:numFmt w:val="bullet"/>
      <w:lvlText w:val="•"/>
      <w:lvlJc w:val="left"/>
      <w:pPr>
        <w:ind w:left="3109" w:hanging="137"/>
      </w:pPr>
      <w:rPr>
        <w:rFonts w:hint="default"/>
      </w:rPr>
    </w:lvl>
    <w:lvl w:ilvl="7" w:tplc="123AA55A">
      <w:numFmt w:val="bullet"/>
      <w:lvlText w:val="•"/>
      <w:lvlJc w:val="left"/>
      <w:pPr>
        <w:ind w:left="3607" w:hanging="137"/>
      </w:pPr>
      <w:rPr>
        <w:rFonts w:hint="default"/>
      </w:rPr>
    </w:lvl>
    <w:lvl w:ilvl="8" w:tplc="F50212C4">
      <w:numFmt w:val="bullet"/>
      <w:lvlText w:val="•"/>
      <w:lvlJc w:val="left"/>
      <w:pPr>
        <w:ind w:left="4105" w:hanging="137"/>
      </w:pPr>
      <w:rPr>
        <w:rFonts w:hint="default"/>
      </w:rPr>
    </w:lvl>
  </w:abstractNum>
  <w:abstractNum w:abstractNumId="4">
    <w:nsid w:val="12143BD7"/>
    <w:multiLevelType w:val="hybridMultilevel"/>
    <w:tmpl w:val="B584108A"/>
    <w:lvl w:ilvl="0" w:tplc="E13441F2">
      <w:numFmt w:val="bullet"/>
      <w:lvlText w:val="-"/>
      <w:lvlJc w:val="left"/>
      <w:pPr>
        <w:ind w:left="110" w:hanging="137"/>
      </w:pPr>
      <w:rPr>
        <w:rFonts w:ascii="Arial" w:eastAsia="Arial" w:hAnsi="Arial" w:cs="Arial" w:hint="default"/>
        <w:w w:val="100"/>
        <w:sz w:val="22"/>
        <w:szCs w:val="22"/>
      </w:rPr>
    </w:lvl>
    <w:lvl w:ilvl="1" w:tplc="4BFC5450">
      <w:numFmt w:val="bullet"/>
      <w:lvlText w:val="•"/>
      <w:lvlJc w:val="left"/>
      <w:pPr>
        <w:ind w:left="618" w:hanging="137"/>
      </w:pPr>
      <w:rPr>
        <w:rFonts w:hint="default"/>
      </w:rPr>
    </w:lvl>
    <w:lvl w:ilvl="2" w:tplc="167623C4">
      <w:numFmt w:val="bullet"/>
      <w:lvlText w:val="•"/>
      <w:lvlJc w:val="left"/>
      <w:pPr>
        <w:ind w:left="1116" w:hanging="137"/>
      </w:pPr>
      <w:rPr>
        <w:rFonts w:hint="default"/>
      </w:rPr>
    </w:lvl>
    <w:lvl w:ilvl="3" w:tplc="831AF3C0">
      <w:numFmt w:val="bullet"/>
      <w:lvlText w:val="•"/>
      <w:lvlJc w:val="left"/>
      <w:pPr>
        <w:ind w:left="1614" w:hanging="137"/>
      </w:pPr>
      <w:rPr>
        <w:rFonts w:hint="default"/>
      </w:rPr>
    </w:lvl>
    <w:lvl w:ilvl="4" w:tplc="90B4E57C">
      <w:numFmt w:val="bullet"/>
      <w:lvlText w:val="•"/>
      <w:lvlJc w:val="left"/>
      <w:pPr>
        <w:ind w:left="2112" w:hanging="137"/>
      </w:pPr>
      <w:rPr>
        <w:rFonts w:hint="default"/>
      </w:rPr>
    </w:lvl>
    <w:lvl w:ilvl="5" w:tplc="712AF6D0">
      <w:numFmt w:val="bullet"/>
      <w:lvlText w:val="•"/>
      <w:lvlJc w:val="left"/>
      <w:pPr>
        <w:ind w:left="2611" w:hanging="137"/>
      </w:pPr>
      <w:rPr>
        <w:rFonts w:hint="default"/>
      </w:rPr>
    </w:lvl>
    <w:lvl w:ilvl="6" w:tplc="1A34C124">
      <w:numFmt w:val="bullet"/>
      <w:lvlText w:val="•"/>
      <w:lvlJc w:val="left"/>
      <w:pPr>
        <w:ind w:left="3109" w:hanging="137"/>
      </w:pPr>
      <w:rPr>
        <w:rFonts w:hint="default"/>
      </w:rPr>
    </w:lvl>
    <w:lvl w:ilvl="7" w:tplc="FECEC5CA">
      <w:numFmt w:val="bullet"/>
      <w:lvlText w:val="•"/>
      <w:lvlJc w:val="left"/>
      <w:pPr>
        <w:ind w:left="3607" w:hanging="137"/>
      </w:pPr>
      <w:rPr>
        <w:rFonts w:hint="default"/>
      </w:rPr>
    </w:lvl>
    <w:lvl w:ilvl="8" w:tplc="73029FA8">
      <w:numFmt w:val="bullet"/>
      <w:lvlText w:val="•"/>
      <w:lvlJc w:val="left"/>
      <w:pPr>
        <w:ind w:left="4105" w:hanging="137"/>
      </w:pPr>
      <w:rPr>
        <w:rFonts w:hint="default"/>
      </w:rPr>
    </w:lvl>
  </w:abstractNum>
  <w:abstractNum w:abstractNumId="5">
    <w:nsid w:val="1998086A"/>
    <w:multiLevelType w:val="multilevel"/>
    <w:tmpl w:val="BB24DB92"/>
    <w:lvl w:ilvl="0">
      <w:start w:val="5"/>
      <w:numFmt w:val="decimal"/>
      <w:lvlText w:val="%1"/>
      <w:lvlJc w:val="left"/>
      <w:pPr>
        <w:ind w:left="491" w:hanging="456"/>
      </w:pPr>
      <w:rPr>
        <w:rFonts w:hint="default"/>
      </w:rPr>
    </w:lvl>
    <w:lvl w:ilvl="1">
      <w:start w:val="1"/>
      <w:numFmt w:val="decimal"/>
      <w:lvlText w:val="5.%2."/>
      <w:lvlJc w:val="left"/>
      <w:pPr>
        <w:ind w:left="491" w:hanging="456"/>
      </w:pPr>
      <w:rPr>
        <w:rFonts w:hint="default"/>
        <w:spacing w:val="-1"/>
        <w:w w:val="100"/>
        <w:highlight w:val="lightGray"/>
      </w:rPr>
    </w:lvl>
    <w:lvl w:ilvl="2">
      <w:numFmt w:val="bullet"/>
      <w:lvlText w:val="•"/>
      <w:lvlJc w:val="left"/>
      <w:pPr>
        <w:ind w:left="2585" w:hanging="456"/>
      </w:pPr>
      <w:rPr>
        <w:rFonts w:hint="default"/>
      </w:rPr>
    </w:lvl>
    <w:lvl w:ilvl="3">
      <w:numFmt w:val="bullet"/>
      <w:lvlText w:val="•"/>
      <w:lvlJc w:val="left"/>
      <w:pPr>
        <w:ind w:left="3627" w:hanging="456"/>
      </w:pPr>
      <w:rPr>
        <w:rFonts w:hint="default"/>
      </w:rPr>
    </w:lvl>
    <w:lvl w:ilvl="4">
      <w:numFmt w:val="bullet"/>
      <w:lvlText w:val="•"/>
      <w:lvlJc w:val="left"/>
      <w:pPr>
        <w:ind w:left="4670" w:hanging="456"/>
      </w:pPr>
      <w:rPr>
        <w:rFonts w:hint="default"/>
      </w:rPr>
    </w:lvl>
    <w:lvl w:ilvl="5">
      <w:numFmt w:val="bullet"/>
      <w:lvlText w:val="•"/>
      <w:lvlJc w:val="left"/>
      <w:pPr>
        <w:ind w:left="5713" w:hanging="456"/>
      </w:pPr>
      <w:rPr>
        <w:rFonts w:hint="default"/>
      </w:rPr>
    </w:lvl>
    <w:lvl w:ilvl="6">
      <w:numFmt w:val="bullet"/>
      <w:lvlText w:val="•"/>
      <w:lvlJc w:val="left"/>
      <w:pPr>
        <w:ind w:left="6755" w:hanging="456"/>
      </w:pPr>
      <w:rPr>
        <w:rFonts w:hint="default"/>
      </w:rPr>
    </w:lvl>
    <w:lvl w:ilvl="7">
      <w:numFmt w:val="bullet"/>
      <w:lvlText w:val="•"/>
      <w:lvlJc w:val="left"/>
      <w:pPr>
        <w:ind w:left="7798" w:hanging="456"/>
      </w:pPr>
      <w:rPr>
        <w:rFonts w:hint="default"/>
      </w:rPr>
    </w:lvl>
    <w:lvl w:ilvl="8">
      <w:numFmt w:val="bullet"/>
      <w:lvlText w:val="•"/>
      <w:lvlJc w:val="left"/>
      <w:pPr>
        <w:ind w:left="8841" w:hanging="456"/>
      </w:pPr>
      <w:rPr>
        <w:rFonts w:hint="default"/>
      </w:rPr>
    </w:lvl>
  </w:abstractNum>
  <w:abstractNum w:abstractNumId="6">
    <w:nsid w:val="1B333636"/>
    <w:multiLevelType w:val="hybridMultilevel"/>
    <w:tmpl w:val="F0EC4A02"/>
    <w:lvl w:ilvl="0" w:tplc="A85A2C04">
      <w:numFmt w:val="bullet"/>
      <w:lvlText w:val="-"/>
      <w:lvlJc w:val="left"/>
      <w:pPr>
        <w:ind w:left="110" w:hanging="137"/>
      </w:pPr>
      <w:rPr>
        <w:rFonts w:ascii="Arial" w:eastAsia="Arial" w:hAnsi="Arial" w:cs="Arial" w:hint="default"/>
        <w:w w:val="100"/>
        <w:sz w:val="22"/>
        <w:szCs w:val="22"/>
      </w:rPr>
    </w:lvl>
    <w:lvl w:ilvl="1" w:tplc="080AB126">
      <w:numFmt w:val="bullet"/>
      <w:lvlText w:val="•"/>
      <w:lvlJc w:val="left"/>
      <w:pPr>
        <w:ind w:left="618" w:hanging="137"/>
      </w:pPr>
      <w:rPr>
        <w:rFonts w:hint="default"/>
      </w:rPr>
    </w:lvl>
    <w:lvl w:ilvl="2" w:tplc="7000376E">
      <w:numFmt w:val="bullet"/>
      <w:lvlText w:val="•"/>
      <w:lvlJc w:val="left"/>
      <w:pPr>
        <w:ind w:left="1116" w:hanging="137"/>
      </w:pPr>
      <w:rPr>
        <w:rFonts w:hint="default"/>
      </w:rPr>
    </w:lvl>
    <w:lvl w:ilvl="3" w:tplc="C846A95A">
      <w:numFmt w:val="bullet"/>
      <w:lvlText w:val="•"/>
      <w:lvlJc w:val="left"/>
      <w:pPr>
        <w:ind w:left="1614" w:hanging="137"/>
      </w:pPr>
      <w:rPr>
        <w:rFonts w:hint="default"/>
      </w:rPr>
    </w:lvl>
    <w:lvl w:ilvl="4" w:tplc="62409B06">
      <w:numFmt w:val="bullet"/>
      <w:lvlText w:val="•"/>
      <w:lvlJc w:val="left"/>
      <w:pPr>
        <w:ind w:left="2112" w:hanging="137"/>
      </w:pPr>
      <w:rPr>
        <w:rFonts w:hint="default"/>
      </w:rPr>
    </w:lvl>
    <w:lvl w:ilvl="5" w:tplc="C87E0588">
      <w:numFmt w:val="bullet"/>
      <w:lvlText w:val="•"/>
      <w:lvlJc w:val="left"/>
      <w:pPr>
        <w:ind w:left="2611" w:hanging="137"/>
      </w:pPr>
      <w:rPr>
        <w:rFonts w:hint="default"/>
      </w:rPr>
    </w:lvl>
    <w:lvl w:ilvl="6" w:tplc="8AB48A98">
      <w:numFmt w:val="bullet"/>
      <w:lvlText w:val="•"/>
      <w:lvlJc w:val="left"/>
      <w:pPr>
        <w:ind w:left="3109" w:hanging="137"/>
      </w:pPr>
      <w:rPr>
        <w:rFonts w:hint="default"/>
      </w:rPr>
    </w:lvl>
    <w:lvl w:ilvl="7" w:tplc="50F0833C">
      <w:numFmt w:val="bullet"/>
      <w:lvlText w:val="•"/>
      <w:lvlJc w:val="left"/>
      <w:pPr>
        <w:ind w:left="3607" w:hanging="137"/>
      </w:pPr>
      <w:rPr>
        <w:rFonts w:hint="default"/>
      </w:rPr>
    </w:lvl>
    <w:lvl w:ilvl="8" w:tplc="FA506200">
      <w:numFmt w:val="bullet"/>
      <w:lvlText w:val="•"/>
      <w:lvlJc w:val="left"/>
      <w:pPr>
        <w:ind w:left="4105" w:hanging="137"/>
      </w:pPr>
      <w:rPr>
        <w:rFonts w:hint="default"/>
      </w:rPr>
    </w:lvl>
  </w:abstractNum>
  <w:abstractNum w:abstractNumId="7">
    <w:nsid w:val="1FA836A1"/>
    <w:multiLevelType w:val="hybridMultilevel"/>
    <w:tmpl w:val="F6D27182"/>
    <w:lvl w:ilvl="0" w:tplc="09B8464A">
      <w:numFmt w:val="bullet"/>
      <w:lvlText w:val="-"/>
      <w:lvlJc w:val="left"/>
      <w:pPr>
        <w:ind w:left="110" w:hanging="137"/>
      </w:pPr>
      <w:rPr>
        <w:rFonts w:ascii="Arial" w:eastAsia="Arial" w:hAnsi="Arial" w:cs="Arial" w:hint="default"/>
        <w:w w:val="100"/>
        <w:sz w:val="22"/>
        <w:szCs w:val="22"/>
      </w:rPr>
    </w:lvl>
    <w:lvl w:ilvl="1" w:tplc="06FAE66E">
      <w:numFmt w:val="bullet"/>
      <w:lvlText w:val="•"/>
      <w:lvlJc w:val="left"/>
      <w:pPr>
        <w:ind w:left="618" w:hanging="137"/>
      </w:pPr>
      <w:rPr>
        <w:rFonts w:hint="default"/>
      </w:rPr>
    </w:lvl>
    <w:lvl w:ilvl="2" w:tplc="CDCA3A2E">
      <w:numFmt w:val="bullet"/>
      <w:lvlText w:val="•"/>
      <w:lvlJc w:val="left"/>
      <w:pPr>
        <w:ind w:left="1116" w:hanging="137"/>
      </w:pPr>
      <w:rPr>
        <w:rFonts w:hint="default"/>
      </w:rPr>
    </w:lvl>
    <w:lvl w:ilvl="3" w:tplc="6770C510">
      <w:numFmt w:val="bullet"/>
      <w:lvlText w:val="•"/>
      <w:lvlJc w:val="left"/>
      <w:pPr>
        <w:ind w:left="1614" w:hanging="137"/>
      </w:pPr>
      <w:rPr>
        <w:rFonts w:hint="default"/>
      </w:rPr>
    </w:lvl>
    <w:lvl w:ilvl="4" w:tplc="6B7E28E0">
      <w:numFmt w:val="bullet"/>
      <w:lvlText w:val="•"/>
      <w:lvlJc w:val="left"/>
      <w:pPr>
        <w:ind w:left="2112" w:hanging="137"/>
      </w:pPr>
      <w:rPr>
        <w:rFonts w:hint="default"/>
      </w:rPr>
    </w:lvl>
    <w:lvl w:ilvl="5" w:tplc="A6F80FFA">
      <w:numFmt w:val="bullet"/>
      <w:lvlText w:val="•"/>
      <w:lvlJc w:val="left"/>
      <w:pPr>
        <w:ind w:left="2611" w:hanging="137"/>
      </w:pPr>
      <w:rPr>
        <w:rFonts w:hint="default"/>
      </w:rPr>
    </w:lvl>
    <w:lvl w:ilvl="6" w:tplc="4F3AD308">
      <w:numFmt w:val="bullet"/>
      <w:lvlText w:val="•"/>
      <w:lvlJc w:val="left"/>
      <w:pPr>
        <w:ind w:left="3109" w:hanging="137"/>
      </w:pPr>
      <w:rPr>
        <w:rFonts w:hint="default"/>
      </w:rPr>
    </w:lvl>
    <w:lvl w:ilvl="7" w:tplc="9AA2CB0A">
      <w:numFmt w:val="bullet"/>
      <w:lvlText w:val="•"/>
      <w:lvlJc w:val="left"/>
      <w:pPr>
        <w:ind w:left="3607" w:hanging="137"/>
      </w:pPr>
      <w:rPr>
        <w:rFonts w:hint="default"/>
      </w:rPr>
    </w:lvl>
    <w:lvl w:ilvl="8" w:tplc="EFE27032">
      <w:numFmt w:val="bullet"/>
      <w:lvlText w:val="•"/>
      <w:lvlJc w:val="left"/>
      <w:pPr>
        <w:ind w:left="4105" w:hanging="137"/>
      </w:pPr>
      <w:rPr>
        <w:rFonts w:hint="default"/>
      </w:rPr>
    </w:lvl>
  </w:abstractNum>
  <w:abstractNum w:abstractNumId="8">
    <w:nsid w:val="230C4DB6"/>
    <w:multiLevelType w:val="multilevel"/>
    <w:tmpl w:val="AD566038"/>
    <w:lvl w:ilvl="0">
      <w:start w:val="9"/>
      <w:numFmt w:val="decimal"/>
      <w:lvlText w:val="%1"/>
      <w:lvlJc w:val="left"/>
      <w:pPr>
        <w:ind w:left="491" w:hanging="437"/>
      </w:pPr>
      <w:rPr>
        <w:rFonts w:hint="default"/>
      </w:rPr>
    </w:lvl>
    <w:lvl w:ilvl="1">
      <w:start w:val="1"/>
      <w:numFmt w:val="decimal"/>
      <w:lvlText w:val="8.%2."/>
      <w:lvlJc w:val="left"/>
      <w:pPr>
        <w:ind w:left="491" w:hanging="437"/>
      </w:pPr>
      <w:rPr>
        <w:rFonts w:hint="default"/>
        <w:spacing w:val="-1"/>
        <w:w w:val="100"/>
        <w:highlight w:val="lightGray"/>
      </w:rPr>
    </w:lvl>
    <w:lvl w:ilvl="2">
      <w:numFmt w:val="bullet"/>
      <w:lvlText w:val="•"/>
      <w:lvlJc w:val="left"/>
      <w:pPr>
        <w:ind w:left="2585" w:hanging="437"/>
      </w:pPr>
      <w:rPr>
        <w:rFonts w:hint="default"/>
      </w:rPr>
    </w:lvl>
    <w:lvl w:ilvl="3">
      <w:numFmt w:val="bullet"/>
      <w:lvlText w:val="•"/>
      <w:lvlJc w:val="left"/>
      <w:pPr>
        <w:ind w:left="3627" w:hanging="437"/>
      </w:pPr>
      <w:rPr>
        <w:rFonts w:hint="default"/>
      </w:rPr>
    </w:lvl>
    <w:lvl w:ilvl="4">
      <w:numFmt w:val="bullet"/>
      <w:lvlText w:val="•"/>
      <w:lvlJc w:val="left"/>
      <w:pPr>
        <w:ind w:left="4670" w:hanging="437"/>
      </w:pPr>
      <w:rPr>
        <w:rFonts w:hint="default"/>
      </w:rPr>
    </w:lvl>
    <w:lvl w:ilvl="5">
      <w:numFmt w:val="bullet"/>
      <w:lvlText w:val="•"/>
      <w:lvlJc w:val="left"/>
      <w:pPr>
        <w:ind w:left="5713" w:hanging="437"/>
      </w:pPr>
      <w:rPr>
        <w:rFonts w:hint="default"/>
      </w:rPr>
    </w:lvl>
    <w:lvl w:ilvl="6">
      <w:numFmt w:val="bullet"/>
      <w:lvlText w:val="•"/>
      <w:lvlJc w:val="left"/>
      <w:pPr>
        <w:ind w:left="6755" w:hanging="437"/>
      </w:pPr>
      <w:rPr>
        <w:rFonts w:hint="default"/>
      </w:rPr>
    </w:lvl>
    <w:lvl w:ilvl="7">
      <w:numFmt w:val="bullet"/>
      <w:lvlText w:val="•"/>
      <w:lvlJc w:val="left"/>
      <w:pPr>
        <w:ind w:left="7798" w:hanging="437"/>
      </w:pPr>
      <w:rPr>
        <w:rFonts w:hint="default"/>
      </w:rPr>
    </w:lvl>
    <w:lvl w:ilvl="8">
      <w:numFmt w:val="bullet"/>
      <w:lvlText w:val="•"/>
      <w:lvlJc w:val="left"/>
      <w:pPr>
        <w:ind w:left="8841" w:hanging="437"/>
      </w:pPr>
      <w:rPr>
        <w:rFonts w:hint="default"/>
      </w:rPr>
    </w:lvl>
  </w:abstractNum>
  <w:abstractNum w:abstractNumId="9">
    <w:nsid w:val="24E065F8"/>
    <w:multiLevelType w:val="hybridMultilevel"/>
    <w:tmpl w:val="53A66382"/>
    <w:lvl w:ilvl="0" w:tplc="055CEAAC">
      <w:numFmt w:val="bullet"/>
      <w:lvlText w:val="-"/>
      <w:lvlJc w:val="left"/>
      <w:pPr>
        <w:ind w:left="110" w:hanging="137"/>
      </w:pPr>
      <w:rPr>
        <w:rFonts w:ascii="Arial" w:eastAsia="Arial" w:hAnsi="Arial" w:cs="Arial" w:hint="default"/>
        <w:w w:val="100"/>
        <w:sz w:val="22"/>
        <w:szCs w:val="22"/>
      </w:rPr>
    </w:lvl>
    <w:lvl w:ilvl="1" w:tplc="4B186C98">
      <w:numFmt w:val="bullet"/>
      <w:lvlText w:val="•"/>
      <w:lvlJc w:val="left"/>
      <w:pPr>
        <w:ind w:left="618" w:hanging="137"/>
      </w:pPr>
      <w:rPr>
        <w:rFonts w:hint="default"/>
      </w:rPr>
    </w:lvl>
    <w:lvl w:ilvl="2" w:tplc="74B0F1E4">
      <w:numFmt w:val="bullet"/>
      <w:lvlText w:val="•"/>
      <w:lvlJc w:val="left"/>
      <w:pPr>
        <w:ind w:left="1116" w:hanging="137"/>
      </w:pPr>
      <w:rPr>
        <w:rFonts w:hint="default"/>
      </w:rPr>
    </w:lvl>
    <w:lvl w:ilvl="3" w:tplc="6BF8833C">
      <w:numFmt w:val="bullet"/>
      <w:lvlText w:val="•"/>
      <w:lvlJc w:val="left"/>
      <w:pPr>
        <w:ind w:left="1614" w:hanging="137"/>
      </w:pPr>
      <w:rPr>
        <w:rFonts w:hint="default"/>
      </w:rPr>
    </w:lvl>
    <w:lvl w:ilvl="4" w:tplc="3C0A9E76">
      <w:numFmt w:val="bullet"/>
      <w:lvlText w:val="•"/>
      <w:lvlJc w:val="left"/>
      <w:pPr>
        <w:ind w:left="2112" w:hanging="137"/>
      </w:pPr>
      <w:rPr>
        <w:rFonts w:hint="default"/>
      </w:rPr>
    </w:lvl>
    <w:lvl w:ilvl="5" w:tplc="82C64BCC">
      <w:numFmt w:val="bullet"/>
      <w:lvlText w:val="•"/>
      <w:lvlJc w:val="left"/>
      <w:pPr>
        <w:ind w:left="2611" w:hanging="137"/>
      </w:pPr>
      <w:rPr>
        <w:rFonts w:hint="default"/>
      </w:rPr>
    </w:lvl>
    <w:lvl w:ilvl="6" w:tplc="5DCEFEE2">
      <w:numFmt w:val="bullet"/>
      <w:lvlText w:val="•"/>
      <w:lvlJc w:val="left"/>
      <w:pPr>
        <w:ind w:left="3109" w:hanging="137"/>
      </w:pPr>
      <w:rPr>
        <w:rFonts w:hint="default"/>
      </w:rPr>
    </w:lvl>
    <w:lvl w:ilvl="7" w:tplc="ABDE0D18">
      <w:numFmt w:val="bullet"/>
      <w:lvlText w:val="•"/>
      <w:lvlJc w:val="left"/>
      <w:pPr>
        <w:ind w:left="3607" w:hanging="137"/>
      </w:pPr>
      <w:rPr>
        <w:rFonts w:hint="default"/>
      </w:rPr>
    </w:lvl>
    <w:lvl w:ilvl="8" w:tplc="8CBC8402">
      <w:numFmt w:val="bullet"/>
      <w:lvlText w:val="•"/>
      <w:lvlJc w:val="left"/>
      <w:pPr>
        <w:ind w:left="4105" w:hanging="137"/>
      </w:pPr>
      <w:rPr>
        <w:rFonts w:hint="default"/>
      </w:rPr>
    </w:lvl>
  </w:abstractNum>
  <w:abstractNum w:abstractNumId="10">
    <w:nsid w:val="25CD53C8"/>
    <w:multiLevelType w:val="multilevel"/>
    <w:tmpl w:val="B3B49EB0"/>
    <w:lvl w:ilvl="0">
      <w:start w:val="30"/>
      <w:numFmt w:val="decimal"/>
      <w:lvlText w:val="%1"/>
      <w:lvlJc w:val="left"/>
      <w:pPr>
        <w:ind w:left="1057" w:hanging="379"/>
        <w:jc w:val="left"/>
      </w:pPr>
      <w:rPr>
        <w:rFonts w:hint="default"/>
      </w:rPr>
    </w:lvl>
    <w:lvl w:ilvl="1">
      <w:start w:val="2"/>
      <w:numFmt w:val="decimal"/>
      <w:lvlText w:val="%1.%2"/>
      <w:lvlJc w:val="left"/>
      <w:pPr>
        <w:ind w:left="1057" w:hanging="379"/>
        <w:jc w:val="left"/>
      </w:pPr>
      <w:rPr>
        <w:rFonts w:ascii="Arial" w:eastAsia="Arial" w:hAnsi="Arial" w:cs="Arial" w:hint="default"/>
        <w:spacing w:val="-5"/>
        <w:w w:val="100"/>
        <w:sz w:val="18"/>
        <w:szCs w:val="18"/>
      </w:rPr>
    </w:lvl>
    <w:lvl w:ilvl="2">
      <w:start w:val="1"/>
      <w:numFmt w:val="decimal"/>
      <w:lvlText w:val="%3."/>
      <w:lvlJc w:val="left"/>
      <w:pPr>
        <w:ind w:left="491" w:hanging="360"/>
        <w:jc w:val="left"/>
      </w:pPr>
      <w:rPr>
        <w:rFonts w:ascii="Arial" w:eastAsia="Arial" w:hAnsi="Arial" w:cs="Arial" w:hint="default"/>
        <w:spacing w:val="-1"/>
        <w:w w:val="100"/>
        <w:sz w:val="22"/>
        <w:szCs w:val="22"/>
      </w:rPr>
    </w:lvl>
    <w:lvl w:ilvl="3">
      <w:start w:val="1"/>
      <w:numFmt w:val="decimal"/>
      <w:lvlText w:val="%4."/>
      <w:lvlJc w:val="left"/>
      <w:pPr>
        <w:ind w:left="4498" w:hanging="245"/>
        <w:jc w:val="right"/>
      </w:pPr>
      <w:rPr>
        <w:rFonts w:hint="default"/>
        <w:b/>
        <w:bCs/>
        <w:spacing w:val="-1"/>
        <w:w w:val="100"/>
      </w:rPr>
    </w:lvl>
    <w:lvl w:ilvl="4">
      <w:numFmt w:val="bullet"/>
      <w:lvlText w:val="•"/>
      <w:lvlJc w:val="left"/>
      <w:pPr>
        <w:ind w:left="6106" w:hanging="245"/>
      </w:pPr>
      <w:rPr>
        <w:rFonts w:hint="default"/>
      </w:rPr>
    </w:lvl>
    <w:lvl w:ilvl="5">
      <w:numFmt w:val="bullet"/>
      <w:lvlText w:val="•"/>
      <w:lvlJc w:val="left"/>
      <w:pPr>
        <w:ind w:left="6909" w:hanging="245"/>
      </w:pPr>
      <w:rPr>
        <w:rFonts w:hint="default"/>
      </w:rPr>
    </w:lvl>
    <w:lvl w:ilvl="6">
      <w:numFmt w:val="bullet"/>
      <w:lvlText w:val="•"/>
      <w:lvlJc w:val="left"/>
      <w:pPr>
        <w:ind w:left="7713" w:hanging="245"/>
      </w:pPr>
      <w:rPr>
        <w:rFonts w:hint="default"/>
      </w:rPr>
    </w:lvl>
    <w:lvl w:ilvl="7">
      <w:numFmt w:val="bullet"/>
      <w:lvlText w:val="•"/>
      <w:lvlJc w:val="left"/>
      <w:pPr>
        <w:ind w:left="8516" w:hanging="245"/>
      </w:pPr>
      <w:rPr>
        <w:rFonts w:hint="default"/>
      </w:rPr>
    </w:lvl>
    <w:lvl w:ilvl="8">
      <w:numFmt w:val="bullet"/>
      <w:lvlText w:val="•"/>
      <w:lvlJc w:val="left"/>
      <w:pPr>
        <w:ind w:left="9319" w:hanging="245"/>
      </w:pPr>
      <w:rPr>
        <w:rFonts w:hint="default"/>
      </w:rPr>
    </w:lvl>
  </w:abstractNum>
  <w:abstractNum w:abstractNumId="11">
    <w:nsid w:val="261D662A"/>
    <w:multiLevelType w:val="hybridMultilevel"/>
    <w:tmpl w:val="D9AE6AC6"/>
    <w:lvl w:ilvl="0" w:tplc="CB6A3EDE">
      <w:start w:val="1"/>
      <w:numFmt w:val="decimal"/>
      <w:lvlText w:val="%1."/>
      <w:lvlJc w:val="left"/>
      <w:pPr>
        <w:ind w:left="491" w:hanging="305"/>
      </w:pPr>
      <w:rPr>
        <w:rFonts w:ascii="Times New Roman" w:eastAsia="Arial" w:hAnsi="Times New Roman" w:cs="Times New Roman" w:hint="default"/>
        <w:spacing w:val="-1"/>
        <w:w w:val="100"/>
        <w:sz w:val="28"/>
        <w:szCs w:val="22"/>
      </w:rPr>
    </w:lvl>
    <w:lvl w:ilvl="1" w:tplc="C9602166">
      <w:start w:val="1"/>
      <w:numFmt w:val="decimal"/>
      <w:lvlText w:val="%2."/>
      <w:lvlJc w:val="left"/>
      <w:pPr>
        <w:ind w:left="3493" w:hanging="245"/>
        <w:jc w:val="right"/>
      </w:pPr>
      <w:rPr>
        <w:rFonts w:hint="default"/>
        <w:b/>
        <w:bCs/>
        <w:spacing w:val="-1"/>
        <w:w w:val="100"/>
      </w:rPr>
    </w:lvl>
    <w:lvl w:ilvl="2" w:tplc="B180E8CC">
      <w:numFmt w:val="bullet"/>
      <w:lvlText w:val="•"/>
      <w:lvlJc w:val="left"/>
      <w:pPr>
        <w:ind w:left="4325" w:hanging="245"/>
      </w:pPr>
      <w:rPr>
        <w:rFonts w:hint="default"/>
      </w:rPr>
    </w:lvl>
    <w:lvl w:ilvl="3" w:tplc="A1FA7106">
      <w:numFmt w:val="bullet"/>
      <w:lvlText w:val="•"/>
      <w:lvlJc w:val="left"/>
      <w:pPr>
        <w:ind w:left="5150" w:hanging="245"/>
      </w:pPr>
      <w:rPr>
        <w:rFonts w:hint="default"/>
      </w:rPr>
    </w:lvl>
    <w:lvl w:ilvl="4" w:tplc="642E9584">
      <w:numFmt w:val="bullet"/>
      <w:lvlText w:val="•"/>
      <w:lvlJc w:val="left"/>
      <w:pPr>
        <w:ind w:left="5975" w:hanging="245"/>
      </w:pPr>
      <w:rPr>
        <w:rFonts w:hint="default"/>
      </w:rPr>
    </w:lvl>
    <w:lvl w:ilvl="5" w:tplc="4C32B16C">
      <w:numFmt w:val="bullet"/>
      <w:lvlText w:val="•"/>
      <w:lvlJc w:val="left"/>
      <w:pPr>
        <w:ind w:left="6800" w:hanging="245"/>
      </w:pPr>
      <w:rPr>
        <w:rFonts w:hint="default"/>
      </w:rPr>
    </w:lvl>
    <w:lvl w:ilvl="6" w:tplc="25824C14">
      <w:numFmt w:val="bullet"/>
      <w:lvlText w:val="•"/>
      <w:lvlJc w:val="left"/>
      <w:pPr>
        <w:ind w:left="7625" w:hanging="245"/>
      </w:pPr>
      <w:rPr>
        <w:rFonts w:hint="default"/>
      </w:rPr>
    </w:lvl>
    <w:lvl w:ilvl="7" w:tplc="0534F6A4">
      <w:numFmt w:val="bullet"/>
      <w:lvlText w:val="•"/>
      <w:lvlJc w:val="left"/>
      <w:pPr>
        <w:ind w:left="8450" w:hanging="245"/>
      </w:pPr>
      <w:rPr>
        <w:rFonts w:hint="default"/>
      </w:rPr>
    </w:lvl>
    <w:lvl w:ilvl="8" w:tplc="828A8B8A">
      <w:numFmt w:val="bullet"/>
      <w:lvlText w:val="•"/>
      <w:lvlJc w:val="left"/>
      <w:pPr>
        <w:ind w:left="9276" w:hanging="245"/>
      </w:pPr>
      <w:rPr>
        <w:rFonts w:hint="default"/>
      </w:rPr>
    </w:lvl>
  </w:abstractNum>
  <w:abstractNum w:abstractNumId="12">
    <w:nsid w:val="31B52E0B"/>
    <w:multiLevelType w:val="multilevel"/>
    <w:tmpl w:val="4230A048"/>
    <w:lvl w:ilvl="0">
      <w:start w:val="4"/>
      <w:numFmt w:val="decimal"/>
      <w:lvlText w:val="%1"/>
      <w:lvlJc w:val="left"/>
      <w:pPr>
        <w:ind w:left="491" w:hanging="437"/>
      </w:pPr>
      <w:rPr>
        <w:rFonts w:hint="default"/>
      </w:rPr>
    </w:lvl>
    <w:lvl w:ilvl="1">
      <w:start w:val="1"/>
      <w:numFmt w:val="decimal"/>
      <w:lvlText w:val="1.%2."/>
      <w:lvlJc w:val="left"/>
      <w:pPr>
        <w:ind w:left="491" w:hanging="437"/>
      </w:pPr>
      <w:rPr>
        <w:rFonts w:hint="default"/>
        <w:spacing w:val="-1"/>
        <w:w w:val="100"/>
        <w:highlight w:val="lightGray"/>
      </w:rPr>
    </w:lvl>
    <w:lvl w:ilvl="2">
      <w:numFmt w:val="bullet"/>
      <w:lvlText w:val="•"/>
      <w:lvlJc w:val="left"/>
      <w:pPr>
        <w:ind w:left="2585" w:hanging="437"/>
      </w:pPr>
      <w:rPr>
        <w:rFonts w:hint="default"/>
      </w:rPr>
    </w:lvl>
    <w:lvl w:ilvl="3">
      <w:numFmt w:val="bullet"/>
      <w:lvlText w:val="•"/>
      <w:lvlJc w:val="left"/>
      <w:pPr>
        <w:ind w:left="3627" w:hanging="437"/>
      </w:pPr>
      <w:rPr>
        <w:rFonts w:hint="default"/>
      </w:rPr>
    </w:lvl>
    <w:lvl w:ilvl="4">
      <w:numFmt w:val="bullet"/>
      <w:lvlText w:val="•"/>
      <w:lvlJc w:val="left"/>
      <w:pPr>
        <w:ind w:left="4670" w:hanging="437"/>
      </w:pPr>
      <w:rPr>
        <w:rFonts w:hint="default"/>
      </w:rPr>
    </w:lvl>
    <w:lvl w:ilvl="5">
      <w:numFmt w:val="bullet"/>
      <w:lvlText w:val="•"/>
      <w:lvlJc w:val="left"/>
      <w:pPr>
        <w:ind w:left="5713" w:hanging="437"/>
      </w:pPr>
      <w:rPr>
        <w:rFonts w:hint="default"/>
      </w:rPr>
    </w:lvl>
    <w:lvl w:ilvl="6">
      <w:numFmt w:val="bullet"/>
      <w:lvlText w:val="•"/>
      <w:lvlJc w:val="left"/>
      <w:pPr>
        <w:ind w:left="6755" w:hanging="437"/>
      </w:pPr>
      <w:rPr>
        <w:rFonts w:hint="default"/>
      </w:rPr>
    </w:lvl>
    <w:lvl w:ilvl="7">
      <w:numFmt w:val="bullet"/>
      <w:lvlText w:val="•"/>
      <w:lvlJc w:val="left"/>
      <w:pPr>
        <w:ind w:left="7798" w:hanging="437"/>
      </w:pPr>
      <w:rPr>
        <w:rFonts w:hint="default"/>
      </w:rPr>
    </w:lvl>
    <w:lvl w:ilvl="8">
      <w:numFmt w:val="bullet"/>
      <w:lvlText w:val="•"/>
      <w:lvlJc w:val="left"/>
      <w:pPr>
        <w:ind w:left="8841" w:hanging="437"/>
      </w:pPr>
      <w:rPr>
        <w:rFonts w:hint="default"/>
      </w:rPr>
    </w:lvl>
  </w:abstractNum>
  <w:abstractNum w:abstractNumId="13">
    <w:nsid w:val="364F43FE"/>
    <w:multiLevelType w:val="hybridMultilevel"/>
    <w:tmpl w:val="78944256"/>
    <w:lvl w:ilvl="0" w:tplc="38684496">
      <w:numFmt w:val="bullet"/>
      <w:lvlText w:val="-"/>
      <w:lvlJc w:val="left"/>
      <w:pPr>
        <w:ind w:left="110" w:hanging="137"/>
      </w:pPr>
      <w:rPr>
        <w:rFonts w:ascii="Arial" w:eastAsia="Arial" w:hAnsi="Arial" w:cs="Arial" w:hint="default"/>
        <w:w w:val="100"/>
        <w:sz w:val="22"/>
        <w:szCs w:val="22"/>
      </w:rPr>
    </w:lvl>
    <w:lvl w:ilvl="1" w:tplc="B1B84E72">
      <w:numFmt w:val="bullet"/>
      <w:lvlText w:val="•"/>
      <w:lvlJc w:val="left"/>
      <w:pPr>
        <w:ind w:left="618" w:hanging="137"/>
      </w:pPr>
      <w:rPr>
        <w:rFonts w:hint="default"/>
      </w:rPr>
    </w:lvl>
    <w:lvl w:ilvl="2" w:tplc="B9C2E0DE">
      <w:numFmt w:val="bullet"/>
      <w:lvlText w:val="•"/>
      <w:lvlJc w:val="left"/>
      <w:pPr>
        <w:ind w:left="1116" w:hanging="137"/>
      </w:pPr>
      <w:rPr>
        <w:rFonts w:hint="default"/>
      </w:rPr>
    </w:lvl>
    <w:lvl w:ilvl="3" w:tplc="4386EB26">
      <w:numFmt w:val="bullet"/>
      <w:lvlText w:val="•"/>
      <w:lvlJc w:val="left"/>
      <w:pPr>
        <w:ind w:left="1614" w:hanging="137"/>
      </w:pPr>
      <w:rPr>
        <w:rFonts w:hint="default"/>
      </w:rPr>
    </w:lvl>
    <w:lvl w:ilvl="4" w:tplc="9E522522">
      <w:numFmt w:val="bullet"/>
      <w:lvlText w:val="•"/>
      <w:lvlJc w:val="left"/>
      <w:pPr>
        <w:ind w:left="2112" w:hanging="137"/>
      </w:pPr>
      <w:rPr>
        <w:rFonts w:hint="default"/>
      </w:rPr>
    </w:lvl>
    <w:lvl w:ilvl="5" w:tplc="F1A25AA6">
      <w:numFmt w:val="bullet"/>
      <w:lvlText w:val="•"/>
      <w:lvlJc w:val="left"/>
      <w:pPr>
        <w:ind w:left="2611" w:hanging="137"/>
      </w:pPr>
      <w:rPr>
        <w:rFonts w:hint="default"/>
      </w:rPr>
    </w:lvl>
    <w:lvl w:ilvl="6" w:tplc="09F8D1E2">
      <w:numFmt w:val="bullet"/>
      <w:lvlText w:val="•"/>
      <w:lvlJc w:val="left"/>
      <w:pPr>
        <w:ind w:left="3109" w:hanging="137"/>
      </w:pPr>
      <w:rPr>
        <w:rFonts w:hint="default"/>
      </w:rPr>
    </w:lvl>
    <w:lvl w:ilvl="7" w:tplc="8BA83CA8">
      <w:numFmt w:val="bullet"/>
      <w:lvlText w:val="•"/>
      <w:lvlJc w:val="left"/>
      <w:pPr>
        <w:ind w:left="3607" w:hanging="137"/>
      </w:pPr>
      <w:rPr>
        <w:rFonts w:hint="default"/>
      </w:rPr>
    </w:lvl>
    <w:lvl w:ilvl="8" w:tplc="7AE2AD3E">
      <w:numFmt w:val="bullet"/>
      <w:lvlText w:val="•"/>
      <w:lvlJc w:val="left"/>
      <w:pPr>
        <w:ind w:left="4105" w:hanging="137"/>
      </w:pPr>
      <w:rPr>
        <w:rFonts w:hint="default"/>
      </w:rPr>
    </w:lvl>
  </w:abstractNum>
  <w:abstractNum w:abstractNumId="14">
    <w:nsid w:val="40EC6484"/>
    <w:multiLevelType w:val="hybridMultilevel"/>
    <w:tmpl w:val="EF5E83C4"/>
    <w:lvl w:ilvl="0" w:tplc="58203AA6">
      <w:numFmt w:val="bullet"/>
      <w:lvlText w:val="-"/>
      <w:lvlJc w:val="left"/>
      <w:pPr>
        <w:ind w:left="110" w:hanging="137"/>
      </w:pPr>
      <w:rPr>
        <w:rFonts w:ascii="Arial" w:eastAsia="Arial" w:hAnsi="Arial" w:cs="Arial" w:hint="default"/>
        <w:w w:val="100"/>
        <w:sz w:val="22"/>
        <w:szCs w:val="22"/>
      </w:rPr>
    </w:lvl>
    <w:lvl w:ilvl="1" w:tplc="788AE8B6">
      <w:numFmt w:val="bullet"/>
      <w:lvlText w:val="•"/>
      <w:lvlJc w:val="left"/>
      <w:pPr>
        <w:ind w:left="618" w:hanging="137"/>
      </w:pPr>
      <w:rPr>
        <w:rFonts w:hint="default"/>
      </w:rPr>
    </w:lvl>
    <w:lvl w:ilvl="2" w:tplc="2EBEBD14">
      <w:numFmt w:val="bullet"/>
      <w:lvlText w:val="•"/>
      <w:lvlJc w:val="left"/>
      <w:pPr>
        <w:ind w:left="1116" w:hanging="137"/>
      </w:pPr>
      <w:rPr>
        <w:rFonts w:hint="default"/>
      </w:rPr>
    </w:lvl>
    <w:lvl w:ilvl="3" w:tplc="398AB0C0">
      <w:numFmt w:val="bullet"/>
      <w:lvlText w:val="•"/>
      <w:lvlJc w:val="left"/>
      <w:pPr>
        <w:ind w:left="1614" w:hanging="137"/>
      </w:pPr>
      <w:rPr>
        <w:rFonts w:hint="default"/>
      </w:rPr>
    </w:lvl>
    <w:lvl w:ilvl="4" w:tplc="52EA4E5C">
      <w:numFmt w:val="bullet"/>
      <w:lvlText w:val="•"/>
      <w:lvlJc w:val="left"/>
      <w:pPr>
        <w:ind w:left="2112" w:hanging="137"/>
      </w:pPr>
      <w:rPr>
        <w:rFonts w:hint="default"/>
      </w:rPr>
    </w:lvl>
    <w:lvl w:ilvl="5" w:tplc="B7B2B23C">
      <w:numFmt w:val="bullet"/>
      <w:lvlText w:val="•"/>
      <w:lvlJc w:val="left"/>
      <w:pPr>
        <w:ind w:left="2611" w:hanging="137"/>
      </w:pPr>
      <w:rPr>
        <w:rFonts w:hint="default"/>
      </w:rPr>
    </w:lvl>
    <w:lvl w:ilvl="6" w:tplc="291ED06A">
      <w:numFmt w:val="bullet"/>
      <w:lvlText w:val="•"/>
      <w:lvlJc w:val="left"/>
      <w:pPr>
        <w:ind w:left="3109" w:hanging="137"/>
      </w:pPr>
      <w:rPr>
        <w:rFonts w:hint="default"/>
      </w:rPr>
    </w:lvl>
    <w:lvl w:ilvl="7" w:tplc="128AA1D2">
      <w:numFmt w:val="bullet"/>
      <w:lvlText w:val="•"/>
      <w:lvlJc w:val="left"/>
      <w:pPr>
        <w:ind w:left="3607" w:hanging="137"/>
      </w:pPr>
      <w:rPr>
        <w:rFonts w:hint="default"/>
      </w:rPr>
    </w:lvl>
    <w:lvl w:ilvl="8" w:tplc="8FA4250E">
      <w:numFmt w:val="bullet"/>
      <w:lvlText w:val="•"/>
      <w:lvlJc w:val="left"/>
      <w:pPr>
        <w:ind w:left="4105" w:hanging="137"/>
      </w:pPr>
      <w:rPr>
        <w:rFonts w:hint="default"/>
      </w:rPr>
    </w:lvl>
  </w:abstractNum>
  <w:abstractNum w:abstractNumId="15">
    <w:nsid w:val="41093D69"/>
    <w:multiLevelType w:val="multilevel"/>
    <w:tmpl w:val="F09C42FC"/>
    <w:lvl w:ilvl="0">
      <w:start w:val="1"/>
      <w:numFmt w:val="decimal"/>
      <w:lvlText w:val="%1"/>
      <w:lvlJc w:val="left"/>
      <w:pPr>
        <w:ind w:left="491" w:hanging="427"/>
      </w:pPr>
      <w:rPr>
        <w:rFonts w:hint="default"/>
      </w:rPr>
    </w:lvl>
    <w:lvl w:ilvl="1">
      <w:start w:val="1"/>
      <w:numFmt w:val="decimal"/>
      <w:lvlText w:val="1.%2."/>
      <w:lvlJc w:val="left"/>
      <w:pPr>
        <w:ind w:left="491" w:hanging="427"/>
      </w:pPr>
      <w:rPr>
        <w:rFonts w:hint="default"/>
        <w:spacing w:val="-1"/>
        <w:w w:val="100"/>
        <w:highlight w:val="lightGray"/>
      </w:rPr>
    </w:lvl>
    <w:lvl w:ilvl="2">
      <w:numFmt w:val="bullet"/>
      <w:lvlText w:val="•"/>
      <w:lvlJc w:val="left"/>
      <w:pPr>
        <w:ind w:left="2585" w:hanging="427"/>
      </w:pPr>
      <w:rPr>
        <w:rFonts w:hint="default"/>
      </w:rPr>
    </w:lvl>
    <w:lvl w:ilvl="3">
      <w:numFmt w:val="bullet"/>
      <w:lvlText w:val="•"/>
      <w:lvlJc w:val="left"/>
      <w:pPr>
        <w:ind w:left="3627" w:hanging="427"/>
      </w:pPr>
      <w:rPr>
        <w:rFonts w:hint="default"/>
      </w:rPr>
    </w:lvl>
    <w:lvl w:ilvl="4">
      <w:numFmt w:val="bullet"/>
      <w:lvlText w:val="•"/>
      <w:lvlJc w:val="left"/>
      <w:pPr>
        <w:ind w:left="4670" w:hanging="427"/>
      </w:pPr>
      <w:rPr>
        <w:rFonts w:hint="default"/>
      </w:rPr>
    </w:lvl>
    <w:lvl w:ilvl="5">
      <w:numFmt w:val="bullet"/>
      <w:lvlText w:val="•"/>
      <w:lvlJc w:val="left"/>
      <w:pPr>
        <w:ind w:left="5713" w:hanging="427"/>
      </w:pPr>
      <w:rPr>
        <w:rFonts w:hint="default"/>
      </w:rPr>
    </w:lvl>
    <w:lvl w:ilvl="6">
      <w:numFmt w:val="bullet"/>
      <w:lvlText w:val="•"/>
      <w:lvlJc w:val="left"/>
      <w:pPr>
        <w:ind w:left="6755" w:hanging="427"/>
      </w:pPr>
      <w:rPr>
        <w:rFonts w:hint="default"/>
      </w:rPr>
    </w:lvl>
    <w:lvl w:ilvl="7">
      <w:numFmt w:val="bullet"/>
      <w:lvlText w:val="•"/>
      <w:lvlJc w:val="left"/>
      <w:pPr>
        <w:ind w:left="7798" w:hanging="427"/>
      </w:pPr>
      <w:rPr>
        <w:rFonts w:hint="default"/>
      </w:rPr>
    </w:lvl>
    <w:lvl w:ilvl="8">
      <w:numFmt w:val="bullet"/>
      <w:lvlText w:val="•"/>
      <w:lvlJc w:val="left"/>
      <w:pPr>
        <w:ind w:left="8841" w:hanging="427"/>
      </w:pPr>
      <w:rPr>
        <w:rFonts w:hint="default"/>
      </w:rPr>
    </w:lvl>
  </w:abstractNum>
  <w:abstractNum w:abstractNumId="16">
    <w:nsid w:val="445F456B"/>
    <w:multiLevelType w:val="hybridMultilevel"/>
    <w:tmpl w:val="A6326EB4"/>
    <w:lvl w:ilvl="0" w:tplc="6770B1D8">
      <w:numFmt w:val="bullet"/>
      <w:lvlText w:val="-"/>
      <w:lvlJc w:val="left"/>
      <w:pPr>
        <w:ind w:left="110" w:hanging="135"/>
      </w:pPr>
      <w:rPr>
        <w:rFonts w:ascii="Arial" w:eastAsia="Arial" w:hAnsi="Arial" w:cs="Arial" w:hint="default"/>
        <w:w w:val="100"/>
        <w:sz w:val="22"/>
        <w:szCs w:val="22"/>
      </w:rPr>
    </w:lvl>
    <w:lvl w:ilvl="1" w:tplc="5D7E4814">
      <w:numFmt w:val="bullet"/>
      <w:lvlText w:val="•"/>
      <w:lvlJc w:val="left"/>
      <w:pPr>
        <w:ind w:left="618" w:hanging="135"/>
      </w:pPr>
      <w:rPr>
        <w:rFonts w:hint="default"/>
      </w:rPr>
    </w:lvl>
    <w:lvl w:ilvl="2" w:tplc="AE2EC58C">
      <w:numFmt w:val="bullet"/>
      <w:lvlText w:val="•"/>
      <w:lvlJc w:val="left"/>
      <w:pPr>
        <w:ind w:left="1116" w:hanging="135"/>
      </w:pPr>
      <w:rPr>
        <w:rFonts w:hint="default"/>
      </w:rPr>
    </w:lvl>
    <w:lvl w:ilvl="3" w:tplc="38325972">
      <w:numFmt w:val="bullet"/>
      <w:lvlText w:val="•"/>
      <w:lvlJc w:val="left"/>
      <w:pPr>
        <w:ind w:left="1614" w:hanging="135"/>
      </w:pPr>
      <w:rPr>
        <w:rFonts w:hint="default"/>
      </w:rPr>
    </w:lvl>
    <w:lvl w:ilvl="4" w:tplc="D36A0B2E">
      <w:numFmt w:val="bullet"/>
      <w:lvlText w:val="•"/>
      <w:lvlJc w:val="left"/>
      <w:pPr>
        <w:ind w:left="2112" w:hanging="135"/>
      </w:pPr>
      <w:rPr>
        <w:rFonts w:hint="default"/>
      </w:rPr>
    </w:lvl>
    <w:lvl w:ilvl="5" w:tplc="5770EA3E">
      <w:numFmt w:val="bullet"/>
      <w:lvlText w:val="•"/>
      <w:lvlJc w:val="left"/>
      <w:pPr>
        <w:ind w:left="2611" w:hanging="135"/>
      </w:pPr>
      <w:rPr>
        <w:rFonts w:hint="default"/>
      </w:rPr>
    </w:lvl>
    <w:lvl w:ilvl="6" w:tplc="015A3CDA">
      <w:numFmt w:val="bullet"/>
      <w:lvlText w:val="•"/>
      <w:lvlJc w:val="left"/>
      <w:pPr>
        <w:ind w:left="3109" w:hanging="135"/>
      </w:pPr>
      <w:rPr>
        <w:rFonts w:hint="default"/>
      </w:rPr>
    </w:lvl>
    <w:lvl w:ilvl="7" w:tplc="D214035A">
      <w:numFmt w:val="bullet"/>
      <w:lvlText w:val="•"/>
      <w:lvlJc w:val="left"/>
      <w:pPr>
        <w:ind w:left="3607" w:hanging="135"/>
      </w:pPr>
      <w:rPr>
        <w:rFonts w:hint="default"/>
      </w:rPr>
    </w:lvl>
    <w:lvl w:ilvl="8" w:tplc="CFC2E156">
      <w:numFmt w:val="bullet"/>
      <w:lvlText w:val="•"/>
      <w:lvlJc w:val="left"/>
      <w:pPr>
        <w:ind w:left="4105" w:hanging="135"/>
      </w:pPr>
      <w:rPr>
        <w:rFonts w:hint="default"/>
      </w:rPr>
    </w:lvl>
  </w:abstractNum>
  <w:abstractNum w:abstractNumId="17">
    <w:nsid w:val="46EB7434"/>
    <w:multiLevelType w:val="hybridMultilevel"/>
    <w:tmpl w:val="9B0EE378"/>
    <w:lvl w:ilvl="0" w:tplc="FFA86856">
      <w:numFmt w:val="bullet"/>
      <w:lvlText w:val="-"/>
      <w:lvlJc w:val="left"/>
      <w:pPr>
        <w:ind w:left="110" w:hanging="137"/>
      </w:pPr>
      <w:rPr>
        <w:rFonts w:ascii="Arial" w:eastAsia="Arial" w:hAnsi="Arial" w:cs="Arial" w:hint="default"/>
        <w:w w:val="100"/>
        <w:sz w:val="22"/>
        <w:szCs w:val="22"/>
      </w:rPr>
    </w:lvl>
    <w:lvl w:ilvl="1" w:tplc="18F4867E">
      <w:numFmt w:val="bullet"/>
      <w:lvlText w:val="•"/>
      <w:lvlJc w:val="left"/>
      <w:pPr>
        <w:ind w:left="618" w:hanging="137"/>
      </w:pPr>
      <w:rPr>
        <w:rFonts w:hint="default"/>
      </w:rPr>
    </w:lvl>
    <w:lvl w:ilvl="2" w:tplc="038A2E1E">
      <w:numFmt w:val="bullet"/>
      <w:lvlText w:val="•"/>
      <w:lvlJc w:val="left"/>
      <w:pPr>
        <w:ind w:left="1116" w:hanging="137"/>
      </w:pPr>
      <w:rPr>
        <w:rFonts w:hint="default"/>
      </w:rPr>
    </w:lvl>
    <w:lvl w:ilvl="3" w:tplc="B2E454D0">
      <w:numFmt w:val="bullet"/>
      <w:lvlText w:val="•"/>
      <w:lvlJc w:val="left"/>
      <w:pPr>
        <w:ind w:left="1614" w:hanging="137"/>
      </w:pPr>
      <w:rPr>
        <w:rFonts w:hint="default"/>
      </w:rPr>
    </w:lvl>
    <w:lvl w:ilvl="4" w:tplc="2D244236">
      <w:numFmt w:val="bullet"/>
      <w:lvlText w:val="•"/>
      <w:lvlJc w:val="left"/>
      <w:pPr>
        <w:ind w:left="2112" w:hanging="137"/>
      </w:pPr>
      <w:rPr>
        <w:rFonts w:hint="default"/>
      </w:rPr>
    </w:lvl>
    <w:lvl w:ilvl="5" w:tplc="9C34F77C">
      <w:numFmt w:val="bullet"/>
      <w:lvlText w:val="•"/>
      <w:lvlJc w:val="left"/>
      <w:pPr>
        <w:ind w:left="2611" w:hanging="137"/>
      </w:pPr>
      <w:rPr>
        <w:rFonts w:hint="default"/>
      </w:rPr>
    </w:lvl>
    <w:lvl w:ilvl="6" w:tplc="DE44810A">
      <w:numFmt w:val="bullet"/>
      <w:lvlText w:val="•"/>
      <w:lvlJc w:val="left"/>
      <w:pPr>
        <w:ind w:left="3109" w:hanging="137"/>
      </w:pPr>
      <w:rPr>
        <w:rFonts w:hint="default"/>
      </w:rPr>
    </w:lvl>
    <w:lvl w:ilvl="7" w:tplc="FBF81FFE">
      <w:numFmt w:val="bullet"/>
      <w:lvlText w:val="•"/>
      <w:lvlJc w:val="left"/>
      <w:pPr>
        <w:ind w:left="3607" w:hanging="137"/>
      </w:pPr>
      <w:rPr>
        <w:rFonts w:hint="default"/>
      </w:rPr>
    </w:lvl>
    <w:lvl w:ilvl="8" w:tplc="BEF8ADF6">
      <w:numFmt w:val="bullet"/>
      <w:lvlText w:val="•"/>
      <w:lvlJc w:val="left"/>
      <w:pPr>
        <w:ind w:left="4105" w:hanging="137"/>
      </w:pPr>
      <w:rPr>
        <w:rFonts w:hint="default"/>
      </w:rPr>
    </w:lvl>
  </w:abstractNum>
  <w:abstractNum w:abstractNumId="18">
    <w:nsid w:val="4E1A7F02"/>
    <w:multiLevelType w:val="multilevel"/>
    <w:tmpl w:val="241CD070"/>
    <w:lvl w:ilvl="0">
      <w:start w:val="6"/>
      <w:numFmt w:val="decimal"/>
      <w:lvlText w:val="%1"/>
      <w:lvlJc w:val="left"/>
      <w:pPr>
        <w:ind w:left="491" w:hanging="428"/>
      </w:pPr>
      <w:rPr>
        <w:rFonts w:hint="default"/>
      </w:rPr>
    </w:lvl>
    <w:lvl w:ilvl="1">
      <w:start w:val="1"/>
      <w:numFmt w:val="decimal"/>
      <w:lvlText w:val="%1.%2."/>
      <w:lvlJc w:val="left"/>
      <w:pPr>
        <w:ind w:left="491" w:hanging="428"/>
      </w:pPr>
      <w:rPr>
        <w:rFonts w:ascii="Times New Roman" w:eastAsia="Arial" w:hAnsi="Times New Roman" w:cs="Times New Roman" w:hint="default"/>
        <w:color w:val="1C1C1C"/>
        <w:spacing w:val="-1"/>
        <w:w w:val="100"/>
        <w:sz w:val="28"/>
        <w:szCs w:val="24"/>
      </w:rPr>
    </w:lvl>
    <w:lvl w:ilvl="2">
      <w:numFmt w:val="bullet"/>
      <w:lvlText w:val="•"/>
      <w:lvlJc w:val="left"/>
      <w:pPr>
        <w:ind w:left="2585" w:hanging="428"/>
      </w:pPr>
      <w:rPr>
        <w:rFonts w:hint="default"/>
      </w:rPr>
    </w:lvl>
    <w:lvl w:ilvl="3">
      <w:numFmt w:val="bullet"/>
      <w:lvlText w:val="•"/>
      <w:lvlJc w:val="left"/>
      <w:pPr>
        <w:ind w:left="3627" w:hanging="428"/>
      </w:pPr>
      <w:rPr>
        <w:rFonts w:hint="default"/>
      </w:rPr>
    </w:lvl>
    <w:lvl w:ilvl="4">
      <w:numFmt w:val="bullet"/>
      <w:lvlText w:val="•"/>
      <w:lvlJc w:val="left"/>
      <w:pPr>
        <w:ind w:left="4670" w:hanging="428"/>
      </w:pPr>
      <w:rPr>
        <w:rFonts w:hint="default"/>
      </w:rPr>
    </w:lvl>
    <w:lvl w:ilvl="5">
      <w:numFmt w:val="bullet"/>
      <w:lvlText w:val="•"/>
      <w:lvlJc w:val="left"/>
      <w:pPr>
        <w:ind w:left="5713" w:hanging="428"/>
      </w:pPr>
      <w:rPr>
        <w:rFonts w:hint="default"/>
      </w:rPr>
    </w:lvl>
    <w:lvl w:ilvl="6">
      <w:numFmt w:val="bullet"/>
      <w:lvlText w:val="•"/>
      <w:lvlJc w:val="left"/>
      <w:pPr>
        <w:ind w:left="6755" w:hanging="428"/>
      </w:pPr>
      <w:rPr>
        <w:rFonts w:hint="default"/>
      </w:rPr>
    </w:lvl>
    <w:lvl w:ilvl="7">
      <w:numFmt w:val="bullet"/>
      <w:lvlText w:val="•"/>
      <w:lvlJc w:val="left"/>
      <w:pPr>
        <w:ind w:left="7798" w:hanging="428"/>
      </w:pPr>
      <w:rPr>
        <w:rFonts w:hint="default"/>
      </w:rPr>
    </w:lvl>
    <w:lvl w:ilvl="8">
      <w:numFmt w:val="bullet"/>
      <w:lvlText w:val="•"/>
      <w:lvlJc w:val="left"/>
      <w:pPr>
        <w:ind w:left="8841" w:hanging="428"/>
      </w:pPr>
      <w:rPr>
        <w:rFonts w:hint="default"/>
      </w:rPr>
    </w:lvl>
  </w:abstractNum>
  <w:abstractNum w:abstractNumId="19">
    <w:nsid w:val="4F7036E6"/>
    <w:multiLevelType w:val="hybridMultilevel"/>
    <w:tmpl w:val="9E4AE27E"/>
    <w:lvl w:ilvl="0" w:tplc="BEDA2D6A">
      <w:numFmt w:val="bullet"/>
      <w:lvlText w:val="-"/>
      <w:lvlJc w:val="left"/>
      <w:pPr>
        <w:ind w:left="110" w:hanging="137"/>
      </w:pPr>
      <w:rPr>
        <w:rFonts w:ascii="Arial" w:eastAsia="Arial" w:hAnsi="Arial" w:cs="Arial" w:hint="default"/>
        <w:w w:val="100"/>
        <w:sz w:val="22"/>
        <w:szCs w:val="22"/>
      </w:rPr>
    </w:lvl>
    <w:lvl w:ilvl="1" w:tplc="8A8A65AC">
      <w:numFmt w:val="bullet"/>
      <w:lvlText w:val="•"/>
      <w:lvlJc w:val="left"/>
      <w:pPr>
        <w:ind w:left="618" w:hanging="137"/>
      </w:pPr>
      <w:rPr>
        <w:rFonts w:hint="default"/>
      </w:rPr>
    </w:lvl>
    <w:lvl w:ilvl="2" w:tplc="CF544070">
      <w:numFmt w:val="bullet"/>
      <w:lvlText w:val="•"/>
      <w:lvlJc w:val="left"/>
      <w:pPr>
        <w:ind w:left="1116" w:hanging="137"/>
      </w:pPr>
      <w:rPr>
        <w:rFonts w:hint="default"/>
      </w:rPr>
    </w:lvl>
    <w:lvl w:ilvl="3" w:tplc="881E6084">
      <w:numFmt w:val="bullet"/>
      <w:lvlText w:val="•"/>
      <w:lvlJc w:val="left"/>
      <w:pPr>
        <w:ind w:left="1614" w:hanging="137"/>
      </w:pPr>
      <w:rPr>
        <w:rFonts w:hint="default"/>
      </w:rPr>
    </w:lvl>
    <w:lvl w:ilvl="4" w:tplc="2CD6938E">
      <w:numFmt w:val="bullet"/>
      <w:lvlText w:val="•"/>
      <w:lvlJc w:val="left"/>
      <w:pPr>
        <w:ind w:left="2112" w:hanging="137"/>
      </w:pPr>
      <w:rPr>
        <w:rFonts w:hint="default"/>
      </w:rPr>
    </w:lvl>
    <w:lvl w:ilvl="5" w:tplc="1ED42BE4">
      <w:numFmt w:val="bullet"/>
      <w:lvlText w:val="•"/>
      <w:lvlJc w:val="left"/>
      <w:pPr>
        <w:ind w:left="2611" w:hanging="137"/>
      </w:pPr>
      <w:rPr>
        <w:rFonts w:hint="default"/>
      </w:rPr>
    </w:lvl>
    <w:lvl w:ilvl="6" w:tplc="3586BE1A">
      <w:numFmt w:val="bullet"/>
      <w:lvlText w:val="•"/>
      <w:lvlJc w:val="left"/>
      <w:pPr>
        <w:ind w:left="3109" w:hanging="137"/>
      </w:pPr>
      <w:rPr>
        <w:rFonts w:hint="default"/>
      </w:rPr>
    </w:lvl>
    <w:lvl w:ilvl="7" w:tplc="96C22D66">
      <w:numFmt w:val="bullet"/>
      <w:lvlText w:val="•"/>
      <w:lvlJc w:val="left"/>
      <w:pPr>
        <w:ind w:left="3607" w:hanging="137"/>
      </w:pPr>
      <w:rPr>
        <w:rFonts w:hint="default"/>
      </w:rPr>
    </w:lvl>
    <w:lvl w:ilvl="8" w:tplc="F07A20D4">
      <w:numFmt w:val="bullet"/>
      <w:lvlText w:val="•"/>
      <w:lvlJc w:val="left"/>
      <w:pPr>
        <w:ind w:left="4105" w:hanging="137"/>
      </w:pPr>
      <w:rPr>
        <w:rFonts w:hint="default"/>
      </w:rPr>
    </w:lvl>
  </w:abstractNum>
  <w:abstractNum w:abstractNumId="20">
    <w:nsid w:val="53110031"/>
    <w:multiLevelType w:val="multilevel"/>
    <w:tmpl w:val="31307E14"/>
    <w:lvl w:ilvl="0">
      <w:start w:val="7"/>
      <w:numFmt w:val="decimal"/>
      <w:lvlText w:val="%1."/>
      <w:lvlJc w:val="left"/>
      <w:pPr>
        <w:ind w:left="450" w:hanging="450"/>
      </w:pPr>
      <w:rPr>
        <w:rFonts w:hint="default"/>
        <w:color w:val="1C1C1C"/>
      </w:rPr>
    </w:lvl>
    <w:lvl w:ilvl="1">
      <w:start w:val="2"/>
      <w:numFmt w:val="decimal"/>
      <w:lvlText w:val="%1.%2."/>
      <w:lvlJc w:val="left"/>
      <w:pPr>
        <w:ind w:left="1260" w:hanging="720"/>
      </w:pPr>
      <w:rPr>
        <w:rFonts w:hint="default"/>
        <w:color w:val="1C1C1C"/>
      </w:rPr>
    </w:lvl>
    <w:lvl w:ilvl="2">
      <w:start w:val="1"/>
      <w:numFmt w:val="decimal"/>
      <w:lvlText w:val="%1.%2.%3."/>
      <w:lvlJc w:val="left"/>
      <w:pPr>
        <w:ind w:left="1800" w:hanging="720"/>
      </w:pPr>
      <w:rPr>
        <w:rFonts w:hint="default"/>
        <w:color w:val="1C1C1C"/>
      </w:rPr>
    </w:lvl>
    <w:lvl w:ilvl="3">
      <w:start w:val="1"/>
      <w:numFmt w:val="decimal"/>
      <w:lvlText w:val="%1.%2.%3.%4."/>
      <w:lvlJc w:val="left"/>
      <w:pPr>
        <w:ind w:left="2700" w:hanging="1080"/>
      </w:pPr>
      <w:rPr>
        <w:rFonts w:hint="default"/>
        <w:color w:val="1C1C1C"/>
      </w:rPr>
    </w:lvl>
    <w:lvl w:ilvl="4">
      <w:start w:val="1"/>
      <w:numFmt w:val="decimal"/>
      <w:lvlText w:val="%1.%2.%3.%4.%5."/>
      <w:lvlJc w:val="left"/>
      <w:pPr>
        <w:ind w:left="3240" w:hanging="1080"/>
      </w:pPr>
      <w:rPr>
        <w:rFonts w:hint="default"/>
        <w:color w:val="1C1C1C"/>
      </w:rPr>
    </w:lvl>
    <w:lvl w:ilvl="5">
      <w:start w:val="1"/>
      <w:numFmt w:val="decimal"/>
      <w:lvlText w:val="%1.%2.%3.%4.%5.%6."/>
      <w:lvlJc w:val="left"/>
      <w:pPr>
        <w:ind w:left="4140" w:hanging="1440"/>
      </w:pPr>
      <w:rPr>
        <w:rFonts w:hint="default"/>
        <w:color w:val="1C1C1C"/>
      </w:rPr>
    </w:lvl>
    <w:lvl w:ilvl="6">
      <w:start w:val="1"/>
      <w:numFmt w:val="decimal"/>
      <w:lvlText w:val="%1.%2.%3.%4.%5.%6.%7."/>
      <w:lvlJc w:val="left"/>
      <w:pPr>
        <w:ind w:left="5040" w:hanging="1800"/>
      </w:pPr>
      <w:rPr>
        <w:rFonts w:hint="default"/>
        <w:color w:val="1C1C1C"/>
      </w:rPr>
    </w:lvl>
    <w:lvl w:ilvl="7">
      <w:start w:val="1"/>
      <w:numFmt w:val="decimal"/>
      <w:lvlText w:val="%1.%2.%3.%4.%5.%6.%7.%8."/>
      <w:lvlJc w:val="left"/>
      <w:pPr>
        <w:ind w:left="5580" w:hanging="1800"/>
      </w:pPr>
      <w:rPr>
        <w:rFonts w:hint="default"/>
        <w:color w:val="1C1C1C"/>
      </w:rPr>
    </w:lvl>
    <w:lvl w:ilvl="8">
      <w:start w:val="1"/>
      <w:numFmt w:val="decimal"/>
      <w:lvlText w:val="%1.%2.%3.%4.%5.%6.%7.%8.%9."/>
      <w:lvlJc w:val="left"/>
      <w:pPr>
        <w:ind w:left="6480" w:hanging="2160"/>
      </w:pPr>
      <w:rPr>
        <w:rFonts w:hint="default"/>
        <w:color w:val="1C1C1C"/>
      </w:rPr>
    </w:lvl>
  </w:abstractNum>
  <w:abstractNum w:abstractNumId="21">
    <w:nsid w:val="53B63896"/>
    <w:multiLevelType w:val="hybridMultilevel"/>
    <w:tmpl w:val="25BC1458"/>
    <w:lvl w:ilvl="0" w:tplc="F80EB68A">
      <w:numFmt w:val="bullet"/>
      <w:lvlText w:val="-"/>
      <w:lvlJc w:val="left"/>
      <w:pPr>
        <w:ind w:left="110" w:hanging="137"/>
      </w:pPr>
      <w:rPr>
        <w:rFonts w:ascii="Arial" w:eastAsia="Arial" w:hAnsi="Arial" w:cs="Arial" w:hint="default"/>
        <w:w w:val="100"/>
        <w:sz w:val="22"/>
        <w:szCs w:val="22"/>
      </w:rPr>
    </w:lvl>
    <w:lvl w:ilvl="1" w:tplc="70E475C8">
      <w:numFmt w:val="bullet"/>
      <w:lvlText w:val="•"/>
      <w:lvlJc w:val="left"/>
      <w:pPr>
        <w:ind w:left="618" w:hanging="137"/>
      </w:pPr>
      <w:rPr>
        <w:rFonts w:hint="default"/>
      </w:rPr>
    </w:lvl>
    <w:lvl w:ilvl="2" w:tplc="170CAD4C">
      <w:numFmt w:val="bullet"/>
      <w:lvlText w:val="•"/>
      <w:lvlJc w:val="left"/>
      <w:pPr>
        <w:ind w:left="1116" w:hanging="137"/>
      </w:pPr>
      <w:rPr>
        <w:rFonts w:hint="default"/>
      </w:rPr>
    </w:lvl>
    <w:lvl w:ilvl="3" w:tplc="CD721146">
      <w:numFmt w:val="bullet"/>
      <w:lvlText w:val="•"/>
      <w:lvlJc w:val="left"/>
      <w:pPr>
        <w:ind w:left="1614" w:hanging="137"/>
      </w:pPr>
      <w:rPr>
        <w:rFonts w:hint="default"/>
      </w:rPr>
    </w:lvl>
    <w:lvl w:ilvl="4" w:tplc="146E292E">
      <w:numFmt w:val="bullet"/>
      <w:lvlText w:val="•"/>
      <w:lvlJc w:val="left"/>
      <w:pPr>
        <w:ind w:left="2112" w:hanging="137"/>
      </w:pPr>
      <w:rPr>
        <w:rFonts w:hint="default"/>
      </w:rPr>
    </w:lvl>
    <w:lvl w:ilvl="5" w:tplc="46DA852E">
      <w:numFmt w:val="bullet"/>
      <w:lvlText w:val="•"/>
      <w:lvlJc w:val="left"/>
      <w:pPr>
        <w:ind w:left="2611" w:hanging="137"/>
      </w:pPr>
      <w:rPr>
        <w:rFonts w:hint="default"/>
      </w:rPr>
    </w:lvl>
    <w:lvl w:ilvl="6" w:tplc="B2CA94D4">
      <w:numFmt w:val="bullet"/>
      <w:lvlText w:val="•"/>
      <w:lvlJc w:val="left"/>
      <w:pPr>
        <w:ind w:left="3109" w:hanging="137"/>
      </w:pPr>
      <w:rPr>
        <w:rFonts w:hint="default"/>
      </w:rPr>
    </w:lvl>
    <w:lvl w:ilvl="7" w:tplc="1A745AA2">
      <w:numFmt w:val="bullet"/>
      <w:lvlText w:val="•"/>
      <w:lvlJc w:val="left"/>
      <w:pPr>
        <w:ind w:left="3607" w:hanging="137"/>
      </w:pPr>
      <w:rPr>
        <w:rFonts w:hint="default"/>
      </w:rPr>
    </w:lvl>
    <w:lvl w:ilvl="8" w:tplc="6420A644">
      <w:numFmt w:val="bullet"/>
      <w:lvlText w:val="•"/>
      <w:lvlJc w:val="left"/>
      <w:pPr>
        <w:ind w:left="4105" w:hanging="137"/>
      </w:pPr>
      <w:rPr>
        <w:rFonts w:hint="default"/>
      </w:rPr>
    </w:lvl>
  </w:abstractNum>
  <w:abstractNum w:abstractNumId="22">
    <w:nsid w:val="56F24C8E"/>
    <w:multiLevelType w:val="hybridMultilevel"/>
    <w:tmpl w:val="578A9E66"/>
    <w:lvl w:ilvl="0" w:tplc="59240D98">
      <w:numFmt w:val="bullet"/>
      <w:lvlText w:val="-"/>
      <w:lvlJc w:val="left"/>
      <w:pPr>
        <w:ind w:left="110" w:hanging="137"/>
      </w:pPr>
      <w:rPr>
        <w:rFonts w:ascii="Arial" w:eastAsia="Arial" w:hAnsi="Arial" w:cs="Arial" w:hint="default"/>
        <w:w w:val="100"/>
        <w:sz w:val="22"/>
        <w:szCs w:val="22"/>
      </w:rPr>
    </w:lvl>
    <w:lvl w:ilvl="1" w:tplc="CF3857F0">
      <w:numFmt w:val="bullet"/>
      <w:lvlText w:val="•"/>
      <w:lvlJc w:val="left"/>
      <w:pPr>
        <w:ind w:left="618" w:hanging="137"/>
      </w:pPr>
      <w:rPr>
        <w:rFonts w:hint="default"/>
      </w:rPr>
    </w:lvl>
    <w:lvl w:ilvl="2" w:tplc="15060D46">
      <w:numFmt w:val="bullet"/>
      <w:lvlText w:val="•"/>
      <w:lvlJc w:val="left"/>
      <w:pPr>
        <w:ind w:left="1116" w:hanging="137"/>
      </w:pPr>
      <w:rPr>
        <w:rFonts w:hint="default"/>
      </w:rPr>
    </w:lvl>
    <w:lvl w:ilvl="3" w:tplc="733C2A8A">
      <w:numFmt w:val="bullet"/>
      <w:lvlText w:val="•"/>
      <w:lvlJc w:val="left"/>
      <w:pPr>
        <w:ind w:left="1614" w:hanging="137"/>
      </w:pPr>
      <w:rPr>
        <w:rFonts w:hint="default"/>
      </w:rPr>
    </w:lvl>
    <w:lvl w:ilvl="4" w:tplc="43EE93A4">
      <w:numFmt w:val="bullet"/>
      <w:lvlText w:val="•"/>
      <w:lvlJc w:val="left"/>
      <w:pPr>
        <w:ind w:left="2112" w:hanging="137"/>
      </w:pPr>
      <w:rPr>
        <w:rFonts w:hint="default"/>
      </w:rPr>
    </w:lvl>
    <w:lvl w:ilvl="5" w:tplc="A64C5BA4">
      <w:numFmt w:val="bullet"/>
      <w:lvlText w:val="•"/>
      <w:lvlJc w:val="left"/>
      <w:pPr>
        <w:ind w:left="2611" w:hanging="137"/>
      </w:pPr>
      <w:rPr>
        <w:rFonts w:hint="default"/>
      </w:rPr>
    </w:lvl>
    <w:lvl w:ilvl="6" w:tplc="F702C4EC">
      <w:numFmt w:val="bullet"/>
      <w:lvlText w:val="•"/>
      <w:lvlJc w:val="left"/>
      <w:pPr>
        <w:ind w:left="3109" w:hanging="137"/>
      </w:pPr>
      <w:rPr>
        <w:rFonts w:hint="default"/>
      </w:rPr>
    </w:lvl>
    <w:lvl w:ilvl="7" w:tplc="287EF854">
      <w:numFmt w:val="bullet"/>
      <w:lvlText w:val="•"/>
      <w:lvlJc w:val="left"/>
      <w:pPr>
        <w:ind w:left="3607" w:hanging="137"/>
      </w:pPr>
      <w:rPr>
        <w:rFonts w:hint="default"/>
      </w:rPr>
    </w:lvl>
    <w:lvl w:ilvl="8" w:tplc="39B09FD0">
      <w:numFmt w:val="bullet"/>
      <w:lvlText w:val="•"/>
      <w:lvlJc w:val="left"/>
      <w:pPr>
        <w:ind w:left="4105" w:hanging="137"/>
      </w:pPr>
      <w:rPr>
        <w:rFonts w:hint="default"/>
      </w:rPr>
    </w:lvl>
  </w:abstractNum>
  <w:abstractNum w:abstractNumId="23">
    <w:nsid w:val="59A5568B"/>
    <w:multiLevelType w:val="hybridMultilevel"/>
    <w:tmpl w:val="7E422E06"/>
    <w:lvl w:ilvl="0" w:tplc="A01CD936">
      <w:numFmt w:val="bullet"/>
      <w:lvlText w:val=""/>
      <w:lvlJc w:val="left"/>
      <w:pPr>
        <w:ind w:left="1343" w:hanging="425"/>
      </w:pPr>
      <w:rPr>
        <w:rFonts w:ascii="Symbol" w:eastAsia="Symbol" w:hAnsi="Symbol" w:cs="Symbol" w:hint="default"/>
        <w:w w:val="99"/>
        <w:sz w:val="20"/>
        <w:szCs w:val="20"/>
      </w:rPr>
    </w:lvl>
    <w:lvl w:ilvl="1" w:tplc="20A0243E">
      <w:numFmt w:val="bullet"/>
      <w:lvlText w:val="-"/>
      <w:lvlJc w:val="left"/>
      <w:pPr>
        <w:ind w:left="491" w:hanging="207"/>
      </w:pPr>
      <w:rPr>
        <w:rFonts w:hint="default"/>
        <w:b/>
        <w:w w:val="100"/>
        <w:highlight w:val="lightGray"/>
      </w:rPr>
    </w:lvl>
    <w:lvl w:ilvl="2" w:tplc="C786D9AC">
      <w:numFmt w:val="bullet"/>
      <w:lvlText w:val="•"/>
      <w:lvlJc w:val="left"/>
      <w:pPr>
        <w:ind w:left="2405" w:hanging="207"/>
      </w:pPr>
      <w:rPr>
        <w:rFonts w:hint="default"/>
      </w:rPr>
    </w:lvl>
    <w:lvl w:ilvl="3" w:tplc="332C7CD8">
      <w:numFmt w:val="bullet"/>
      <w:lvlText w:val="•"/>
      <w:lvlJc w:val="left"/>
      <w:pPr>
        <w:ind w:left="3470" w:hanging="207"/>
      </w:pPr>
      <w:rPr>
        <w:rFonts w:hint="default"/>
      </w:rPr>
    </w:lvl>
    <w:lvl w:ilvl="4" w:tplc="E868A626">
      <w:numFmt w:val="bullet"/>
      <w:lvlText w:val="•"/>
      <w:lvlJc w:val="left"/>
      <w:pPr>
        <w:ind w:left="4535" w:hanging="207"/>
      </w:pPr>
      <w:rPr>
        <w:rFonts w:hint="default"/>
      </w:rPr>
    </w:lvl>
    <w:lvl w:ilvl="5" w:tplc="7C86B216">
      <w:numFmt w:val="bullet"/>
      <w:lvlText w:val="•"/>
      <w:lvlJc w:val="left"/>
      <w:pPr>
        <w:ind w:left="5600" w:hanging="207"/>
      </w:pPr>
      <w:rPr>
        <w:rFonts w:hint="default"/>
      </w:rPr>
    </w:lvl>
    <w:lvl w:ilvl="6" w:tplc="7BAA847E">
      <w:numFmt w:val="bullet"/>
      <w:lvlText w:val="•"/>
      <w:lvlJc w:val="left"/>
      <w:pPr>
        <w:ind w:left="6665" w:hanging="207"/>
      </w:pPr>
      <w:rPr>
        <w:rFonts w:hint="default"/>
      </w:rPr>
    </w:lvl>
    <w:lvl w:ilvl="7" w:tplc="58E49CE2">
      <w:numFmt w:val="bullet"/>
      <w:lvlText w:val="•"/>
      <w:lvlJc w:val="left"/>
      <w:pPr>
        <w:ind w:left="7730" w:hanging="207"/>
      </w:pPr>
      <w:rPr>
        <w:rFonts w:hint="default"/>
      </w:rPr>
    </w:lvl>
    <w:lvl w:ilvl="8" w:tplc="31281404">
      <w:numFmt w:val="bullet"/>
      <w:lvlText w:val="•"/>
      <w:lvlJc w:val="left"/>
      <w:pPr>
        <w:ind w:left="8796" w:hanging="207"/>
      </w:pPr>
      <w:rPr>
        <w:rFonts w:hint="default"/>
      </w:rPr>
    </w:lvl>
  </w:abstractNum>
  <w:abstractNum w:abstractNumId="24">
    <w:nsid w:val="5BA467AC"/>
    <w:multiLevelType w:val="multilevel"/>
    <w:tmpl w:val="FA8C7884"/>
    <w:lvl w:ilvl="0">
      <w:start w:val="8"/>
      <w:numFmt w:val="decimal"/>
      <w:lvlText w:val="%1."/>
      <w:lvlJc w:val="left"/>
      <w:pPr>
        <w:ind w:left="450" w:hanging="450"/>
      </w:pPr>
      <w:rPr>
        <w:rFonts w:hint="default"/>
        <w:color w:val="1C1C1C"/>
      </w:rPr>
    </w:lvl>
    <w:lvl w:ilvl="1">
      <w:start w:val="1"/>
      <w:numFmt w:val="decimal"/>
      <w:lvlText w:val="%1.%2."/>
      <w:lvlJc w:val="left"/>
      <w:pPr>
        <w:ind w:left="1260" w:hanging="720"/>
      </w:pPr>
      <w:rPr>
        <w:rFonts w:hint="default"/>
        <w:color w:val="1C1C1C"/>
      </w:rPr>
    </w:lvl>
    <w:lvl w:ilvl="2">
      <w:start w:val="1"/>
      <w:numFmt w:val="decimal"/>
      <w:lvlText w:val="%1.%2.%3."/>
      <w:lvlJc w:val="left"/>
      <w:pPr>
        <w:ind w:left="1800" w:hanging="720"/>
      </w:pPr>
      <w:rPr>
        <w:rFonts w:hint="default"/>
        <w:color w:val="1C1C1C"/>
      </w:rPr>
    </w:lvl>
    <w:lvl w:ilvl="3">
      <w:start w:val="1"/>
      <w:numFmt w:val="decimal"/>
      <w:lvlText w:val="%1.%2.%3.%4."/>
      <w:lvlJc w:val="left"/>
      <w:pPr>
        <w:ind w:left="2700" w:hanging="1080"/>
      </w:pPr>
      <w:rPr>
        <w:rFonts w:hint="default"/>
        <w:color w:val="1C1C1C"/>
      </w:rPr>
    </w:lvl>
    <w:lvl w:ilvl="4">
      <w:start w:val="1"/>
      <w:numFmt w:val="decimal"/>
      <w:lvlText w:val="%1.%2.%3.%4.%5."/>
      <w:lvlJc w:val="left"/>
      <w:pPr>
        <w:ind w:left="3240" w:hanging="1080"/>
      </w:pPr>
      <w:rPr>
        <w:rFonts w:hint="default"/>
        <w:color w:val="1C1C1C"/>
      </w:rPr>
    </w:lvl>
    <w:lvl w:ilvl="5">
      <w:start w:val="1"/>
      <w:numFmt w:val="decimal"/>
      <w:lvlText w:val="%1.%2.%3.%4.%5.%6."/>
      <w:lvlJc w:val="left"/>
      <w:pPr>
        <w:ind w:left="4140" w:hanging="1440"/>
      </w:pPr>
      <w:rPr>
        <w:rFonts w:hint="default"/>
        <w:color w:val="1C1C1C"/>
      </w:rPr>
    </w:lvl>
    <w:lvl w:ilvl="6">
      <w:start w:val="1"/>
      <w:numFmt w:val="decimal"/>
      <w:lvlText w:val="%1.%2.%3.%4.%5.%6.%7."/>
      <w:lvlJc w:val="left"/>
      <w:pPr>
        <w:ind w:left="5040" w:hanging="1800"/>
      </w:pPr>
      <w:rPr>
        <w:rFonts w:hint="default"/>
        <w:color w:val="1C1C1C"/>
      </w:rPr>
    </w:lvl>
    <w:lvl w:ilvl="7">
      <w:start w:val="1"/>
      <w:numFmt w:val="decimal"/>
      <w:lvlText w:val="%1.%2.%3.%4.%5.%6.%7.%8."/>
      <w:lvlJc w:val="left"/>
      <w:pPr>
        <w:ind w:left="5580" w:hanging="1800"/>
      </w:pPr>
      <w:rPr>
        <w:rFonts w:hint="default"/>
        <w:color w:val="1C1C1C"/>
      </w:rPr>
    </w:lvl>
    <w:lvl w:ilvl="8">
      <w:start w:val="1"/>
      <w:numFmt w:val="decimal"/>
      <w:lvlText w:val="%1.%2.%3.%4.%5.%6.%7.%8.%9."/>
      <w:lvlJc w:val="left"/>
      <w:pPr>
        <w:ind w:left="6480" w:hanging="2160"/>
      </w:pPr>
      <w:rPr>
        <w:rFonts w:hint="default"/>
        <w:color w:val="1C1C1C"/>
      </w:rPr>
    </w:lvl>
  </w:abstractNum>
  <w:abstractNum w:abstractNumId="25">
    <w:nsid w:val="5EF80AEE"/>
    <w:multiLevelType w:val="multilevel"/>
    <w:tmpl w:val="858A88FC"/>
    <w:lvl w:ilvl="0">
      <w:start w:val="7"/>
      <w:numFmt w:val="decimal"/>
      <w:lvlText w:val="%1"/>
      <w:lvlJc w:val="left"/>
      <w:pPr>
        <w:ind w:left="491" w:hanging="439"/>
      </w:pPr>
      <w:rPr>
        <w:rFonts w:hint="default"/>
      </w:rPr>
    </w:lvl>
    <w:lvl w:ilvl="1">
      <w:start w:val="1"/>
      <w:numFmt w:val="decimal"/>
      <w:lvlText w:val="7.%2."/>
      <w:lvlJc w:val="left"/>
      <w:pPr>
        <w:ind w:left="491" w:hanging="439"/>
      </w:pPr>
      <w:rPr>
        <w:rFonts w:hint="default"/>
        <w:spacing w:val="-1"/>
        <w:w w:val="100"/>
        <w:highlight w:val="lightGray"/>
      </w:rPr>
    </w:lvl>
    <w:lvl w:ilvl="2">
      <w:numFmt w:val="bullet"/>
      <w:lvlText w:val="•"/>
      <w:lvlJc w:val="left"/>
      <w:pPr>
        <w:ind w:left="2585" w:hanging="439"/>
      </w:pPr>
      <w:rPr>
        <w:rFonts w:hint="default"/>
      </w:rPr>
    </w:lvl>
    <w:lvl w:ilvl="3">
      <w:numFmt w:val="bullet"/>
      <w:lvlText w:val="•"/>
      <w:lvlJc w:val="left"/>
      <w:pPr>
        <w:ind w:left="3627" w:hanging="439"/>
      </w:pPr>
      <w:rPr>
        <w:rFonts w:hint="default"/>
      </w:rPr>
    </w:lvl>
    <w:lvl w:ilvl="4">
      <w:numFmt w:val="bullet"/>
      <w:lvlText w:val="•"/>
      <w:lvlJc w:val="left"/>
      <w:pPr>
        <w:ind w:left="4670" w:hanging="439"/>
      </w:pPr>
      <w:rPr>
        <w:rFonts w:hint="default"/>
      </w:rPr>
    </w:lvl>
    <w:lvl w:ilvl="5">
      <w:numFmt w:val="bullet"/>
      <w:lvlText w:val="•"/>
      <w:lvlJc w:val="left"/>
      <w:pPr>
        <w:ind w:left="5713" w:hanging="439"/>
      </w:pPr>
      <w:rPr>
        <w:rFonts w:hint="default"/>
      </w:rPr>
    </w:lvl>
    <w:lvl w:ilvl="6">
      <w:numFmt w:val="bullet"/>
      <w:lvlText w:val="•"/>
      <w:lvlJc w:val="left"/>
      <w:pPr>
        <w:ind w:left="6755" w:hanging="439"/>
      </w:pPr>
      <w:rPr>
        <w:rFonts w:hint="default"/>
      </w:rPr>
    </w:lvl>
    <w:lvl w:ilvl="7">
      <w:numFmt w:val="bullet"/>
      <w:lvlText w:val="•"/>
      <w:lvlJc w:val="left"/>
      <w:pPr>
        <w:ind w:left="7798" w:hanging="439"/>
      </w:pPr>
      <w:rPr>
        <w:rFonts w:hint="default"/>
      </w:rPr>
    </w:lvl>
    <w:lvl w:ilvl="8">
      <w:numFmt w:val="bullet"/>
      <w:lvlText w:val="•"/>
      <w:lvlJc w:val="left"/>
      <w:pPr>
        <w:ind w:left="8841" w:hanging="439"/>
      </w:pPr>
      <w:rPr>
        <w:rFonts w:hint="default"/>
      </w:rPr>
    </w:lvl>
  </w:abstractNum>
  <w:abstractNum w:abstractNumId="26">
    <w:nsid w:val="60567C14"/>
    <w:multiLevelType w:val="hybridMultilevel"/>
    <w:tmpl w:val="997460AC"/>
    <w:lvl w:ilvl="0" w:tplc="1F4AD3E2">
      <w:numFmt w:val="bullet"/>
      <w:lvlText w:val="-"/>
      <w:lvlJc w:val="left"/>
      <w:pPr>
        <w:ind w:left="110" w:hanging="137"/>
      </w:pPr>
      <w:rPr>
        <w:rFonts w:ascii="Arial" w:eastAsia="Arial" w:hAnsi="Arial" w:cs="Arial" w:hint="default"/>
        <w:w w:val="100"/>
        <w:sz w:val="22"/>
        <w:szCs w:val="22"/>
      </w:rPr>
    </w:lvl>
    <w:lvl w:ilvl="1" w:tplc="1460151A">
      <w:numFmt w:val="bullet"/>
      <w:lvlText w:val="•"/>
      <w:lvlJc w:val="left"/>
      <w:pPr>
        <w:ind w:left="618" w:hanging="137"/>
      </w:pPr>
      <w:rPr>
        <w:rFonts w:hint="default"/>
      </w:rPr>
    </w:lvl>
    <w:lvl w:ilvl="2" w:tplc="CD04A3FE">
      <w:numFmt w:val="bullet"/>
      <w:lvlText w:val="•"/>
      <w:lvlJc w:val="left"/>
      <w:pPr>
        <w:ind w:left="1116" w:hanging="137"/>
      </w:pPr>
      <w:rPr>
        <w:rFonts w:hint="default"/>
      </w:rPr>
    </w:lvl>
    <w:lvl w:ilvl="3" w:tplc="DFC65FC8">
      <w:numFmt w:val="bullet"/>
      <w:lvlText w:val="•"/>
      <w:lvlJc w:val="left"/>
      <w:pPr>
        <w:ind w:left="1614" w:hanging="137"/>
      </w:pPr>
      <w:rPr>
        <w:rFonts w:hint="default"/>
      </w:rPr>
    </w:lvl>
    <w:lvl w:ilvl="4" w:tplc="F050CC10">
      <w:numFmt w:val="bullet"/>
      <w:lvlText w:val="•"/>
      <w:lvlJc w:val="left"/>
      <w:pPr>
        <w:ind w:left="2112" w:hanging="137"/>
      </w:pPr>
      <w:rPr>
        <w:rFonts w:hint="default"/>
      </w:rPr>
    </w:lvl>
    <w:lvl w:ilvl="5" w:tplc="3AFC4CEA">
      <w:numFmt w:val="bullet"/>
      <w:lvlText w:val="•"/>
      <w:lvlJc w:val="left"/>
      <w:pPr>
        <w:ind w:left="2611" w:hanging="137"/>
      </w:pPr>
      <w:rPr>
        <w:rFonts w:hint="default"/>
      </w:rPr>
    </w:lvl>
    <w:lvl w:ilvl="6" w:tplc="3920D0A6">
      <w:numFmt w:val="bullet"/>
      <w:lvlText w:val="•"/>
      <w:lvlJc w:val="left"/>
      <w:pPr>
        <w:ind w:left="3109" w:hanging="137"/>
      </w:pPr>
      <w:rPr>
        <w:rFonts w:hint="default"/>
      </w:rPr>
    </w:lvl>
    <w:lvl w:ilvl="7" w:tplc="1EF28086">
      <w:numFmt w:val="bullet"/>
      <w:lvlText w:val="•"/>
      <w:lvlJc w:val="left"/>
      <w:pPr>
        <w:ind w:left="3607" w:hanging="137"/>
      </w:pPr>
      <w:rPr>
        <w:rFonts w:hint="default"/>
      </w:rPr>
    </w:lvl>
    <w:lvl w:ilvl="8" w:tplc="177C3156">
      <w:numFmt w:val="bullet"/>
      <w:lvlText w:val="•"/>
      <w:lvlJc w:val="left"/>
      <w:pPr>
        <w:ind w:left="4105" w:hanging="137"/>
      </w:pPr>
      <w:rPr>
        <w:rFonts w:hint="default"/>
      </w:rPr>
    </w:lvl>
  </w:abstractNum>
  <w:abstractNum w:abstractNumId="27">
    <w:nsid w:val="62923BCA"/>
    <w:multiLevelType w:val="hybridMultilevel"/>
    <w:tmpl w:val="E508E32A"/>
    <w:lvl w:ilvl="0" w:tplc="3F90FD48">
      <w:numFmt w:val="bullet"/>
      <w:lvlText w:val="-"/>
      <w:lvlJc w:val="left"/>
      <w:pPr>
        <w:ind w:left="110" w:hanging="137"/>
      </w:pPr>
      <w:rPr>
        <w:rFonts w:ascii="Arial" w:eastAsia="Arial" w:hAnsi="Arial" w:cs="Arial" w:hint="default"/>
        <w:w w:val="100"/>
        <w:sz w:val="22"/>
        <w:szCs w:val="22"/>
      </w:rPr>
    </w:lvl>
    <w:lvl w:ilvl="1" w:tplc="76CE3280">
      <w:numFmt w:val="bullet"/>
      <w:lvlText w:val="•"/>
      <w:lvlJc w:val="left"/>
      <w:pPr>
        <w:ind w:left="618" w:hanging="137"/>
      </w:pPr>
      <w:rPr>
        <w:rFonts w:hint="default"/>
      </w:rPr>
    </w:lvl>
    <w:lvl w:ilvl="2" w:tplc="B3067754">
      <w:numFmt w:val="bullet"/>
      <w:lvlText w:val="•"/>
      <w:lvlJc w:val="left"/>
      <w:pPr>
        <w:ind w:left="1116" w:hanging="137"/>
      </w:pPr>
      <w:rPr>
        <w:rFonts w:hint="default"/>
      </w:rPr>
    </w:lvl>
    <w:lvl w:ilvl="3" w:tplc="41B07052">
      <w:numFmt w:val="bullet"/>
      <w:lvlText w:val="•"/>
      <w:lvlJc w:val="left"/>
      <w:pPr>
        <w:ind w:left="1614" w:hanging="137"/>
      </w:pPr>
      <w:rPr>
        <w:rFonts w:hint="default"/>
      </w:rPr>
    </w:lvl>
    <w:lvl w:ilvl="4" w:tplc="928C95F6">
      <w:numFmt w:val="bullet"/>
      <w:lvlText w:val="•"/>
      <w:lvlJc w:val="left"/>
      <w:pPr>
        <w:ind w:left="2112" w:hanging="137"/>
      </w:pPr>
      <w:rPr>
        <w:rFonts w:hint="default"/>
      </w:rPr>
    </w:lvl>
    <w:lvl w:ilvl="5" w:tplc="738415B0">
      <w:numFmt w:val="bullet"/>
      <w:lvlText w:val="•"/>
      <w:lvlJc w:val="left"/>
      <w:pPr>
        <w:ind w:left="2611" w:hanging="137"/>
      </w:pPr>
      <w:rPr>
        <w:rFonts w:hint="default"/>
      </w:rPr>
    </w:lvl>
    <w:lvl w:ilvl="6" w:tplc="7B724D16">
      <w:numFmt w:val="bullet"/>
      <w:lvlText w:val="•"/>
      <w:lvlJc w:val="left"/>
      <w:pPr>
        <w:ind w:left="3109" w:hanging="137"/>
      </w:pPr>
      <w:rPr>
        <w:rFonts w:hint="default"/>
      </w:rPr>
    </w:lvl>
    <w:lvl w:ilvl="7" w:tplc="A67699FA">
      <w:numFmt w:val="bullet"/>
      <w:lvlText w:val="•"/>
      <w:lvlJc w:val="left"/>
      <w:pPr>
        <w:ind w:left="3607" w:hanging="137"/>
      </w:pPr>
      <w:rPr>
        <w:rFonts w:hint="default"/>
      </w:rPr>
    </w:lvl>
    <w:lvl w:ilvl="8" w:tplc="755E0382">
      <w:numFmt w:val="bullet"/>
      <w:lvlText w:val="•"/>
      <w:lvlJc w:val="left"/>
      <w:pPr>
        <w:ind w:left="4105" w:hanging="137"/>
      </w:pPr>
      <w:rPr>
        <w:rFonts w:hint="default"/>
      </w:rPr>
    </w:lvl>
  </w:abstractNum>
  <w:abstractNum w:abstractNumId="28">
    <w:nsid w:val="6AE531E9"/>
    <w:multiLevelType w:val="hybridMultilevel"/>
    <w:tmpl w:val="F940CD2E"/>
    <w:lvl w:ilvl="0" w:tplc="12DCDA0E">
      <w:numFmt w:val="bullet"/>
      <w:lvlText w:val="-"/>
      <w:lvlJc w:val="left"/>
      <w:pPr>
        <w:ind w:left="110" w:hanging="137"/>
      </w:pPr>
      <w:rPr>
        <w:rFonts w:ascii="Arial" w:eastAsia="Arial" w:hAnsi="Arial" w:cs="Arial" w:hint="default"/>
        <w:w w:val="100"/>
        <w:sz w:val="22"/>
        <w:szCs w:val="22"/>
      </w:rPr>
    </w:lvl>
    <w:lvl w:ilvl="1" w:tplc="DE1EB7F4">
      <w:numFmt w:val="bullet"/>
      <w:lvlText w:val="•"/>
      <w:lvlJc w:val="left"/>
      <w:pPr>
        <w:ind w:left="618" w:hanging="137"/>
      </w:pPr>
      <w:rPr>
        <w:rFonts w:hint="default"/>
      </w:rPr>
    </w:lvl>
    <w:lvl w:ilvl="2" w:tplc="92E49C70">
      <w:numFmt w:val="bullet"/>
      <w:lvlText w:val="•"/>
      <w:lvlJc w:val="left"/>
      <w:pPr>
        <w:ind w:left="1116" w:hanging="137"/>
      </w:pPr>
      <w:rPr>
        <w:rFonts w:hint="default"/>
      </w:rPr>
    </w:lvl>
    <w:lvl w:ilvl="3" w:tplc="EAE61C14">
      <w:numFmt w:val="bullet"/>
      <w:lvlText w:val="•"/>
      <w:lvlJc w:val="left"/>
      <w:pPr>
        <w:ind w:left="1614" w:hanging="137"/>
      </w:pPr>
      <w:rPr>
        <w:rFonts w:hint="default"/>
      </w:rPr>
    </w:lvl>
    <w:lvl w:ilvl="4" w:tplc="93B61C36">
      <w:numFmt w:val="bullet"/>
      <w:lvlText w:val="•"/>
      <w:lvlJc w:val="left"/>
      <w:pPr>
        <w:ind w:left="2112" w:hanging="137"/>
      </w:pPr>
      <w:rPr>
        <w:rFonts w:hint="default"/>
      </w:rPr>
    </w:lvl>
    <w:lvl w:ilvl="5" w:tplc="A1604C70">
      <w:numFmt w:val="bullet"/>
      <w:lvlText w:val="•"/>
      <w:lvlJc w:val="left"/>
      <w:pPr>
        <w:ind w:left="2611" w:hanging="137"/>
      </w:pPr>
      <w:rPr>
        <w:rFonts w:hint="default"/>
      </w:rPr>
    </w:lvl>
    <w:lvl w:ilvl="6" w:tplc="C0066186">
      <w:numFmt w:val="bullet"/>
      <w:lvlText w:val="•"/>
      <w:lvlJc w:val="left"/>
      <w:pPr>
        <w:ind w:left="3109" w:hanging="137"/>
      </w:pPr>
      <w:rPr>
        <w:rFonts w:hint="default"/>
      </w:rPr>
    </w:lvl>
    <w:lvl w:ilvl="7" w:tplc="AFCE1A0A">
      <w:numFmt w:val="bullet"/>
      <w:lvlText w:val="•"/>
      <w:lvlJc w:val="left"/>
      <w:pPr>
        <w:ind w:left="3607" w:hanging="137"/>
      </w:pPr>
      <w:rPr>
        <w:rFonts w:hint="default"/>
      </w:rPr>
    </w:lvl>
    <w:lvl w:ilvl="8" w:tplc="4FC828BE">
      <w:numFmt w:val="bullet"/>
      <w:lvlText w:val="•"/>
      <w:lvlJc w:val="left"/>
      <w:pPr>
        <w:ind w:left="4105" w:hanging="137"/>
      </w:pPr>
      <w:rPr>
        <w:rFonts w:hint="default"/>
      </w:rPr>
    </w:lvl>
  </w:abstractNum>
  <w:abstractNum w:abstractNumId="29">
    <w:nsid w:val="6C8861E9"/>
    <w:multiLevelType w:val="hybridMultilevel"/>
    <w:tmpl w:val="C46A9DCC"/>
    <w:lvl w:ilvl="0" w:tplc="2BE8CB92">
      <w:numFmt w:val="bullet"/>
      <w:lvlText w:val="–"/>
      <w:lvlJc w:val="left"/>
      <w:pPr>
        <w:ind w:left="491" w:hanging="286"/>
      </w:pPr>
      <w:rPr>
        <w:rFonts w:ascii="Times New Roman" w:eastAsia="Times New Roman" w:hAnsi="Times New Roman" w:cs="Times New Roman" w:hint="default"/>
        <w:w w:val="100"/>
        <w:sz w:val="22"/>
        <w:szCs w:val="22"/>
      </w:rPr>
    </w:lvl>
    <w:lvl w:ilvl="1" w:tplc="2EB05B88">
      <w:numFmt w:val="bullet"/>
      <w:lvlText w:val="•"/>
      <w:lvlJc w:val="left"/>
      <w:pPr>
        <w:ind w:left="1542" w:hanging="286"/>
      </w:pPr>
      <w:rPr>
        <w:rFonts w:hint="default"/>
      </w:rPr>
    </w:lvl>
    <w:lvl w:ilvl="2" w:tplc="0CCC60AA">
      <w:numFmt w:val="bullet"/>
      <w:lvlText w:val="•"/>
      <w:lvlJc w:val="left"/>
      <w:pPr>
        <w:ind w:left="2585" w:hanging="286"/>
      </w:pPr>
      <w:rPr>
        <w:rFonts w:hint="default"/>
      </w:rPr>
    </w:lvl>
    <w:lvl w:ilvl="3" w:tplc="E01E5C64">
      <w:numFmt w:val="bullet"/>
      <w:lvlText w:val="•"/>
      <w:lvlJc w:val="left"/>
      <w:pPr>
        <w:ind w:left="3627" w:hanging="286"/>
      </w:pPr>
      <w:rPr>
        <w:rFonts w:hint="default"/>
      </w:rPr>
    </w:lvl>
    <w:lvl w:ilvl="4" w:tplc="E02A5D36">
      <w:numFmt w:val="bullet"/>
      <w:lvlText w:val="•"/>
      <w:lvlJc w:val="left"/>
      <w:pPr>
        <w:ind w:left="4670" w:hanging="286"/>
      </w:pPr>
      <w:rPr>
        <w:rFonts w:hint="default"/>
      </w:rPr>
    </w:lvl>
    <w:lvl w:ilvl="5" w:tplc="5440A99C">
      <w:numFmt w:val="bullet"/>
      <w:lvlText w:val="•"/>
      <w:lvlJc w:val="left"/>
      <w:pPr>
        <w:ind w:left="5713" w:hanging="286"/>
      </w:pPr>
      <w:rPr>
        <w:rFonts w:hint="default"/>
      </w:rPr>
    </w:lvl>
    <w:lvl w:ilvl="6" w:tplc="3094F8C0">
      <w:numFmt w:val="bullet"/>
      <w:lvlText w:val="•"/>
      <w:lvlJc w:val="left"/>
      <w:pPr>
        <w:ind w:left="6755" w:hanging="286"/>
      </w:pPr>
      <w:rPr>
        <w:rFonts w:hint="default"/>
      </w:rPr>
    </w:lvl>
    <w:lvl w:ilvl="7" w:tplc="89480C04">
      <w:numFmt w:val="bullet"/>
      <w:lvlText w:val="•"/>
      <w:lvlJc w:val="left"/>
      <w:pPr>
        <w:ind w:left="7798" w:hanging="286"/>
      </w:pPr>
      <w:rPr>
        <w:rFonts w:hint="default"/>
      </w:rPr>
    </w:lvl>
    <w:lvl w:ilvl="8" w:tplc="3222CEC6">
      <w:numFmt w:val="bullet"/>
      <w:lvlText w:val="•"/>
      <w:lvlJc w:val="left"/>
      <w:pPr>
        <w:ind w:left="8841" w:hanging="286"/>
      </w:pPr>
      <w:rPr>
        <w:rFonts w:hint="default"/>
      </w:rPr>
    </w:lvl>
  </w:abstractNum>
  <w:abstractNum w:abstractNumId="30">
    <w:nsid w:val="6FB964A7"/>
    <w:multiLevelType w:val="hybridMultilevel"/>
    <w:tmpl w:val="2878FE82"/>
    <w:lvl w:ilvl="0" w:tplc="71426E48">
      <w:numFmt w:val="bullet"/>
      <w:lvlText w:val="-"/>
      <w:lvlJc w:val="left"/>
      <w:pPr>
        <w:ind w:left="110" w:hanging="137"/>
      </w:pPr>
      <w:rPr>
        <w:rFonts w:ascii="Arial" w:eastAsia="Arial" w:hAnsi="Arial" w:cs="Arial" w:hint="default"/>
        <w:w w:val="100"/>
        <w:sz w:val="22"/>
        <w:szCs w:val="22"/>
      </w:rPr>
    </w:lvl>
    <w:lvl w:ilvl="1" w:tplc="4EAA5E4A">
      <w:numFmt w:val="bullet"/>
      <w:lvlText w:val="•"/>
      <w:lvlJc w:val="left"/>
      <w:pPr>
        <w:ind w:left="618" w:hanging="137"/>
      </w:pPr>
      <w:rPr>
        <w:rFonts w:hint="default"/>
      </w:rPr>
    </w:lvl>
    <w:lvl w:ilvl="2" w:tplc="CA188624">
      <w:numFmt w:val="bullet"/>
      <w:lvlText w:val="•"/>
      <w:lvlJc w:val="left"/>
      <w:pPr>
        <w:ind w:left="1116" w:hanging="137"/>
      </w:pPr>
      <w:rPr>
        <w:rFonts w:hint="default"/>
      </w:rPr>
    </w:lvl>
    <w:lvl w:ilvl="3" w:tplc="BA002676">
      <w:numFmt w:val="bullet"/>
      <w:lvlText w:val="•"/>
      <w:lvlJc w:val="left"/>
      <w:pPr>
        <w:ind w:left="1614" w:hanging="137"/>
      </w:pPr>
      <w:rPr>
        <w:rFonts w:hint="default"/>
      </w:rPr>
    </w:lvl>
    <w:lvl w:ilvl="4" w:tplc="EDCAF1EE">
      <w:numFmt w:val="bullet"/>
      <w:lvlText w:val="•"/>
      <w:lvlJc w:val="left"/>
      <w:pPr>
        <w:ind w:left="2112" w:hanging="137"/>
      </w:pPr>
      <w:rPr>
        <w:rFonts w:hint="default"/>
      </w:rPr>
    </w:lvl>
    <w:lvl w:ilvl="5" w:tplc="E99A5DBA">
      <w:numFmt w:val="bullet"/>
      <w:lvlText w:val="•"/>
      <w:lvlJc w:val="left"/>
      <w:pPr>
        <w:ind w:left="2611" w:hanging="137"/>
      </w:pPr>
      <w:rPr>
        <w:rFonts w:hint="default"/>
      </w:rPr>
    </w:lvl>
    <w:lvl w:ilvl="6" w:tplc="3E3CE326">
      <w:numFmt w:val="bullet"/>
      <w:lvlText w:val="•"/>
      <w:lvlJc w:val="left"/>
      <w:pPr>
        <w:ind w:left="3109" w:hanging="137"/>
      </w:pPr>
      <w:rPr>
        <w:rFonts w:hint="default"/>
      </w:rPr>
    </w:lvl>
    <w:lvl w:ilvl="7" w:tplc="B03C692C">
      <w:numFmt w:val="bullet"/>
      <w:lvlText w:val="•"/>
      <w:lvlJc w:val="left"/>
      <w:pPr>
        <w:ind w:left="3607" w:hanging="137"/>
      </w:pPr>
      <w:rPr>
        <w:rFonts w:hint="default"/>
      </w:rPr>
    </w:lvl>
    <w:lvl w:ilvl="8" w:tplc="3B78CD80">
      <w:numFmt w:val="bullet"/>
      <w:lvlText w:val="•"/>
      <w:lvlJc w:val="left"/>
      <w:pPr>
        <w:ind w:left="4105" w:hanging="137"/>
      </w:pPr>
      <w:rPr>
        <w:rFonts w:hint="default"/>
      </w:rPr>
    </w:lvl>
  </w:abstractNum>
  <w:abstractNum w:abstractNumId="31">
    <w:nsid w:val="75353F79"/>
    <w:multiLevelType w:val="multilevel"/>
    <w:tmpl w:val="4B186C8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7485437"/>
    <w:multiLevelType w:val="hybridMultilevel"/>
    <w:tmpl w:val="2D4C3564"/>
    <w:lvl w:ilvl="0" w:tplc="BAEA4CEC">
      <w:numFmt w:val="bullet"/>
      <w:lvlText w:val=""/>
      <w:lvlJc w:val="left"/>
      <w:pPr>
        <w:ind w:left="491" w:hanging="132"/>
      </w:pPr>
      <w:rPr>
        <w:rFonts w:ascii="Symbol" w:eastAsia="Symbol" w:hAnsi="Symbol" w:cs="Symbol" w:hint="default"/>
        <w:b/>
        <w:bCs/>
        <w:w w:val="99"/>
        <w:position w:val="6"/>
        <w:sz w:val="12"/>
        <w:szCs w:val="12"/>
      </w:rPr>
    </w:lvl>
    <w:lvl w:ilvl="1" w:tplc="88163E54">
      <w:numFmt w:val="bullet"/>
      <w:lvlText w:val="–"/>
      <w:lvlJc w:val="left"/>
      <w:pPr>
        <w:ind w:left="491" w:hanging="286"/>
      </w:pPr>
      <w:rPr>
        <w:rFonts w:ascii="Times New Roman" w:eastAsia="Times New Roman" w:hAnsi="Times New Roman" w:cs="Times New Roman" w:hint="default"/>
        <w:w w:val="100"/>
        <w:sz w:val="22"/>
        <w:szCs w:val="22"/>
      </w:rPr>
    </w:lvl>
    <w:lvl w:ilvl="2" w:tplc="828CC92C">
      <w:numFmt w:val="bullet"/>
      <w:lvlText w:val="•"/>
      <w:lvlJc w:val="left"/>
      <w:pPr>
        <w:ind w:left="2585" w:hanging="286"/>
      </w:pPr>
      <w:rPr>
        <w:rFonts w:hint="default"/>
      </w:rPr>
    </w:lvl>
    <w:lvl w:ilvl="3" w:tplc="20BE5F7E">
      <w:numFmt w:val="bullet"/>
      <w:lvlText w:val="•"/>
      <w:lvlJc w:val="left"/>
      <w:pPr>
        <w:ind w:left="3627" w:hanging="286"/>
      </w:pPr>
      <w:rPr>
        <w:rFonts w:hint="default"/>
      </w:rPr>
    </w:lvl>
    <w:lvl w:ilvl="4" w:tplc="EF58B5EA">
      <w:numFmt w:val="bullet"/>
      <w:lvlText w:val="•"/>
      <w:lvlJc w:val="left"/>
      <w:pPr>
        <w:ind w:left="4670" w:hanging="286"/>
      </w:pPr>
      <w:rPr>
        <w:rFonts w:hint="default"/>
      </w:rPr>
    </w:lvl>
    <w:lvl w:ilvl="5" w:tplc="6F2415BA">
      <w:numFmt w:val="bullet"/>
      <w:lvlText w:val="•"/>
      <w:lvlJc w:val="left"/>
      <w:pPr>
        <w:ind w:left="5713" w:hanging="286"/>
      </w:pPr>
      <w:rPr>
        <w:rFonts w:hint="default"/>
      </w:rPr>
    </w:lvl>
    <w:lvl w:ilvl="6" w:tplc="F3CEC55C">
      <w:numFmt w:val="bullet"/>
      <w:lvlText w:val="•"/>
      <w:lvlJc w:val="left"/>
      <w:pPr>
        <w:ind w:left="6755" w:hanging="286"/>
      </w:pPr>
      <w:rPr>
        <w:rFonts w:hint="default"/>
      </w:rPr>
    </w:lvl>
    <w:lvl w:ilvl="7" w:tplc="0994B6F8">
      <w:numFmt w:val="bullet"/>
      <w:lvlText w:val="•"/>
      <w:lvlJc w:val="left"/>
      <w:pPr>
        <w:ind w:left="7798" w:hanging="286"/>
      </w:pPr>
      <w:rPr>
        <w:rFonts w:hint="default"/>
      </w:rPr>
    </w:lvl>
    <w:lvl w:ilvl="8" w:tplc="CAC44B36">
      <w:numFmt w:val="bullet"/>
      <w:lvlText w:val="•"/>
      <w:lvlJc w:val="left"/>
      <w:pPr>
        <w:ind w:left="8841" w:hanging="286"/>
      </w:pPr>
      <w:rPr>
        <w:rFonts w:hint="default"/>
      </w:rPr>
    </w:lvl>
  </w:abstractNum>
  <w:abstractNum w:abstractNumId="33">
    <w:nsid w:val="79B615F3"/>
    <w:multiLevelType w:val="hybridMultilevel"/>
    <w:tmpl w:val="8954009A"/>
    <w:lvl w:ilvl="0" w:tplc="8662EB3C">
      <w:numFmt w:val="bullet"/>
      <w:lvlText w:val="-"/>
      <w:lvlJc w:val="left"/>
      <w:pPr>
        <w:ind w:left="110" w:hanging="137"/>
      </w:pPr>
      <w:rPr>
        <w:rFonts w:ascii="Arial" w:eastAsia="Arial" w:hAnsi="Arial" w:cs="Arial" w:hint="default"/>
        <w:w w:val="100"/>
        <w:sz w:val="22"/>
        <w:szCs w:val="22"/>
      </w:rPr>
    </w:lvl>
    <w:lvl w:ilvl="1" w:tplc="F53CAA4C">
      <w:numFmt w:val="bullet"/>
      <w:lvlText w:val="•"/>
      <w:lvlJc w:val="left"/>
      <w:pPr>
        <w:ind w:left="618" w:hanging="137"/>
      </w:pPr>
      <w:rPr>
        <w:rFonts w:hint="default"/>
      </w:rPr>
    </w:lvl>
    <w:lvl w:ilvl="2" w:tplc="B1905C78">
      <w:numFmt w:val="bullet"/>
      <w:lvlText w:val="•"/>
      <w:lvlJc w:val="left"/>
      <w:pPr>
        <w:ind w:left="1116" w:hanging="137"/>
      </w:pPr>
      <w:rPr>
        <w:rFonts w:hint="default"/>
      </w:rPr>
    </w:lvl>
    <w:lvl w:ilvl="3" w:tplc="0506F43E">
      <w:numFmt w:val="bullet"/>
      <w:lvlText w:val="•"/>
      <w:lvlJc w:val="left"/>
      <w:pPr>
        <w:ind w:left="1614" w:hanging="137"/>
      </w:pPr>
      <w:rPr>
        <w:rFonts w:hint="default"/>
      </w:rPr>
    </w:lvl>
    <w:lvl w:ilvl="4" w:tplc="9342C524">
      <w:numFmt w:val="bullet"/>
      <w:lvlText w:val="•"/>
      <w:lvlJc w:val="left"/>
      <w:pPr>
        <w:ind w:left="2112" w:hanging="137"/>
      </w:pPr>
      <w:rPr>
        <w:rFonts w:hint="default"/>
      </w:rPr>
    </w:lvl>
    <w:lvl w:ilvl="5" w:tplc="80B63CAA">
      <w:numFmt w:val="bullet"/>
      <w:lvlText w:val="•"/>
      <w:lvlJc w:val="left"/>
      <w:pPr>
        <w:ind w:left="2611" w:hanging="137"/>
      </w:pPr>
      <w:rPr>
        <w:rFonts w:hint="default"/>
      </w:rPr>
    </w:lvl>
    <w:lvl w:ilvl="6" w:tplc="A3A8D24C">
      <w:numFmt w:val="bullet"/>
      <w:lvlText w:val="•"/>
      <w:lvlJc w:val="left"/>
      <w:pPr>
        <w:ind w:left="3109" w:hanging="137"/>
      </w:pPr>
      <w:rPr>
        <w:rFonts w:hint="default"/>
      </w:rPr>
    </w:lvl>
    <w:lvl w:ilvl="7" w:tplc="571A1D18">
      <w:numFmt w:val="bullet"/>
      <w:lvlText w:val="•"/>
      <w:lvlJc w:val="left"/>
      <w:pPr>
        <w:ind w:left="3607" w:hanging="137"/>
      </w:pPr>
      <w:rPr>
        <w:rFonts w:hint="default"/>
      </w:rPr>
    </w:lvl>
    <w:lvl w:ilvl="8" w:tplc="7CA89EAA">
      <w:numFmt w:val="bullet"/>
      <w:lvlText w:val="•"/>
      <w:lvlJc w:val="left"/>
      <w:pPr>
        <w:ind w:left="4105" w:hanging="137"/>
      </w:pPr>
      <w:rPr>
        <w:rFonts w:hint="default"/>
      </w:rPr>
    </w:lvl>
  </w:abstractNum>
  <w:abstractNum w:abstractNumId="34">
    <w:nsid w:val="7DF45229"/>
    <w:multiLevelType w:val="hybridMultilevel"/>
    <w:tmpl w:val="8BDC0F04"/>
    <w:lvl w:ilvl="0" w:tplc="6AC8E46E">
      <w:numFmt w:val="bullet"/>
      <w:lvlText w:val="-"/>
      <w:lvlJc w:val="left"/>
      <w:pPr>
        <w:ind w:left="110" w:hanging="137"/>
      </w:pPr>
      <w:rPr>
        <w:rFonts w:ascii="Arial" w:eastAsia="Arial" w:hAnsi="Arial" w:cs="Arial" w:hint="default"/>
        <w:w w:val="100"/>
        <w:sz w:val="22"/>
        <w:szCs w:val="22"/>
      </w:rPr>
    </w:lvl>
    <w:lvl w:ilvl="1" w:tplc="FD02BE9A">
      <w:numFmt w:val="bullet"/>
      <w:lvlText w:val="•"/>
      <w:lvlJc w:val="left"/>
      <w:pPr>
        <w:ind w:left="618" w:hanging="137"/>
      </w:pPr>
      <w:rPr>
        <w:rFonts w:hint="default"/>
      </w:rPr>
    </w:lvl>
    <w:lvl w:ilvl="2" w:tplc="C0FE851A">
      <w:numFmt w:val="bullet"/>
      <w:lvlText w:val="•"/>
      <w:lvlJc w:val="left"/>
      <w:pPr>
        <w:ind w:left="1116" w:hanging="137"/>
      </w:pPr>
      <w:rPr>
        <w:rFonts w:hint="default"/>
      </w:rPr>
    </w:lvl>
    <w:lvl w:ilvl="3" w:tplc="BCEC3122">
      <w:numFmt w:val="bullet"/>
      <w:lvlText w:val="•"/>
      <w:lvlJc w:val="left"/>
      <w:pPr>
        <w:ind w:left="1614" w:hanging="137"/>
      </w:pPr>
      <w:rPr>
        <w:rFonts w:hint="default"/>
      </w:rPr>
    </w:lvl>
    <w:lvl w:ilvl="4" w:tplc="415E0A10">
      <w:numFmt w:val="bullet"/>
      <w:lvlText w:val="•"/>
      <w:lvlJc w:val="left"/>
      <w:pPr>
        <w:ind w:left="2112" w:hanging="137"/>
      </w:pPr>
      <w:rPr>
        <w:rFonts w:hint="default"/>
      </w:rPr>
    </w:lvl>
    <w:lvl w:ilvl="5" w:tplc="47141B52">
      <w:numFmt w:val="bullet"/>
      <w:lvlText w:val="•"/>
      <w:lvlJc w:val="left"/>
      <w:pPr>
        <w:ind w:left="2611" w:hanging="137"/>
      </w:pPr>
      <w:rPr>
        <w:rFonts w:hint="default"/>
      </w:rPr>
    </w:lvl>
    <w:lvl w:ilvl="6" w:tplc="81D40A9A">
      <w:numFmt w:val="bullet"/>
      <w:lvlText w:val="•"/>
      <w:lvlJc w:val="left"/>
      <w:pPr>
        <w:ind w:left="3109" w:hanging="137"/>
      </w:pPr>
      <w:rPr>
        <w:rFonts w:hint="default"/>
      </w:rPr>
    </w:lvl>
    <w:lvl w:ilvl="7" w:tplc="37D0B502">
      <w:numFmt w:val="bullet"/>
      <w:lvlText w:val="•"/>
      <w:lvlJc w:val="left"/>
      <w:pPr>
        <w:ind w:left="3607" w:hanging="137"/>
      </w:pPr>
      <w:rPr>
        <w:rFonts w:hint="default"/>
      </w:rPr>
    </w:lvl>
    <w:lvl w:ilvl="8" w:tplc="C428DF3A">
      <w:numFmt w:val="bullet"/>
      <w:lvlText w:val="•"/>
      <w:lvlJc w:val="left"/>
      <w:pPr>
        <w:ind w:left="4105" w:hanging="137"/>
      </w:pPr>
      <w:rPr>
        <w:rFonts w:hint="default"/>
      </w:rPr>
    </w:lvl>
  </w:abstractNum>
  <w:abstractNum w:abstractNumId="35">
    <w:nsid w:val="7E711731"/>
    <w:multiLevelType w:val="hybridMultilevel"/>
    <w:tmpl w:val="D5F23DE4"/>
    <w:lvl w:ilvl="0" w:tplc="B77487AA">
      <w:numFmt w:val="bullet"/>
      <w:lvlText w:val="-"/>
      <w:lvlJc w:val="left"/>
      <w:pPr>
        <w:ind w:left="110" w:hanging="135"/>
      </w:pPr>
      <w:rPr>
        <w:rFonts w:ascii="Arial" w:eastAsia="Arial" w:hAnsi="Arial" w:cs="Arial" w:hint="default"/>
        <w:w w:val="100"/>
        <w:sz w:val="22"/>
        <w:szCs w:val="22"/>
      </w:rPr>
    </w:lvl>
    <w:lvl w:ilvl="1" w:tplc="EA5A1F38">
      <w:numFmt w:val="bullet"/>
      <w:lvlText w:val="•"/>
      <w:lvlJc w:val="left"/>
      <w:pPr>
        <w:ind w:left="618" w:hanging="135"/>
      </w:pPr>
      <w:rPr>
        <w:rFonts w:hint="default"/>
      </w:rPr>
    </w:lvl>
    <w:lvl w:ilvl="2" w:tplc="0ECCFA8C">
      <w:numFmt w:val="bullet"/>
      <w:lvlText w:val="•"/>
      <w:lvlJc w:val="left"/>
      <w:pPr>
        <w:ind w:left="1116" w:hanging="135"/>
      </w:pPr>
      <w:rPr>
        <w:rFonts w:hint="default"/>
      </w:rPr>
    </w:lvl>
    <w:lvl w:ilvl="3" w:tplc="6B84392C">
      <w:numFmt w:val="bullet"/>
      <w:lvlText w:val="•"/>
      <w:lvlJc w:val="left"/>
      <w:pPr>
        <w:ind w:left="1614" w:hanging="135"/>
      </w:pPr>
      <w:rPr>
        <w:rFonts w:hint="default"/>
      </w:rPr>
    </w:lvl>
    <w:lvl w:ilvl="4" w:tplc="C01EB0C4">
      <w:numFmt w:val="bullet"/>
      <w:lvlText w:val="•"/>
      <w:lvlJc w:val="left"/>
      <w:pPr>
        <w:ind w:left="2112" w:hanging="135"/>
      </w:pPr>
      <w:rPr>
        <w:rFonts w:hint="default"/>
      </w:rPr>
    </w:lvl>
    <w:lvl w:ilvl="5" w:tplc="DEE6B242">
      <w:numFmt w:val="bullet"/>
      <w:lvlText w:val="•"/>
      <w:lvlJc w:val="left"/>
      <w:pPr>
        <w:ind w:left="2611" w:hanging="135"/>
      </w:pPr>
      <w:rPr>
        <w:rFonts w:hint="default"/>
      </w:rPr>
    </w:lvl>
    <w:lvl w:ilvl="6" w:tplc="08C6DC7A">
      <w:numFmt w:val="bullet"/>
      <w:lvlText w:val="•"/>
      <w:lvlJc w:val="left"/>
      <w:pPr>
        <w:ind w:left="3109" w:hanging="135"/>
      </w:pPr>
      <w:rPr>
        <w:rFonts w:hint="default"/>
      </w:rPr>
    </w:lvl>
    <w:lvl w:ilvl="7" w:tplc="CBECD6BE">
      <w:numFmt w:val="bullet"/>
      <w:lvlText w:val="•"/>
      <w:lvlJc w:val="left"/>
      <w:pPr>
        <w:ind w:left="3607" w:hanging="135"/>
      </w:pPr>
      <w:rPr>
        <w:rFonts w:hint="default"/>
      </w:rPr>
    </w:lvl>
    <w:lvl w:ilvl="8" w:tplc="F16453AE">
      <w:numFmt w:val="bullet"/>
      <w:lvlText w:val="•"/>
      <w:lvlJc w:val="left"/>
      <w:pPr>
        <w:ind w:left="4105" w:hanging="135"/>
      </w:pPr>
      <w:rPr>
        <w:rFonts w:hint="default"/>
      </w:rPr>
    </w:lvl>
  </w:abstractNum>
  <w:num w:numId="1">
    <w:abstractNumId w:val="7"/>
  </w:num>
  <w:num w:numId="2">
    <w:abstractNumId w:val="17"/>
  </w:num>
  <w:num w:numId="3">
    <w:abstractNumId w:val="13"/>
  </w:num>
  <w:num w:numId="4">
    <w:abstractNumId w:val="21"/>
  </w:num>
  <w:num w:numId="5">
    <w:abstractNumId w:val="34"/>
  </w:num>
  <w:num w:numId="6">
    <w:abstractNumId w:val="9"/>
  </w:num>
  <w:num w:numId="7">
    <w:abstractNumId w:val="27"/>
  </w:num>
  <w:num w:numId="8">
    <w:abstractNumId w:val="1"/>
  </w:num>
  <w:num w:numId="9">
    <w:abstractNumId w:val="26"/>
  </w:num>
  <w:num w:numId="10">
    <w:abstractNumId w:val="3"/>
  </w:num>
  <w:num w:numId="11">
    <w:abstractNumId w:val="6"/>
  </w:num>
  <w:num w:numId="12">
    <w:abstractNumId w:val="35"/>
  </w:num>
  <w:num w:numId="13">
    <w:abstractNumId w:val="22"/>
  </w:num>
  <w:num w:numId="14">
    <w:abstractNumId w:val="19"/>
  </w:num>
  <w:num w:numId="15">
    <w:abstractNumId w:val="30"/>
  </w:num>
  <w:num w:numId="16">
    <w:abstractNumId w:val="2"/>
  </w:num>
  <w:num w:numId="17">
    <w:abstractNumId w:val="28"/>
  </w:num>
  <w:num w:numId="18">
    <w:abstractNumId w:val="16"/>
  </w:num>
  <w:num w:numId="19">
    <w:abstractNumId w:val="4"/>
  </w:num>
  <w:num w:numId="20">
    <w:abstractNumId w:val="14"/>
  </w:num>
  <w:num w:numId="21">
    <w:abstractNumId w:val="33"/>
  </w:num>
  <w:num w:numId="22">
    <w:abstractNumId w:val="8"/>
  </w:num>
  <w:num w:numId="23">
    <w:abstractNumId w:val="25"/>
  </w:num>
  <w:num w:numId="24">
    <w:abstractNumId w:val="18"/>
  </w:num>
  <w:num w:numId="25">
    <w:abstractNumId w:val="5"/>
  </w:num>
  <w:num w:numId="26">
    <w:abstractNumId w:val="12"/>
  </w:num>
  <w:num w:numId="27">
    <w:abstractNumId w:val="32"/>
  </w:num>
  <w:num w:numId="28">
    <w:abstractNumId w:val="29"/>
  </w:num>
  <w:num w:numId="29">
    <w:abstractNumId w:val="0"/>
  </w:num>
  <w:num w:numId="30">
    <w:abstractNumId w:val="15"/>
  </w:num>
  <w:num w:numId="31">
    <w:abstractNumId w:val="11"/>
  </w:num>
  <w:num w:numId="32">
    <w:abstractNumId w:val="23"/>
  </w:num>
  <w:num w:numId="33">
    <w:abstractNumId w:val="31"/>
  </w:num>
  <w:num w:numId="34">
    <w:abstractNumId w:val="20"/>
  </w:num>
  <w:num w:numId="35">
    <w:abstractNumId w:val="24"/>
  </w:num>
  <w:num w:numId="36">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9"/>
  <w:drawingGridHorizontalSpacing w:val="110"/>
  <w:displayHorizontalDrawingGridEvery w:val="2"/>
  <w:characterSpacingControl w:val="doNotCompress"/>
  <w:compat/>
  <w:rsids>
    <w:rsidRoot w:val="00AC3BDB"/>
    <w:rsid w:val="00052C6D"/>
    <w:rsid w:val="00066803"/>
    <w:rsid w:val="00085A4E"/>
    <w:rsid w:val="00094F52"/>
    <w:rsid w:val="000B73E2"/>
    <w:rsid w:val="000C3302"/>
    <w:rsid w:val="000E2E20"/>
    <w:rsid w:val="00125879"/>
    <w:rsid w:val="001262AC"/>
    <w:rsid w:val="001A0319"/>
    <w:rsid w:val="0021603F"/>
    <w:rsid w:val="0029593F"/>
    <w:rsid w:val="002C1E77"/>
    <w:rsid w:val="002C562B"/>
    <w:rsid w:val="002D31F6"/>
    <w:rsid w:val="0030586C"/>
    <w:rsid w:val="003A6775"/>
    <w:rsid w:val="003C7610"/>
    <w:rsid w:val="0040621A"/>
    <w:rsid w:val="00466577"/>
    <w:rsid w:val="00481049"/>
    <w:rsid w:val="004A47BE"/>
    <w:rsid w:val="004C6041"/>
    <w:rsid w:val="004C788D"/>
    <w:rsid w:val="005241C5"/>
    <w:rsid w:val="0053165A"/>
    <w:rsid w:val="005751B6"/>
    <w:rsid w:val="005A0CDC"/>
    <w:rsid w:val="005C048C"/>
    <w:rsid w:val="005D2CD8"/>
    <w:rsid w:val="005E38ED"/>
    <w:rsid w:val="005E5701"/>
    <w:rsid w:val="00603609"/>
    <w:rsid w:val="00627FF5"/>
    <w:rsid w:val="00647242"/>
    <w:rsid w:val="006A7FCE"/>
    <w:rsid w:val="006C4389"/>
    <w:rsid w:val="00780B05"/>
    <w:rsid w:val="007A654F"/>
    <w:rsid w:val="007B6687"/>
    <w:rsid w:val="007C1B38"/>
    <w:rsid w:val="007C1D0E"/>
    <w:rsid w:val="00867A7C"/>
    <w:rsid w:val="008730A0"/>
    <w:rsid w:val="008737C2"/>
    <w:rsid w:val="0089589B"/>
    <w:rsid w:val="008F0154"/>
    <w:rsid w:val="00915814"/>
    <w:rsid w:val="009B45EB"/>
    <w:rsid w:val="009D63EA"/>
    <w:rsid w:val="009D6E8A"/>
    <w:rsid w:val="00A42D8C"/>
    <w:rsid w:val="00A467DD"/>
    <w:rsid w:val="00A46E7F"/>
    <w:rsid w:val="00A676C4"/>
    <w:rsid w:val="00A8720A"/>
    <w:rsid w:val="00AC09A0"/>
    <w:rsid w:val="00AC3BDB"/>
    <w:rsid w:val="00AC7B1F"/>
    <w:rsid w:val="00AE1252"/>
    <w:rsid w:val="00AF3E8B"/>
    <w:rsid w:val="00AF6ADE"/>
    <w:rsid w:val="00AF6AED"/>
    <w:rsid w:val="00B06CF1"/>
    <w:rsid w:val="00B50F44"/>
    <w:rsid w:val="00BB520A"/>
    <w:rsid w:val="00BD3107"/>
    <w:rsid w:val="00BD69DE"/>
    <w:rsid w:val="00C25C96"/>
    <w:rsid w:val="00C43A0A"/>
    <w:rsid w:val="00C44283"/>
    <w:rsid w:val="00C65F8C"/>
    <w:rsid w:val="00C76D3C"/>
    <w:rsid w:val="00C94CD7"/>
    <w:rsid w:val="00CA7B54"/>
    <w:rsid w:val="00CB4466"/>
    <w:rsid w:val="00CC3934"/>
    <w:rsid w:val="00D07D2A"/>
    <w:rsid w:val="00D54D87"/>
    <w:rsid w:val="00D77C78"/>
    <w:rsid w:val="00D85C9C"/>
    <w:rsid w:val="00D90EAD"/>
    <w:rsid w:val="00DC3787"/>
    <w:rsid w:val="00DD6C99"/>
    <w:rsid w:val="00E27B68"/>
    <w:rsid w:val="00E80673"/>
    <w:rsid w:val="00E909AD"/>
    <w:rsid w:val="00EF141E"/>
    <w:rsid w:val="00F83C52"/>
    <w:rsid w:val="00FA16BE"/>
    <w:rsid w:val="00FB58B2"/>
    <w:rsid w:val="00FE7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C3BDB"/>
  </w:style>
  <w:style w:type="table" w:customStyle="1" w:styleId="TableNormal">
    <w:name w:val="Table Normal"/>
    <w:uiPriority w:val="2"/>
    <w:semiHidden/>
    <w:unhideWhenUsed/>
    <w:qFormat/>
    <w:rsid w:val="00AC3B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AC3BDB"/>
    <w:pPr>
      <w:widowControl w:val="0"/>
      <w:autoSpaceDE w:val="0"/>
      <w:autoSpaceDN w:val="0"/>
      <w:spacing w:before="138" w:after="0" w:line="240" w:lineRule="auto"/>
      <w:ind w:left="1303" w:hanging="384"/>
    </w:pPr>
    <w:rPr>
      <w:rFonts w:ascii="Arial" w:eastAsia="Arial" w:hAnsi="Arial" w:cs="Arial"/>
      <w:b/>
      <w:bCs/>
      <w:lang w:val="en-US"/>
    </w:rPr>
  </w:style>
  <w:style w:type="paragraph" w:customStyle="1" w:styleId="TOC2">
    <w:name w:val="TOC 2"/>
    <w:basedOn w:val="a"/>
    <w:uiPriority w:val="1"/>
    <w:qFormat/>
    <w:rsid w:val="00AC3BDB"/>
    <w:pPr>
      <w:widowControl w:val="0"/>
      <w:autoSpaceDE w:val="0"/>
      <w:autoSpaceDN w:val="0"/>
      <w:spacing w:before="459" w:after="0" w:line="240" w:lineRule="auto"/>
      <w:ind w:left="918"/>
    </w:pPr>
    <w:rPr>
      <w:rFonts w:ascii="Arial" w:eastAsia="Arial" w:hAnsi="Arial" w:cs="Arial"/>
      <w:lang w:val="en-US"/>
    </w:rPr>
  </w:style>
  <w:style w:type="paragraph" w:customStyle="1" w:styleId="TOC3">
    <w:name w:val="TOC 3"/>
    <w:basedOn w:val="a"/>
    <w:uiPriority w:val="1"/>
    <w:qFormat/>
    <w:rsid w:val="00AC3BDB"/>
    <w:pPr>
      <w:widowControl w:val="0"/>
      <w:autoSpaceDE w:val="0"/>
      <w:autoSpaceDN w:val="0"/>
      <w:spacing w:before="141" w:after="0" w:line="240" w:lineRule="auto"/>
      <w:ind w:left="1199"/>
    </w:pPr>
    <w:rPr>
      <w:rFonts w:ascii="Arial" w:eastAsia="Arial" w:hAnsi="Arial" w:cs="Arial"/>
      <w:lang w:val="en-US"/>
    </w:rPr>
  </w:style>
  <w:style w:type="paragraph" w:styleId="a3">
    <w:name w:val="Body Text"/>
    <w:basedOn w:val="a"/>
    <w:link w:val="a4"/>
    <w:uiPriority w:val="1"/>
    <w:qFormat/>
    <w:rsid w:val="00AC3BDB"/>
    <w:pPr>
      <w:widowControl w:val="0"/>
      <w:autoSpaceDE w:val="0"/>
      <w:autoSpaceDN w:val="0"/>
      <w:spacing w:after="0" w:line="240" w:lineRule="auto"/>
    </w:pPr>
    <w:rPr>
      <w:rFonts w:ascii="Arial" w:eastAsia="Arial" w:hAnsi="Arial" w:cs="Arial"/>
      <w:lang w:val="en-US"/>
    </w:rPr>
  </w:style>
  <w:style w:type="character" w:customStyle="1" w:styleId="a4">
    <w:name w:val="Основной текст Знак"/>
    <w:basedOn w:val="a0"/>
    <w:link w:val="a3"/>
    <w:uiPriority w:val="1"/>
    <w:rsid w:val="00AC3BDB"/>
    <w:rPr>
      <w:rFonts w:ascii="Arial" w:eastAsia="Arial" w:hAnsi="Arial" w:cs="Arial"/>
      <w:lang w:val="en-US"/>
    </w:rPr>
  </w:style>
  <w:style w:type="paragraph" w:customStyle="1" w:styleId="Heading1">
    <w:name w:val="Heading 1"/>
    <w:basedOn w:val="a"/>
    <w:uiPriority w:val="1"/>
    <w:qFormat/>
    <w:rsid w:val="00AC3BDB"/>
    <w:pPr>
      <w:widowControl w:val="0"/>
      <w:autoSpaceDE w:val="0"/>
      <w:autoSpaceDN w:val="0"/>
      <w:spacing w:before="58" w:after="0" w:line="240" w:lineRule="auto"/>
      <w:ind w:left="1283"/>
      <w:outlineLvl w:val="1"/>
    </w:pPr>
    <w:rPr>
      <w:rFonts w:ascii="Arial" w:eastAsia="Arial" w:hAnsi="Arial" w:cs="Arial"/>
      <w:b/>
      <w:bCs/>
      <w:sz w:val="40"/>
      <w:szCs w:val="40"/>
      <w:lang w:val="en-US"/>
    </w:rPr>
  </w:style>
  <w:style w:type="paragraph" w:customStyle="1" w:styleId="Heading2">
    <w:name w:val="Heading 2"/>
    <w:basedOn w:val="a"/>
    <w:uiPriority w:val="1"/>
    <w:qFormat/>
    <w:rsid w:val="00AC3BDB"/>
    <w:pPr>
      <w:widowControl w:val="0"/>
      <w:autoSpaceDE w:val="0"/>
      <w:autoSpaceDN w:val="0"/>
      <w:spacing w:before="69" w:after="0" w:line="240" w:lineRule="auto"/>
      <w:ind w:left="1624"/>
      <w:outlineLvl w:val="2"/>
    </w:pPr>
    <w:rPr>
      <w:rFonts w:ascii="Arial" w:eastAsia="Arial" w:hAnsi="Arial" w:cs="Arial"/>
      <w:b/>
      <w:bCs/>
      <w:sz w:val="28"/>
      <w:szCs w:val="28"/>
      <w:lang w:val="en-US"/>
    </w:rPr>
  </w:style>
  <w:style w:type="paragraph" w:customStyle="1" w:styleId="Heading3">
    <w:name w:val="Heading 3"/>
    <w:basedOn w:val="a"/>
    <w:uiPriority w:val="1"/>
    <w:qFormat/>
    <w:rsid w:val="00AC3BDB"/>
    <w:pPr>
      <w:widowControl w:val="0"/>
      <w:autoSpaceDE w:val="0"/>
      <w:autoSpaceDN w:val="0"/>
      <w:spacing w:after="0" w:line="240" w:lineRule="auto"/>
      <w:ind w:left="3776" w:right="3663"/>
      <w:jc w:val="center"/>
      <w:outlineLvl w:val="3"/>
    </w:pPr>
    <w:rPr>
      <w:rFonts w:ascii="Trebuchet MS" w:eastAsia="Trebuchet MS" w:hAnsi="Trebuchet MS" w:cs="Trebuchet MS"/>
      <w:b/>
      <w:bCs/>
      <w:i/>
      <w:sz w:val="28"/>
      <w:szCs w:val="28"/>
      <w:lang w:val="en-US"/>
    </w:rPr>
  </w:style>
  <w:style w:type="paragraph" w:customStyle="1" w:styleId="Heading4">
    <w:name w:val="Heading 4"/>
    <w:basedOn w:val="a"/>
    <w:uiPriority w:val="1"/>
    <w:qFormat/>
    <w:rsid w:val="00AC3BDB"/>
    <w:pPr>
      <w:widowControl w:val="0"/>
      <w:autoSpaceDE w:val="0"/>
      <w:autoSpaceDN w:val="0"/>
      <w:spacing w:before="1" w:after="0" w:line="240" w:lineRule="auto"/>
      <w:ind w:left="4156"/>
      <w:outlineLvl w:val="4"/>
    </w:pPr>
    <w:rPr>
      <w:rFonts w:ascii="Arial" w:eastAsia="Arial" w:hAnsi="Arial" w:cs="Arial"/>
      <w:b/>
      <w:bCs/>
      <w:sz w:val="27"/>
      <w:szCs w:val="27"/>
      <w:lang w:val="en-US"/>
    </w:rPr>
  </w:style>
  <w:style w:type="paragraph" w:customStyle="1" w:styleId="Heading5">
    <w:name w:val="Heading 5"/>
    <w:basedOn w:val="a"/>
    <w:uiPriority w:val="1"/>
    <w:qFormat/>
    <w:rsid w:val="00AC3BDB"/>
    <w:pPr>
      <w:widowControl w:val="0"/>
      <w:autoSpaceDE w:val="0"/>
      <w:autoSpaceDN w:val="0"/>
      <w:spacing w:after="0" w:line="240" w:lineRule="auto"/>
      <w:ind w:left="918"/>
      <w:outlineLvl w:val="5"/>
    </w:pPr>
    <w:rPr>
      <w:rFonts w:ascii="Arial" w:eastAsia="Arial" w:hAnsi="Arial" w:cs="Arial"/>
      <w:b/>
      <w:bCs/>
      <w:lang w:val="en-US"/>
    </w:rPr>
  </w:style>
  <w:style w:type="paragraph" w:styleId="a5">
    <w:name w:val="List Paragraph"/>
    <w:basedOn w:val="a"/>
    <w:uiPriority w:val="1"/>
    <w:qFormat/>
    <w:rsid w:val="00AC3BDB"/>
    <w:pPr>
      <w:widowControl w:val="0"/>
      <w:autoSpaceDE w:val="0"/>
      <w:autoSpaceDN w:val="0"/>
      <w:spacing w:before="120" w:after="0" w:line="240" w:lineRule="auto"/>
      <w:ind w:left="491" w:firstLine="540"/>
      <w:jc w:val="both"/>
    </w:pPr>
    <w:rPr>
      <w:rFonts w:ascii="Arial" w:eastAsia="Arial" w:hAnsi="Arial" w:cs="Arial"/>
      <w:lang w:val="en-US"/>
    </w:rPr>
  </w:style>
  <w:style w:type="paragraph" w:customStyle="1" w:styleId="TableParagraph">
    <w:name w:val="Table Paragraph"/>
    <w:basedOn w:val="a"/>
    <w:uiPriority w:val="1"/>
    <w:qFormat/>
    <w:rsid w:val="00AC3BDB"/>
    <w:pPr>
      <w:widowControl w:val="0"/>
      <w:autoSpaceDE w:val="0"/>
      <w:autoSpaceDN w:val="0"/>
      <w:spacing w:after="0" w:line="243" w:lineRule="exact"/>
      <w:ind w:left="110"/>
      <w:jc w:val="center"/>
    </w:pPr>
    <w:rPr>
      <w:rFonts w:ascii="Arial" w:eastAsia="Arial" w:hAnsi="Arial" w:cs="Arial"/>
      <w:lang w:val="en-US"/>
    </w:rPr>
  </w:style>
  <w:style w:type="paragraph" w:styleId="a6">
    <w:name w:val="Balloon Text"/>
    <w:basedOn w:val="a"/>
    <w:link w:val="a7"/>
    <w:uiPriority w:val="99"/>
    <w:semiHidden/>
    <w:unhideWhenUsed/>
    <w:rsid w:val="00AC3BDB"/>
    <w:pPr>
      <w:widowControl w:val="0"/>
      <w:autoSpaceDE w:val="0"/>
      <w:autoSpaceDN w:val="0"/>
      <w:spacing w:after="0" w:line="240" w:lineRule="auto"/>
    </w:pPr>
    <w:rPr>
      <w:rFonts w:ascii="Tahoma" w:eastAsia="Arial" w:hAnsi="Tahoma" w:cs="Tahoma"/>
      <w:sz w:val="16"/>
      <w:szCs w:val="16"/>
      <w:lang w:val="en-US"/>
    </w:rPr>
  </w:style>
  <w:style w:type="character" w:customStyle="1" w:styleId="a7">
    <w:name w:val="Текст выноски Знак"/>
    <w:basedOn w:val="a0"/>
    <w:link w:val="a6"/>
    <w:uiPriority w:val="99"/>
    <w:semiHidden/>
    <w:rsid w:val="00AC3BDB"/>
    <w:rPr>
      <w:rFonts w:ascii="Tahoma" w:eastAsia="Arial"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745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755-17/paran6341" TargetMode="External"/><Relationship Id="rId13" Type="http://schemas.openxmlformats.org/officeDocument/2006/relationships/hyperlink" Target="http://zakon5.rada.gov.ua/laws/show/z0479-15/paran15" TargetMode="External"/><Relationship Id="rId3" Type="http://schemas.openxmlformats.org/officeDocument/2006/relationships/settings" Target="settings.xml"/><Relationship Id="rId7" Type="http://schemas.openxmlformats.org/officeDocument/2006/relationships/hyperlink" Target="http://zakon5.rada.gov.ua/laws/show/2755-17/paran6341" TargetMode="External"/><Relationship Id="rId12" Type="http://schemas.openxmlformats.org/officeDocument/2006/relationships/hyperlink" Target="http://zakon5.rada.gov.ua/laws/show/476-2012-%D0%BF/paran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zakon5.rada.gov.ua/laws/show/2755-17/paran6341"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http://zakon5.rada.gov.ua/laws/show/2755-17/paran6341" TargetMode="External"/><Relationship Id="rId4" Type="http://schemas.openxmlformats.org/officeDocument/2006/relationships/webSettings" Target="webSettings.xml"/><Relationship Id="rId9" Type="http://schemas.openxmlformats.org/officeDocument/2006/relationships/hyperlink" Target="http://zakon5.rada.gov.ua/laws/show/2755-17/paran6341" TargetMode="External"/><Relationship Id="rId14" Type="http://schemas.openxmlformats.org/officeDocument/2006/relationships/hyperlink" Target="http://zakon5.rada.gov.ua/laws/show/2755-17/paran1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16</Pages>
  <Words>5069</Words>
  <Characters>28896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23</cp:revision>
  <dcterms:created xsi:type="dcterms:W3CDTF">2019-02-06T09:07:00Z</dcterms:created>
  <dcterms:modified xsi:type="dcterms:W3CDTF">2019-05-24T08:13:00Z</dcterms:modified>
</cp:coreProperties>
</file>