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8C" w:rsidRPr="00724F93" w:rsidRDefault="003D3C8C" w:rsidP="00FF6EA4">
      <w:pPr>
        <w:spacing w:after="0" w:line="240" w:lineRule="auto"/>
        <w:ind w:right="-1"/>
        <w:jc w:val="center"/>
        <w:rPr>
          <w:rFonts w:ascii="Times New Roman" w:eastAsia="Times New Roman" w:hAnsi="Times New Roman" w:cs="Times New Roman"/>
          <w:sz w:val="28"/>
          <w:szCs w:val="28"/>
          <w:lang w:val="uk-UA" w:eastAsia="ru-RU"/>
        </w:rPr>
      </w:pPr>
      <w:r w:rsidRPr="00724F93">
        <w:rPr>
          <w:rFonts w:ascii="Times New Roman" w:eastAsia="Times New Roman" w:hAnsi="Times New Roman" w:cs="Times New Roman"/>
          <w:sz w:val="28"/>
          <w:szCs w:val="28"/>
          <w:lang w:eastAsia="ru-RU"/>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47.55pt" o:ole="" fillcolor="window">
            <v:imagedata r:id="rId6" o:title=""/>
          </v:shape>
          <o:OLEObject Type="Embed" ProgID="Word.Picture.8" ShapeID="_x0000_i1025" DrawAspect="Content" ObjectID="_1620201274" r:id="rId7"/>
        </w:objec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УКРАЇНА</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БІЛОЦЕРКІВСЬКА СІЛЬСЬКА РАДА</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ВЕЛИКОБАГАЧАНСЬКОГО РАЙОНУ</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ПОЛТАВСЬКОЇ ОБЛАСТІ</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p>
    <w:p w:rsidR="003D3C8C" w:rsidRPr="00724F93" w:rsidRDefault="0016516F"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eastAsia="ru-RU"/>
        </w:rPr>
        <w:t>______________</w:t>
      </w:r>
      <w:r w:rsidR="003D3C8C" w:rsidRPr="00724F93">
        <w:rPr>
          <w:rFonts w:ascii="Times New Roman" w:eastAsia="Times New Roman" w:hAnsi="Times New Roman" w:cs="Times New Roman"/>
          <w:b/>
          <w:sz w:val="28"/>
          <w:szCs w:val="28"/>
          <w:lang w:val="uk-UA" w:eastAsia="ru-RU"/>
        </w:rPr>
        <w:t xml:space="preserve">  сесія  сьомого скликання</w:t>
      </w:r>
    </w:p>
    <w:p w:rsidR="003D3C8C" w:rsidRPr="00724F93" w:rsidRDefault="0016516F" w:rsidP="00FF6EA4">
      <w:pPr>
        <w:keepNext/>
        <w:autoSpaceDE w:val="0"/>
        <w:autoSpaceDN w:val="0"/>
        <w:spacing w:after="0" w:line="240" w:lineRule="auto"/>
        <w:ind w:right="-1"/>
        <w:jc w:val="center"/>
        <w:outlineLvl w:val="0"/>
        <w:rPr>
          <w:rFonts w:ascii="Times New Roman" w:eastAsia="Times New Roman" w:hAnsi="Times New Roman" w:cs="Times New Roman"/>
          <w:b/>
          <w:bCs/>
          <w:kern w:val="32"/>
          <w:sz w:val="28"/>
          <w:szCs w:val="28"/>
          <w:lang w:eastAsia="ru-RU"/>
        </w:rPr>
      </w:pPr>
      <w:r w:rsidRPr="00724F93">
        <w:rPr>
          <w:rFonts w:ascii="Times New Roman" w:eastAsia="Times New Roman" w:hAnsi="Times New Roman" w:cs="Times New Roman"/>
          <w:b/>
          <w:bCs/>
          <w:kern w:val="32"/>
          <w:sz w:val="28"/>
          <w:szCs w:val="28"/>
          <w:lang w:val="uk-UA" w:eastAsia="ru-RU"/>
        </w:rPr>
        <w:t xml:space="preserve">П Р О Е К Т   </w:t>
      </w:r>
      <w:r w:rsidR="003D3C8C" w:rsidRPr="00724F93">
        <w:rPr>
          <w:rFonts w:ascii="Times New Roman" w:eastAsia="Times New Roman" w:hAnsi="Times New Roman" w:cs="Times New Roman"/>
          <w:b/>
          <w:bCs/>
          <w:kern w:val="32"/>
          <w:sz w:val="28"/>
          <w:szCs w:val="28"/>
          <w:lang w:eastAsia="ru-RU"/>
        </w:rPr>
        <w:t>Р</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І</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Ш</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Е</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Н</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Н</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Я</w:t>
      </w:r>
    </w:p>
    <w:p w:rsidR="003D3C8C" w:rsidRPr="00724F93" w:rsidRDefault="003D3C8C" w:rsidP="00FF6EA4">
      <w:pPr>
        <w:spacing w:after="0" w:line="240" w:lineRule="auto"/>
        <w:ind w:right="-1"/>
        <w:jc w:val="center"/>
        <w:rPr>
          <w:rFonts w:ascii="Times New Roman" w:eastAsia="Times New Roman" w:hAnsi="Times New Roman" w:cs="Times New Roman"/>
          <w:bCs/>
          <w:sz w:val="28"/>
          <w:szCs w:val="28"/>
          <w:lang w:val="uk-UA" w:eastAsia="ru-RU"/>
        </w:rPr>
      </w:pPr>
    </w:p>
    <w:p w:rsidR="003D3C8C" w:rsidRPr="00724F93" w:rsidRDefault="003D3C8C" w:rsidP="00FF6EA4">
      <w:pPr>
        <w:widowControl w:val="0"/>
        <w:autoSpaceDE w:val="0"/>
        <w:autoSpaceDN w:val="0"/>
        <w:spacing w:after="0" w:line="240" w:lineRule="auto"/>
        <w:ind w:right="-1"/>
        <w:jc w:val="center"/>
        <w:rPr>
          <w:rFonts w:ascii="Times New Roman" w:eastAsia="Arial" w:hAnsi="Times New Roman" w:cs="Times New Roman"/>
          <w:b/>
          <w:sz w:val="28"/>
          <w:szCs w:val="28"/>
        </w:rPr>
      </w:pPr>
      <w:r w:rsidRPr="00724F93">
        <w:rPr>
          <w:rFonts w:ascii="Times New Roman" w:eastAsia="Times New Roman" w:hAnsi="Times New Roman" w:cs="Times New Roman"/>
          <w:bCs/>
          <w:sz w:val="28"/>
          <w:szCs w:val="28"/>
          <w:lang w:val="uk-UA" w:eastAsia="ru-RU"/>
        </w:rPr>
        <w:t xml:space="preserve">від </w:t>
      </w:r>
      <w:r w:rsidR="0016516F" w:rsidRPr="00724F93">
        <w:rPr>
          <w:rFonts w:ascii="Times New Roman" w:eastAsia="Times New Roman" w:hAnsi="Times New Roman" w:cs="Times New Roman"/>
          <w:bCs/>
          <w:sz w:val="28"/>
          <w:szCs w:val="28"/>
          <w:lang w:val="uk-UA" w:eastAsia="ru-RU"/>
        </w:rPr>
        <w:t>____________</w:t>
      </w:r>
      <w:r w:rsidRPr="00724F93">
        <w:rPr>
          <w:rFonts w:ascii="Times New Roman" w:eastAsia="Times New Roman" w:hAnsi="Times New Roman" w:cs="Times New Roman"/>
          <w:bCs/>
          <w:sz w:val="28"/>
          <w:szCs w:val="28"/>
          <w:lang w:val="uk-UA" w:eastAsia="ru-RU"/>
        </w:rPr>
        <w:t xml:space="preserve"> 201</w:t>
      </w:r>
      <w:r w:rsidR="0016516F" w:rsidRPr="00724F93">
        <w:rPr>
          <w:rFonts w:ascii="Times New Roman" w:eastAsia="Times New Roman" w:hAnsi="Times New Roman" w:cs="Times New Roman"/>
          <w:bCs/>
          <w:sz w:val="28"/>
          <w:szCs w:val="28"/>
          <w:lang w:val="uk-UA" w:eastAsia="ru-RU"/>
        </w:rPr>
        <w:t>9</w:t>
      </w:r>
      <w:r w:rsidRPr="00724F93">
        <w:rPr>
          <w:rFonts w:ascii="Times New Roman" w:eastAsia="Times New Roman" w:hAnsi="Times New Roman" w:cs="Times New Roman"/>
          <w:bCs/>
          <w:sz w:val="28"/>
          <w:szCs w:val="28"/>
          <w:lang w:val="uk-UA" w:eastAsia="ru-RU"/>
        </w:rPr>
        <w:t xml:space="preserve"> року          </w:t>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t>с. Білоцерківка</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5673"/>
        <w:jc w:val="both"/>
        <w:rPr>
          <w:rFonts w:ascii="Times New Roman" w:eastAsia="Arial" w:hAnsi="Times New Roman" w:cs="Times New Roman"/>
          <w:b/>
          <w:sz w:val="28"/>
          <w:szCs w:val="28"/>
          <w:lang w:val="uk-UA"/>
        </w:rPr>
      </w:pPr>
      <w:r w:rsidRPr="00724F93">
        <w:rPr>
          <w:rFonts w:ascii="Times New Roman" w:eastAsia="Arial" w:hAnsi="Times New Roman" w:cs="Times New Roman"/>
          <w:sz w:val="28"/>
          <w:szCs w:val="28"/>
        </w:rPr>
        <w:t xml:space="preserve">Про встановлення єдиного податку на території </w:t>
      </w:r>
      <w:r w:rsidRPr="00724F93">
        <w:rPr>
          <w:rFonts w:ascii="Times New Roman" w:eastAsia="Arial" w:hAnsi="Times New Roman" w:cs="Times New Roman"/>
          <w:sz w:val="28"/>
          <w:szCs w:val="28"/>
          <w:lang w:val="uk-UA"/>
        </w:rPr>
        <w:t>Білоцерківської</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lang w:val="uk-UA"/>
        </w:rPr>
        <w:t>сільської</w:t>
      </w:r>
      <w:r w:rsidRPr="00724F93">
        <w:rPr>
          <w:rFonts w:ascii="Times New Roman" w:eastAsia="Arial" w:hAnsi="Times New Roman" w:cs="Times New Roman"/>
          <w:sz w:val="28"/>
          <w:szCs w:val="28"/>
        </w:rPr>
        <w:t xml:space="preserve"> ради</w:t>
      </w:r>
      <w:r w:rsidR="00F33CCF" w:rsidRPr="00724F93">
        <w:rPr>
          <w:rFonts w:ascii="Times New Roman" w:eastAsia="Arial" w:hAnsi="Times New Roman" w:cs="Times New Roman"/>
          <w:sz w:val="28"/>
          <w:szCs w:val="28"/>
          <w:lang w:val="uk-UA"/>
        </w:rPr>
        <w:t xml:space="preserve"> на 2020 </w:t>
      </w:r>
      <w:proofErr w:type="gramStart"/>
      <w:r w:rsidR="00F33CCF" w:rsidRPr="00724F93">
        <w:rPr>
          <w:rFonts w:ascii="Times New Roman" w:eastAsia="Arial" w:hAnsi="Times New Roman" w:cs="Times New Roman"/>
          <w:sz w:val="28"/>
          <w:szCs w:val="28"/>
          <w:lang w:val="uk-UA"/>
        </w:rPr>
        <w:t>р</w:t>
      </w:r>
      <w:proofErr w:type="gramEnd"/>
      <w:r w:rsidR="00F33CCF" w:rsidRPr="00724F93">
        <w:rPr>
          <w:rFonts w:ascii="Times New Roman" w:eastAsia="Arial" w:hAnsi="Times New Roman" w:cs="Times New Roman"/>
          <w:sz w:val="28"/>
          <w:szCs w:val="28"/>
          <w:lang w:val="uk-UA"/>
        </w:rPr>
        <w:t>ік</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1" w:firstLine="708"/>
        <w:jc w:val="both"/>
        <w:rPr>
          <w:rFonts w:ascii="Times New Roman" w:eastAsia="Arial" w:hAnsi="Times New Roman" w:cs="Times New Roman"/>
          <w:b/>
          <w:sz w:val="28"/>
          <w:szCs w:val="28"/>
          <w:lang w:val="uk-UA"/>
        </w:rPr>
      </w:pPr>
      <w:r w:rsidRPr="00724F93">
        <w:rPr>
          <w:rFonts w:ascii="Times New Roman" w:eastAsia="Arial" w:hAnsi="Times New Roman" w:cs="Times New Roman"/>
          <w:sz w:val="28"/>
          <w:szCs w:val="28"/>
          <w:lang w:val="uk-UA"/>
        </w:rPr>
        <w:t>Відповідно до статті 7, пункту 10.2 статті 10, пункту 12.3 статті 12, статей 291-300 Податкового кодексу України, пункту 24 статті 26 Закону України «Про місцеве самоврядування в Україні» Білоцерківська сільська</w:t>
      </w:r>
      <w:r w:rsidRPr="00724F93">
        <w:rPr>
          <w:rFonts w:ascii="Times New Roman" w:eastAsia="Arial" w:hAnsi="Times New Roman" w:cs="Times New Roman"/>
          <w:spacing w:val="-7"/>
          <w:sz w:val="28"/>
          <w:szCs w:val="28"/>
          <w:lang w:val="uk-UA"/>
        </w:rPr>
        <w:t xml:space="preserve"> </w:t>
      </w:r>
      <w:r w:rsidRPr="00724F93">
        <w:rPr>
          <w:rFonts w:ascii="Times New Roman" w:eastAsia="Arial" w:hAnsi="Times New Roman" w:cs="Times New Roman"/>
          <w:sz w:val="28"/>
          <w:szCs w:val="28"/>
          <w:lang w:val="uk-UA"/>
        </w:rPr>
        <w:t>рада</w:t>
      </w:r>
    </w:p>
    <w:p w:rsidR="00736812" w:rsidRPr="00724F93" w:rsidRDefault="00736812" w:rsidP="00FF6EA4">
      <w:pPr>
        <w:widowControl w:val="0"/>
        <w:autoSpaceDE w:val="0"/>
        <w:autoSpaceDN w:val="0"/>
        <w:spacing w:after="0" w:line="240" w:lineRule="auto"/>
        <w:ind w:right="-1"/>
        <w:jc w:val="both"/>
        <w:rPr>
          <w:rFonts w:ascii="Times New Roman" w:eastAsia="Arial" w:hAnsi="Times New Roman" w:cs="Times New Roman"/>
          <w:sz w:val="28"/>
          <w:szCs w:val="28"/>
          <w:lang w:val="uk-UA"/>
        </w:rPr>
      </w:pPr>
    </w:p>
    <w:p w:rsidR="003D3C8C" w:rsidRPr="00724F93" w:rsidRDefault="003D3C8C" w:rsidP="00FF6EA4">
      <w:pPr>
        <w:widowControl w:val="0"/>
        <w:autoSpaceDE w:val="0"/>
        <w:autoSpaceDN w:val="0"/>
        <w:spacing w:after="0" w:line="240" w:lineRule="auto"/>
        <w:ind w:right="-1"/>
        <w:jc w:val="center"/>
        <w:rPr>
          <w:rFonts w:ascii="Times New Roman" w:eastAsia="Arial" w:hAnsi="Times New Roman" w:cs="Times New Roman"/>
          <w:b/>
          <w:sz w:val="28"/>
          <w:szCs w:val="28"/>
          <w:lang w:val="uk-UA"/>
        </w:rPr>
      </w:pPr>
      <w:r w:rsidRPr="00724F93">
        <w:rPr>
          <w:rFonts w:ascii="Times New Roman" w:eastAsia="Arial" w:hAnsi="Times New Roman" w:cs="Times New Roman"/>
          <w:b/>
          <w:sz w:val="28"/>
          <w:szCs w:val="28"/>
          <w:lang w:val="en-US"/>
        </w:rPr>
        <w:t>ВИРІШИЛА</w:t>
      </w:r>
      <w:r w:rsidR="00736812" w:rsidRPr="00724F93">
        <w:rPr>
          <w:rFonts w:ascii="Times New Roman" w:eastAsia="Arial" w:hAnsi="Times New Roman" w:cs="Times New Roman"/>
          <w:b/>
          <w:sz w:val="28"/>
          <w:szCs w:val="28"/>
          <w:lang w:val="uk-UA"/>
        </w:rPr>
        <w:t>:</w:t>
      </w:r>
    </w:p>
    <w:p w:rsidR="00736812" w:rsidRPr="00724F93" w:rsidRDefault="00736812" w:rsidP="00FF6EA4">
      <w:pPr>
        <w:widowControl w:val="0"/>
        <w:autoSpaceDE w:val="0"/>
        <w:autoSpaceDN w:val="0"/>
        <w:spacing w:after="0" w:line="240" w:lineRule="auto"/>
        <w:ind w:right="-1"/>
        <w:jc w:val="both"/>
        <w:rPr>
          <w:rFonts w:ascii="Times New Roman" w:eastAsia="Arial" w:hAnsi="Times New Roman" w:cs="Times New Roman"/>
          <w:sz w:val="28"/>
          <w:szCs w:val="28"/>
          <w:lang w:val="uk-UA"/>
        </w:rPr>
      </w:pPr>
    </w:p>
    <w:p w:rsidR="003D3C8C" w:rsidRPr="00724F93" w:rsidRDefault="003D3C8C" w:rsidP="00FF6EA4">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Установити на територ</w:t>
      </w:r>
      <w:proofErr w:type="gramStart"/>
      <w:r w:rsidRPr="00724F93">
        <w:rPr>
          <w:rFonts w:ascii="Times New Roman" w:eastAsia="Arial" w:hAnsi="Times New Roman" w:cs="Times New Roman"/>
          <w:sz w:val="28"/>
          <w:szCs w:val="28"/>
          <w:shd w:val="clear" w:color="auto" w:fill="FCFDFD"/>
        </w:rPr>
        <w:t>ії</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lang w:val="uk-UA"/>
        </w:rPr>
        <w:t>Б</w:t>
      </w:r>
      <w:proofErr w:type="gramEnd"/>
      <w:r w:rsidRPr="00724F93">
        <w:rPr>
          <w:rFonts w:ascii="Times New Roman" w:eastAsia="Arial" w:hAnsi="Times New Roman" w:cs="Times New Roman"/>
          <w:sz w:val="28"/>
          <w:szCs w:val="28"/>
          <w:lang w:val="uk-UA"/>
        </w:rPr>
        <w:t>ілоцерківської сільської</w:t>
      </w:r>
      <w:r w:rsidRPr="00724F93">
        <w:rPr>
          <w:rFonts w:ascii="Times New Roman" w:eastAsia="Arial" w:hAnsi="Times New Roman" w:cs="Times New Roman"/>
          <w:sz w:val="28"/>
          <w:szCs w:val="28"/>
          <w:shd w:val="clear" w:color="auto" w:fill="FCFDFD"/>
        </w:rPr>
        <w:t xml:space="preserve"> ради</w:t>
      </w:r>
      <w:r w:rsidRPr="00724F93">
        <w:rPr>
          <w:rFonts w:ascii="Times New Roman" w:eastAsia="Arial" w:hAnsi="Times New Roman" w:cs="Times New Roman"/>
          <w:b/>
          <w:sz w:val="28"/>
          <w:szCs w:val="28"/>
          <w:shd w:val="clear" w:color="auto" w:fill="FCFDFD"/>
        </w:rPr>
        <w:t xml:space="preserve"> </w:t>
      </w:r>
      <w:r w:rsidRPr="00724F93">
        <w:rPr>
          <w:rFonts w:ascii="Times New Roman" w:eastAsia="Arial" w:hAnsi="Times New Roman" w:cs="Times New Roman"/>
          <w:sz w:val="28"/>
          <w:szCs w:val="28"/>
          <w:shd w:val="clear" w:color="auto" w:fill="FCFDFD"/>
        </w:rPr>
        <w:t>єдиний</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w:t>
      </w:r>
      <w:r w:rsidRPr="00724F93">
        <w:rPr>
          <w:rFonts w:ascii="Times New Roman" w:eastAsia="Arial" w:hAnsi="Times New Roman" w:cs="Times New Roman"/>
          <w:sz w:val="28"/>
          <w:szCs w:val="28"/>
        </w:rPr>
        <w:t>ок.</w:t>
      </w:r>
    </w:p>
    <w:p w:rsidR="003D3C8C" w:rsidRPr="00F62FA0" w:rsidRDefault="003D3C8C" w:rsidP="00F62FA0">
      <w:pPr>
        <w:widowControl w:val="0"/>
        <w:numPr>
          <w:ilvl w:val="0"/>
          <w:numId w:val="1"/>
        </w:numPr>
        <w:tabs>
          <w:tab w:val="left" w:pos="1134"/>
          <w:tab w:val="left" w:pos="10482"/>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Затвердити Положення про порядок обчислення та сплати єдиного</w:t>
      </w:r>
      <w:r w:rsidRPr="00724F93">
        <w:rPr>
          <w:rFonts w:ascii="Times New Roman" w:eastAsia="Arial" w:hAnsi="Times New Roman" w:cs="Times New Roman"/>
          <w:spacing w:val="-31"/>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r w:rsidRPr="00724F93">
        <w:rPr>
          <w:rFonts w:ascii="Times New Roman" w:eastAsia="Arial" w:hAnsi="Times New Roman" w:cs="Times New Roman"/>
          <w:spacing w:val="-4"/>
          <w:sz w:val="28"/>
          <w:szCs w:val="28"/>
          <w:shd w:val="clear" w:color="auto" w:fill="FCFDFD"/>
        </w:rPr>
        <w:t xml:space="preserve"> </w:t>
      </w:r>
      <w:r w:rsidRPr="00724F93">
        <w:rPr>
          <w:rFonts w:ascii="Times New Roman" w:eastAsia="Arial" w:hAnsi="Times New Roman" w:cs="Times New Roman"/>
          <w:sz w:val="28"/>
          <w:szCs w:val="28"/>
          <w:shd w:val="clear" w:color="auto" w:fill="FCFDFD"/>
        </w:rPr>
        <w:t>на</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територ</w:t>
      </w:r>
      <w:proofErr w:type="gramStart"/>
      <w:r w:rsidRPr="00724F93">
        <w:rPr>
          <w:rFonts w:ascii="Times New Roman" w:eastAsia="Arial" w:hAnsi="Times New Roman" w:cs="Times New Roman"/>
          <w:sz w:val="28"/>
          <w:szCs w:val="28"/>
          <w:shd w:val="clear" w:color="auto" w:fill="FCFDFD"/>
        </w:rPr>
        <w:t>ії</w:t>
      </w:r>
      <w:r w:rsidRPr="00724F93">
        <w:rPr>
          <w:rFonts w:ascii="Times New Roman" w:eastAsia="Arial" w:hAnsi="Times New Roman" w:cs="Times New Roman"/>
          <w:sz w:val="28"/>
          <w:szCs w:val="28"/>
        </w:rPr>
        <w:t xml:space="preserve"> </w:t>
      </w:r>
      <w:r w:rsidRPr="00420A8D">
        <w:rPr>
          <w:rFonts w:ascii="Times New Roman" w:eastAsia="Arial" w:hAnsi="Times New Roman" w:cs="Times New Roman"/>
          <w:sz w:val="28"/>
          <w:szCs w:val="28"/>
          <w:lang w:val="uk-UA"/>
        </w:rPr>
        <w:t>Б</w:t>
      </w:r>
      <w:proofErr w:type="gramEnd"/>
      <w:r w:rsidRPr="00420A8D">
        <w:rPr>
          <w:rFonts w:ascii="Times New Roman" w:eastAsia="Arial" w:hAnsi="Times New Roman" w:cs="Times New Roman"/>
          <w:sz w:val="28"/>
          <w:szCs w:val="28"/>
          <w:lang w:val="uk-UA"/>
        </w:rPr>
        <w:t>ілоцерківської сільської</w:t>
      </w:r>
      <w:r w:rsidRPr="00420A8D">
        <w:rPr>
          <w:rFonts w:ascii="Times New Roman" w:eastAsia="Arial" w:hAnsi="Times New Roman" w:cs="Times New Roman"/>
          <w:sz w:val="28"/>
          <w:szCs w:val="28"/>
          <w:shd w:val="clear" w:color="auto" w:fill="FCFDFD"/>
        </w:rPr>
        <w:t xml:space="preserve"> ради</w:t>
      </w:r>
      <w:r w:rsidRPr="00724F93">
        <w:rPr>
          <w:rFonts w:ascii="Times New Roman" w:eastAsia="Arial" w:hAnsi="Times New Roman" w:cs="Times New Roman"/>
          <w:b/>
          <w:sz w:val="28"/>
          <w:szCs w:val="28"/>
          <w:shd w:val="clear" w:color="auto" w:fill="FCFDFD"/>
        </w:rPr>
        <w:t xml:space="preserve"> </w:t>
      </w:r>
      <w:r w:rsidRPr="00724F93">
        <w:rPr>
          <w:rFonts w:ascii="Times New Roman" w:eastAsia="Arial" w:hAnsi="Times New Roman" w:cs="Times New Roman"/>
          <w:sz w:val="28"/>
          <w:szCs w:val="28"/>
          <w:shd w:val="clear" w:color="auto" w:fill="FCFDFD"/>
        </w:rPr>
        <w:t>згідно з</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додатко</w:t>
      </w:r>
      <w:r w:rsidRPr="00724F93">
        <w:rPr>
          <w:rFonts w:ascii="Times New Roman" w:eastAsia="Arial" w:hAnsi="Times New Roman" w:cs="Times New Roman"/>
          <w:sz w:val="28"/>
          <w:szCs w:val="28"/>
        </w:rPr>
        <w:t>м.</w:t>
      </w:r>
    </w:p>
    <w:p w:rsidR="00F62FA0" w:rsidRPr="00F62FA0" w:rsidRDefault="00F62FA0" w:rsidP="00F62FA0">
      <w:pPr>
        <w:pStyle w:val="a5"/>
        <w:numPr>
          <w:ilvl w:val="0"/>
          <w:numId w:val="1"/>
        </w:numPr>
        <w:tabs>
          <w:tab w:val="left" w:pos="1134"/>
        </w:tabs>
        <w:spacing w:before="0"/>
        <w:ind w:left="0" w:right="99" w:firstLine="567"/>
        <w:rPr>
          <w:rFonts w:ascii="Times New Roman" w:hAnsi="Times New Roman" w:cs="Times New Roman"/>
          <w:sz w:val="28"/>
          <w:szCs w:val="28"/>
          <w:lang w:val="uk-UA"/>
        </w:rPr>
      </w:pPr>
      <w:r w:rsidRPr="00F62FA0">
        <w:rPr>
          <w:rFonts w:ascii="Times New Roman" w:hAnsi="Times New Roman" w:cs="Times New Roman"/>
          <w:sz w:val="28"/>
          <w:szCs w:val="28"/>
          <w:lang w:val="uk-UA"/>
        </w:rPr>
        <w:t xml:space="preserve">Встановити ставки єдиного податку на території </w:t>
      </w:r>
      <w:r w:rsidRPr="00F62FA0">
        <w:rPr>
          <w:rFonts w:ascii="Times New Roman" w:hAnsi="Times New Roman" w:cs="Times New Roman"/>
          <w:sz w:val="28"/>
          <w:szCs w:val="28"/>
          <w:lang w:val="ru-RU"/>
        </w:rPr>
        <w:t>Білоцерківської</w:t>
      </w:r>
      <w:r w:rsidRPr="00F62FA0">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w:t>
      </w:r>
      <w:r w:rsidRPr="00F62FA0">
        <w:rPr>
          <w:rFonts w:ascii="Times New Roman" w:hAnsi="Times New Roman" w:cs="Times New Roman"/>
          <w:sz w:val="28"/>
          <w:szCs w:val="28"/>
          <w:lang w:val="uk-UA"/>
        </w:rPr>
        <w:t xml:space="preserve"> ради на 2020 рік:</w:t>
      </w:r>
    </w:p>
    <w:p w:rsidR="00F62FA0" w:rsidRPr="00F62FA0" w:rsidRDefault="00F62FA0" w:rsidP="00F62FA0">
      <w:pPr>
        <w:spacing w:after="0" w:line="240" w:lineRule="auto"/>
        <w:ind w:firstLine="567"/>
        <w:jc w:val="both"/>
        <w:rPr>
          <w:rFonts w:ascii="Times New Roman" w:hAnsi="Times New Roman" w:cs="Times New Roman"/>
          <w:sz w:val="28"/>
          <w:szCs w:val="28"/>
          <w:lang w:val="uk-UA"/>
        </w:rPr>
      </w:pPr>
      <w:r w:rsidRPr="00F62FA0">
        <w:rPr>
          <w:rFonts w:ascii="Times New Roman" w:hAnsi="Times New Roman" w:cs="Times New Roman"/>
          <w:sz w:val="28"/>
          <w:szCs w:val="28"/>
          <w:lang w:val="uk-UA"/>
        </w:rPr>
        <w:t xml:space="preserve">- для фізичних осіб підприємців 1-ої групи 10 %  розміру прожиткового мінімуму для працездатних осіб, встановленого законом на 1 січня податкового (звітного) року;  </w:t>
      </w:r>
    </w:p>
    <w:p w:rsidR="00F62FA0" w:rsidRPr="00F62FA0" w:rsidRDefault="00F62FA0" w:rsidP="00F62FA0">
      <w:pPr>
        <w:spacing w:after="0" w:line="240" w:lineRule="auto"/>
        <w:ind w:firstLine="567"/>
        <w:jc w:val="both"/>
        <w:rPr>
          <w:rFonts w:ascii="Times New Roman" w:hAnsi="Times New Roman" w:cs="Times New Roman"/>
          <w:sz w:val="28"/>
          <w:szCs w:val="28"/>
          <w:lang w:val="uk-UA"/>
        </w:rPr>
      </w:pPr>
      <w:r w:rsidRPr="00F62FA0">
        <w:rPr>
          <w:rFonts w:ascii="Times New Roman" w:hAnsi="Times New Roman" w:cs="Times New Roman"/>
          <w:sz w:val="28"/>
          <w:szCs w:val="28"/>
          <w:lang w:val="uk-UA"/>
        </w:rPr>
        <w:t xml:space="preserve">- для фізичних підприємців осіб 2-ої групи </w:t>
      </w:r>
      <w:r>
        <w:rPr>
          <w:rFonts w:ascii="Times New Roman" w:hAnsi="Times New Roman" w:cs="Times New Roman"/>
          <w:sz w:val="28"/>
          <w:szCs w:val="28"/>
          <w:lang w:val="uk-UA"/>
        </w:rPr>
        <w:t>20</w:t>
      </w:r>
      <w:r w:rsidRPr="00F62FA0">
        <w:rPr>
          <w:rFonts w:ascii="Times New Roman" w:hAnsi="Times New Roman" w:cs="Times New Roman"/>
          <w:sz w:val="28"/>
          <w:szCs w:val="28"/>
          <w:lang w:val="uk-UA"/>
        </w:rPr>
        <w:t xml:space="preserve"> % розміру мінімальної заробітної плати, встановленої законом на 1 січня податкового (звітного) року.  </w:t>
      </w:r>
    </w:p>
    <w:p w:rsidR="003D3C8C" w:rsidRPr="00724F93" w:rsidRDefault="003D3C8C" w:rsidP="00FF6EA4">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Оприлюднити дане </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 xml:space="preserve">ішення </w:t>
      </w:r>
      <w:r w:rsidR="0016516F" w:rsidRPr="00724F93">
        <w:rPr>
          <w:rFonts w:ascii="Times New Roman" w:eastAsia="Arial" w:hAnsi="Times New Roman" w:cs="Times New Roman"/>
          <w:sz w:val="28"/>
          <w:szCs w:val="28"/>
          <w:shd w:val="clear" w:color="auto" w:fill="FCFDFD"/>
          <w:lang w:val="uk-UA"/>
        </w:rPr>
        <w:t>згідно чинного законодавства</w:t>
      </w:r>
      <w:r w:rsidR="00104E75" w:rsidRPr="00724F93">
        <w:rPr>
          <w:rFonts w:ascii="Times New Roman" w:eastAsia="Arial" w:hAnsi="Times New Roman" w:cs="Times New Roman"/>
          <w:sz w:val="28"/>
          <w:szCs w:val="28"/>
          <w:shd w:val="clear" w:color="auto" w:fill="FCFDFD"/>
          <w:lang w:val="uk-UA"/>
        </w:rPr>
        <w:t>.</w:t>
      </w:r>
    </w:p>
    <w:p w:rsidR="003D3C8C" w:rsidRPr="00724F93" w:rsidRDefault="00236EC6" w:rsidP="00FF6EA4">
      <w:pPr>
        <w:widowControl w:val="0"/>
        <w:numPr>
          <w:ilvl w:val="0"/>
          <w:numId w:val="1"/>
        </w:numPr>
        <w:tabs>
          <w:tab w:val="left" w:pos="1134"/>
          <w:tab w:val="left" w:pos="10482"/>
        </w:tabs>
        <w:autoSpaceDE w:val="0"/>
        <w:autoSpaceDN w:val="0"/>
        <w:spacing w:after="0" w:line="240" w:lineRule="auto"/>
        <w:ind w:left="0" w:right="-1" w:firstLine="567"/>
        <w:jc w:val="both"/>
        <w:rPr>
          <w:rFonts w:ascii="Times New Roman" w:eastAsia="Arial" w:hAnsi="Times New Roman" w:cs="Times New Roman"/>
          <w:b/>
          <w:sz w:val="28"/>
          <w:szCs w:val="28"/>
        </w:rPr>
      </w:pPr>
      <w:r w:rsidRPr="00236EC6">
        <w:rPr>
          <w:rFonts w:ascii="Times New Roman" w:eastAsia="Arial" w:hAnsi="Times New Roman" w:cs="Times New Roman"/>
          <w:sz w:val="28"/>
          <w:szCs w:val="28"/>
          <w:lang w:val="en-US"/>
        </w:rPr>
        <w:pict>
          <v:rect id="_x0000_s1156" style="position:absolute;left:0;text-align:left;margin-left:131.4pt;margin-top:20.25pt;width:153.7pt;height:12.6pt;z-index:-251642880;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Контроль</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за</w:t>
      </w:r>
      <w:r w:rsidR="003D3C8C" w:rsidRPr="00724F93">
        <w:rPr>
          <w:rFonts w:ascii="Times New Roman" w:eastAsia="Arial" w:hAnsi="Times New Roman" w:cs="Times New Roman"/>
          <w:spacing w:val="-5"/>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виконанням</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цього</w:t>
      </w:r>
      <w:r w:rsidR="003D3C8C" w:rsidRPr="00724F93">
        <w:rPr>
          <w:rFonts w:ascii="Times New Roman" w:eastAsia="Arial" w:hAnsi="Times New Roman" w:cs="Times New Roman"/>
          <w:spacing w:val="-5"/>
          <w:sz w:val="28"/>
          <w:szCs w:val="28"/>
          <w:shd w:val="clear" w:color="auto" w:fill="FCFDFD"/>
        </w:rPr>
        <w:t xml:space="preserve"> </w:t>
      </w:r>
      <w:proofErr w:type="gramStart"/>
      <w:r w:rsidR="003D3C8C" w:rsidRPr="00724F93">
        <w:rPr>
          <w:rFonts w:ascii="Times New Roman" w:eastAsia="Arial" w:hAnsi="Times New Roman" w:cs="Times New Roman"/>
          <w:sz w:val="28"/>
          <w:szCs w:val="28"/>
          <w:shd w:val="clear" w:color="auto" w:fill="FCFDFD"/>
        </w:rPr>
        <w:t>р</w:t>
      </w:r>
      <w:proofErr w:type="gramEnd"/>
      <w:r w:rsidR="003D3C8C" w:rsidRPr="00724F93">
        <w:rPr>
          <w:rFonts w:ascii="Times New Roman" w:eastAsia="Arial" w:hAnsi="Times New Roman" w:cs="Times New Roman"/>
          <w:sz w:val="28"/>
          <w:szCs w:val="28"/>
          <w:shd w:val="clear" w:color="auto" w:fill="FCFDFD"/>
        </w:rPr>
        <w:t>ішення</w:t>
      </w:r>
      <w:r w:rsidR="003D3C8C" w:rsidRPr="00724F93">
        <w:rPr>
          <w:rFonts w:ascii="Times New Roman" w:eastAsia="Arial" w:hAnsi="Times New Roman" w:cs="Times New Roman"/>
          <w:spacing w:val="-5"/>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покласти</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на</w:t>
      </w:r>
      <w:r w:rsidR="003D3C8C" w:rsidRPr="00724F93">
        <w:rPr>
          <w:rFonts w:ascii="Times New Roman" w:eastAsia="Arial" w:hAnsi="Times New Roman" w:cs="Times New Roman"/>
          <w:spacing w:val="-5"/>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постійну</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комісію</w:t>
      </w:r>
      <w:r w:rsidR="003D3C8C" w:rsidRPr="00724F93">
        <w:rPr>
          <w:rFonts w:ascii="Times New Roman" w:eastAsia="Arial" w:hAnsi="Times New Roman" w:cs="Times New Roman"/>
          <w:spacing w:val="-6"/>
          <w:sz w:val="28"/>
          <w:szCs w:val="28"/>
          <w:shd w:val="clear" w:color="auto" w:fill="FCFDFD"/>
        </w:rPr>
        <w:t xml:space="preserve"> </w:t>
      </w:r>
      <w:r w:rsidR="00EA09B5" w:rsidRPr="00724F93">
        <w:rPr>
          <w:rFonts w:ascii="Times New Roman" w:eastAsia="Arial" w:hAnsi="Times New Roman" w:cs="Times New Roman"/>
          <w:sz w:val="28"/>
          <w:szCs w:val="28"/>
          <w:shd w:val="clear" w:color="auto" w:fill="FCFDFD"/>
        </w:rPr>
        <w:t>з п</w:t>
      </w:r>
      <w:r w:rsidR="00EA09B5" w:rsidRPr="00724F93">
        <w:rPr>
          <w:rFonts w:ascii="Times New Roman" w:eastAsia="Arial" w:hAnsi="Times New Roman" w:cs="Times New Roman"/>
          <w:sz w:val="28"/>
          <w:szCs w:val="28"/>
          <w:shd w:val="clear" w:color="auto" w:fill="FCFDFD"/>
          <w:lang w:val="uk-UA"/>
        </w:rPr>
        <w:t>итань</w:t>
      </w:r>
      <w:r w:rsidR="00EA09B5" w:rsidRPr="00724F93">
        <w:rPr>
          <w:rFonts w:ascii="Times New Roman" w:eastAsia="Arial" w:hAnsi="Times New Roman" w:cs="Times New Roman"/>
          <w:sz w:val="28"/>
          <w:szCs w:val="28"/>
        </w:rPr>
        <w:t xml:space="preserve"> </w:t>
      </w:r>
      <w:r w:rsidR="00EA09B5" w:rsidRPr="00724F93">
        <w:rPr>
          <w:rFonts w:ascii="Times New Roman" w:eastAsia="Arial" w:hAnsi="Times New Roman" w:cs="Times New Roman"/>
          <w:spacing w:val="-5"/>
          <w:sz w:val="28"/>
          <w:szCs w:val="28"/>
          <w:lang w:val="uk-UA"/>
        </w:rPr>
        <w:t>планування, фінансів, бюджету, соціально-економічного розвитку, житлово-комунального господарства та комунальної власності</w:t>
      </w:r>
      <w:r w:rsidR="003D3C8C" w:rsidRPr="00724F93">
        <w:rPr>
          <w:rFonts w:ascii="Times New Roman" w:eastAsia="Arial" w:hAnsi="Times New Roman" w:cs="Times New Roman"/>
          <w:sz w:val="28"/>
          <w:szCs w:val="28"/>
        </w:rPr>
        <w:t>.</w:t>
      </w:r>
    </w:p>
    <w:p w:rsidR="003D3C8C" w:rsidRPr="00724F93" w:rsidRDefault="003D3C8C" w:rsidP="00FF6EA4">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Рішення</w:t>
      </w:r>
      <w:proofErr w:type="gramStart"/>
      <w:r w:rsidRPr="00724F93">
        <w:rPr>
          <w:rFonts w:ascii="Times New Roman" w:eastAsia="Arial" w:hAnsi="Times New Roman" w:cs="Times New Roman"/>
          <w:sz w:val="28"/>
          <w:szCs w:val="28"/>
        </w:rPr>
        <w:t xml:space="preserve"> </w:t>
      </w:r>
      <w:r w:rsidR="00A70ED0" w:rsidRPr="00724F93">
        <w:rPr>
          <w:rFonts w:ascii="Times New Roman" w:eastAsia="Arial" w:hAnsi="Times New Roman" w:cs="Times New Roman"/>
          <w:spacing w:val="-10"/>
          <w:sz w:val="28"/>
          <w:szCs w:val="28"/>
          <w:lang w:val="uk-UA"/>
        </w:rPr>
        <w:t>Б</w:t>
      </w:r>
      <w:proofErr w:type="gramEnd"/>
      <w:r w:rsidR="00A70ED0" w:rsidRPr="00724F93">
        <w:rPr>
          <w:rFonts w:ascii="Times New Roman" w:eastAsia="Arial" w:hAnsi="Times New Roman" w:cs="Times New Roman"/>
          <w:spacing w:val="-10"/>
          <w:sz w:val="28"/>
          <w:szCs w:val="28"/>
          <w:lang w:val="uk-UA"/>
        </w:rPr>
        <w:t>і</w:t>
      </w:r>
      <w:r w:rsidR="00F3102A" w:rsidRPr="00724F93">
        <w:rPr>
          <w:rFonts w:ascii="Times New Roman" w:eastAsia="Arial" w:hAnsi="Times New Roman" w:cs="Times New Roman"/>
          <w:spacing w:val="-10"/>
          <w:sz w:val="28"/>
          <w:szCs w:val="28"/>
          <w:lang w:val="uk-UA"/>
        </w:rPr>
        <w:t>лоцерківської сільської</w:t>
      </w:r>
      <w:r w:rsidRPr="00724F93">
        <w:rPr>
          <w:rFonts w:ascii="Times New Roman" w:eastAsia="Arial" w:hAnsi="Times New Roman" w:cs="Times New Roman"/>
          <w:spacing w:val="-9"/>
          <w:sz w:val="28"/>
          <w:szCs w:val="28"/>
        </w:rPr>
        <w:t xml:space="preserve"> </w:t>
      </w:r>
      <w:r w:rsidRPr="00724F93">
        <w:rPr>
          <w:rFonts w:ascii="Times New Roman" w:eastAsia="Arial" w:hAnsi="Times New Roman" w:cs="Times New Roman"/>
          <w:spacing w:val="-8"/>
          <w:sz w:val="28"/>
          <w:szCs w:val="28"/>
        </w:rPr>
        <w:t xml:space="preserve">ради </w:t>
      </w:r>
      <w:r w:rsidRPr="00724F93">
        <w:rPr>
          <w:rFonts w:ascii="Times New Roman" w:eastAsia="Arial" w:hAnsi="Times New Roman" w:cs="Times New Roman"/>
          <w:spacing w:val="-7"/>
          <w:sz w:val="28"/>
          <w:szCs w:val="28"/>
        </w:rPr>
        <w:t xml:space="preserve">від </w:t>
      </w:r>
      <w:r w:rsidRPr="00724F93">
        <w:rPr>
          <w:rFonts w:ascii="Times New Roman" w:eastAsia="Arial" w:hAnsi="Times New Roman" w:cs="Times New Roman"/>
          <w:spacing w:val="-10"/>
          <w:sz w:val="28"/>
          <w:szCs w:val="28"/>
        </w:rPr>
        <w:t>2</w:t>
      </w:r>
      <w:r w:rsidR="0016516F" w:rsidRPr="00724F93">
        <w:rPr>
          <w:rFonts w:ascii="Times New Roman" w:eastAsia="Arial" w:hAnsi="Times New Roman" w:cs="Times New Roman"/>
          <w:spacing w:val="-10"/>
          <w:sz w:val="28"/>
          <w:szCs w:val="28"/>
          <w:lang w:val="uk-UA"/>
        </w:rPr>
        <w:t>5</w:t>
      </w:r>
      <w:r w:rsidRPr="00724F93">
        <w:rPr>
          <w:rFonts w:ascii="Times New Roman" w:eastAsia="Arial" w:hAnsi="Times New Roman" w:cs="Times New Roman"/>
          <w:spacing w:val="-10"/>
          <w:sz w:val="28"/>
          <w:szCs w:val="28"/>
        </w:rPr>
        <w:t>.0</w:t>
      </w:r>
      <w:r w:rsidR="0016516F" w:rsidRPr="00724F93">
        <w:rPr>
          <w:rFonts w:ascii="Times New Roman" w:eastAsia="Arial" w:hAnsi="Times New Roman" w:cs="Times New Roman"/>
          <w:spacing w:val="-10"/>
          <w:sz w:val="28"/>
          <w:szCs w:val="28"/>
          <w:lang w:val="uk-UA"/>
        </w:rPr>
        <w:t>6</w:t>
      </w:r>
      <w:r w:rsidRPr="00724F93">
        <w:rPr>
          <w:rFonts w:ascii="Times New Roman" w:eastAsia="Arial" w:hAnsi="Times New Roman" w:cs="Times New Roman"/>
          <w:spacing w:val="-10"/>
          <w:sz w:val="28"/>
          <w:szCs w:val="28"/>
        </w:rPr>
        <w:t>.201</w:t>
      </w:r>
      <w:r w:rsidR="0016516F" w:rsidRPr="00724F93">
        <w:rPr>
          <w:rFonts w:ascii="Times New Roman" w:eastAsia="Arial" w:hAnsi="Times New Roman" w:cs="Times New Roman"/>
          <w:spacing w:val="-10"/>
          <w:sz w:val="28"/>
          <w:szCs w:val="28"/>
          <w:lang w:val="uk-UA"/>
        </w:rPr>
        <w:t>8</w:t>
      </w:r>
      <w:r w:rsidRPr="00724F93">
        <w:rPr>
          <w:rFonts w:ascii="Times New Roman" w:eastAsia="Arial" w:hAnsi="Times New Roman" w:cs="Times New Roman"/>
          <w:spacing w:val="-10"/>
          <w:sz w:val="28"/>
          <w:szCs w:val="28"/>
        </w:rPr>
        <w:t xml:space="preserve"> </w:t>
      </w:r>
      <w:r w:rsidRPr="00724F93">
        <w:rPr>
          <w:rFonts w:ascii="Times New Roman" w:eastAsia="Arial" w:hAnsi="Times New Roman" w:cs="Times New Roman"/>
          <w:spacing w:val="-9"/>
          <w:sz w:val="28"/>
          <w:szCs w:val="28"/>
        </w:rPr>
        <w:t>«</w:t>
      </w:r>
      <w:r w:rsidR="0016516F" w:rsidRPr="00724F93">
        <w:rPr>
          <w:rFonts w:ascii="Times New Roman" w:eastAsia="Arial" w:hAnsi="Times New Roman" w:cs="Times New Roman"/>
          <w:spacing w:val="-9"/>
          <w:sz w:val="28"/>
          <w:szCs w:val="28"/>
          <w:lang w:val="uk-UA"/>
        </w:rPr>
        <w:t>Про встановлення єдиного податку на території Білоцерківської сільської ради</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b/>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визнати</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таким,</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що</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втратило</w:t>
      </w:r>
      <w:r w:rsidRPr="00724F93">
        <w:rPr>
          <w:rFonts w:ascii="Times New Roman" w:eastAsia="Arial" w:hAnsi="Times New Roman" w:cs="Times New Roman"/>
          <w:spacing w:val="-2"/>
          <w:sz w:val="28"/>
          <w:szCs w:val="28"/>
          <w:shd w:val="clear" w:color="auto" w:fill="FCFDFD"/>
        </w:rPr>
        <w:t xml:space="preserve"> </w:t>
      </w:r>
      <w:r w:rsidRPr="00724F93">
        <w:rPr>
          <w:rFonts w:ascii="Times New Roman" w:eastAsia="Arial" w:hAnsi="Times New Roman" w:cs="Times New Roman"/>
          <w:sz w:val="28"/>
          <w:szCs w:val="28"/>
          <w:shd w:val="clear" w:color="auto" w:fill="FCFDFD"/>
        </w:rPr>
        <w:t>чинніс</w:t>
      </w:r>
      <w:r w:rsidRPr="00724F93">
        <w:rPr>
          <w:rFonts w:ascii="Times New Roman" w:eastAsia="Arial" w:hAnsi="Times New Roman" w:cs="Times New Roman"/>
          <w:sz w:val="28"/>
          <w:szCs w:val="28"/>
        </w:rPr>
        <w:t>ть.</w:t>
      </w:r>
    </w:p>
    <w:p w:rsidR="003D3C8C" w:rsidRPr="00724F93" w:rsidRDefault="003D3C8C" w:rsidP="00FF6EA4">
      <w:pPr>
        <w:pStyle w:val="a5"/>
        <w:numPr>
          <w:ilvl w:val="0"/>
          <w:numId w:val="1"/>
        </w:numPr>
        <w:tabs>
          <w:tab w:val="left" w:pos="1134"/>
        </w:tabs>
        <w:spacing w:before="0"/>
        <w:ind w:left="0" w:right="-1" w:firstLine="567"/>
        <w:rPr>
          <w:rFonts w:ascii="Times New Roman" w:hAnsi="Times New Roman" w:cs="Times New Roman"/>
          <w:sz w:val="28"/>
          <w:szCs w:val="28"/>
          <w:lang w:val="ru-RU"/>
        </w:rPr>
      </w:pPr>
      <w:proofErr w:type="gramStart"/>
      <w:r w:rsidRPr="00724F93">
        <w:rPr>
          <w:rFonts w:ascii="Times New Roman" w:hAnsi="Times New Roman" w:cs="Times New Roman"/>
          <w:sz w:val="28"/>
          <w:szCs w:val="28"/>
          <w:lang w:val="ru-RU"/>
        </w:rPr>
        <w:t>Р</w:t>
      </w:r>
      <w:proofErr w:type="gramEnd"/>
      <w:r w:rsidRPr="00724F93">
        <w:rPr>
          <w:rFonts w:ascii="Times New Roman" w:hAnsi="Times New Roman" w:cs="Times New Roman"/>
          <w:sz w:val="28"/>
          <w:szCs w:val="28"/>
          <w:lang w:val="ru-RU"/>
        </w:rPr>
        <w:t>ішення набирає чинності з 01 січня 20</w:t>
      </w:r>
      <w:r w:rsidR="0016516F" w:rsidRPr="00724F93">
        <w:rPr>
          <w:rFonts w:ascii="Times New Roman" w:hAnsi="Times New Roman" w:cs="Times New Roman"/>
          <w:sz w:val="28"/>
          <w:szCs w:val="28"/>
          <w:lang w:val="ru-RU"/>
        </w:rPr>
        <w:t>20</w:t>
      </w:r>
      <w:r w:rsidRPr="00724F93">
        <w:rPr>
          <w:rFonts w:ascii="Times New Roman" w:hAnsi="Times New Roman" w:cs="Times New Roman"/>
          <w:sz w:val="28"/>
          <w:szCs w:val="28"/>
          <w:lang w:val="ru-RU"/>
        </w:rPr>
        <w:t xml:space="preserve"> року.</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tbl>
      <w:tblPr>
        <w:tblStyle w:val="TableNormal"/>
        <w:tblW w:w="4998" w:type="pct"/>
        <w:tblLook w:val="01E0"/>
      </w:tblPr>
      <w:tblGrid>
        <w:gridCol w:w="6803"/>
        <w:gridCol w:w="2835"/>
      </w:tblGrid>
      <w:tr w:rsidR="003D3C8C" w:rsidRPr="00724F93" w:rsidTr="00736812">
        <w:trPr>
          <w:trHeight w:val="246"/>
        </w:trPr>
        <w:tc>
          <w:tcPr>
            <w:tcW w:w="3529" w:type="pct"/>
          </w:tcPr>
          <w:p w:rsidR="003D3C8C" w:rsidRPr="00724F93" w:rsidRDefault="003D3C8C" w:rsidP="00FF6EA4">
            <w:pPr>
              <w:ind w:right="-1"/>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lang w:val="uk-UA"/>
              </w:rPr>
              <w:t>Сільський</w:t>
            </w:r>
            <w:r w:rsidRPr="00724F93">
              <w:rPr>
                <w:rFonts w:ascii="Times New Roman" w:eastAsia="Arial" w:hAnsi="Times New Roman" w:cs="Times New Roman"/>
                <w:sz w:val="28"/>
                <w:szCs w:val="28"/>
                <w:shd w:val="clear" w:color="auto" w:fill="FCFDFD"/>
              </w:rPr>
              <w:t xml:space="preserve"> голова</w:t>
            </w:r>
          </w:p>
        </w:tc>
        <w:tc>
          <w:tcPr>
            <w:tcW w:w="1471" w:type="pct"/>
          </w:tcPr>
          <w:p w:rsidR="003D3C8C" w:rsidRPr="00724F93" w:rsidRDefault="003D3C8C" w:rsidP="00FF6EA4">
            <w:pPr>
              <w:ind w:right="-1"/>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shd w:val="clear" w:color="auto" w:fill="FCFDFD"/>
                <w:lang w:val="uk-UA"/>
              </w:rPr>
              <w:t>І</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z w:val="28"/>
                <w:szCs w:val="28"/>
                <w:shd w:val="clear" w:color="auto" w:fill="FCFDFD"/>
                <w:lang w:val="uk-UA"/>
              </w:rPr>
              <w:t>В</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z w:val="28"/>
                <w:szCs w:val="28"/>
                <w:shd w:val="clear" w:color="auto" w:fill="FCFDFD"/>
                <w:lang w:val="uk-UA"/>
              </w:rPr>
              <w:t xml:space="preserve"> Лещенко</w:t>
            </w:r>
          </w:p>
        </w:tc>
      </w:tr>
    </w:tbl>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sectPr w:rsidR="003D3C8C" w:rsidRPr="00724F93" w:rsidSect="0085155C">
          <w:pgSz w:w="11910" w:h="16840"/>
          <w:pgMar w:top="1134" w:right="567" w:bottom="1134" w:left="1701" w:header="0" w:footer="408" w:gutter="0"/>
          <w:cols w:space="720"/>
        </w:sectPr>
      </w:pPr>
    </w:p>
    <w:p w:rsidR="003D3C8C" w:rsidRPr="00724F93" w:rsidRDefault="003D3C8C"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sz w:val="28"/>
          <w:szCs w:val="28"/>
        </w:rPr>
      </w:pPr>
      <w:r w:rsidRPr="00724F93">
        <w:rPr>
          <w:rFonts w:ascii="Times New Roman" w:eastAsia="Arial" w:hAnsi="Times New Roman" w:cs="Times New Roman"/>
          <w:sz w:val="28"/>
          <w:szCs w:val="28"/>
        </w:rPr>
        <w:lastRenderedPageBreak/>
        <w:t>Додаток</w:t>
      </w:r>
    </w:p>
    <w:p w:rsidR="003D3C8C" w:rsidRPr="00724F93" w:rsidRDefault="00236EC6"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b/>
          <w:sz w:val="28"/>
          <w:szCs w:val="28"/>
        </w:rPr>
      </w:pPr>
      <w:r w:rsidRPr="00236EC6">
        <w:rPr>
          <w:rFonts w:ascii="Times New Roman" w:eastAsia="Arial" w:hAnsi="Times New Roman" w:cs="Times New Roman"/>
          <w:sz w:val="28"/>
          <w:szCs w:val="28"/>
          <w:lang w:val="en-US"/>
        </w:rPr>
        <w:pict>
          <v:line id="_x0000_s1157" style="position:absolute;left:0;text-align:left;z-index:-251641856;mso-position-horizontal-relative:page" from="511.8pt,3.4pt" to="511.8pt,16pt" strokecolor="#fcfdfd" strokeweight="3.12pt">
            <w10:wrap anchorx="page"/>
          </v:line>
        </w:pict>
      </w:r>
      <w:r w:rsidR="003D3C8C" w:rsidRPr="00724F93">
        <w:rPr>
          <w:rFonts w:ascii="Times New Roman" w:eastAsia="Arial" w:hAnsi="Times New Roman" w:cs="Times New Roman"/>
          <w:sz w:val="28"/>
          <w:szCs w:val="28"/>
        </w:rPr>
        <w:t>до рішення</w:t>
      </w:r>
      <w:r w:rsidR="0016516F" w:rsidRPr="00724F93">
        <w:rPr>
          <w:rFonts w:ascii="Times New Roman" w:eastAsia="Arial" w:hAnsi="Times New Roman" w:cs="Times New Roman"/>
          <w:sz w:val="28"/>
          <w:szCs w:val="28"/>
          <w:lang w:val="uk-UA"/>
        </w:rPr>
        <w:t xml:space="preserve"> ___ сесії сьомого скликання</w:t>
      </w:r>
      <w:proofErr w:type="gramStart"/>
      <w:r w:rsidR="003D3C8C" w:rsidRPr="00724F93">
        <w:rPr>
          <w:rFonts w:ascii="Times New Roman" w:eastAsia="Arial" w:hAnsi="Times New Roman" w:cs="Times New Roman"/>
          <w:sz w:val="28"/>
          <w:szCs w:val="28"/>
        </w:rPr>
        <w:t xml:space="preserve"> </w:t>
      </w:r>
      <w:r w:rsidR="003D3C8C" w:rsidRPr="00724F93">
        <w:rPr>
          <w:rFonts w:ascii="Times New Roman" w:eastAsia="Arial" w:hAnsi="Times New Roman" w:cs="Times New Roman"/>
          <w:sz w:val="28"/>
          <w:szCs w:val="28"/>
          <w:lang w:val="uk-UA"/>
        </w:rPr>
        <w:t>Б</w:t>
      </w:r>
      <w:proofErr w:type="gramEnd"/>
      <w:r w:rsidR="003D3C8C" w:rsidRPr="00724F93">
        <w:rPr>
          <w:rFonts w:ascii="Times New Roman" w:eastAsia="Arial" w:hAnsi="Times New Roman" w:cs="Times New Roman"/>
          <w:sz w:val="28"/>
          <w:szCs w:val="28"/>
          <w:lang w:val="uk-UA"/>
        </w:rPr>
        <w:t>ілоцерківської сільської</w:t>
      </w:r>
      <w:r w:rsidR="003D3C8C" w:rsidRPr="00724F93">
        <w:rPr>
          <w:rFonts w:ascii="Times New Roman" w:eastAsia="Arial" w:hAnsi="Times New Roman" w:cs="Times New Roman"/>
          <w:sz w:val="28"/>
          <w:szCs w:val="28"/>
        </w:rPr>
        <w:t xml:space="preserve"> ради</w:t>
      </w:r>
    </w:p>
    <w:p w:rsidR="003D3C8C" w:rsidRPr="00724F93" w:rsidRDefault="003D3C8C"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b/>
          <w:sz w:val="28"/>
          <w:szCs w:val="28"/>
        </w:rPr>
      </w:pPr>
      <w:r w:rsidRPr="00724F93">
        <w:rPr>
          <w:rFonts w:ascii="Times New Roman" w:eastAsia="Arial" w:hAnsi="Times New Roman" w:cs="Times New Roman"/>
          <w:sz w:val="28"/>
          <w:szCs w:val="28"/>
        </w:rPr>
        <w:t xml:space="preserve">від </w:t>
      </w:r>
      <w:r w:rsidR="0016516F" w:rsidRPr="00724F93">
        <w:rPr>
          <w:rFonts w:ascii="Times New Roman" w:eastAsia="Arial" w:hAnsi="Times New Roman" w:cs="Times New Roman"/>
          <w:sz w:val="28"/>
          <w:szCs w:val="28"/>
          <w:lang w:val="uk-UA"/>
        </w:rPr>
        <w:t>______________</w:t>
      </w:r>
      <w:r w:rsidRPr="00724F93">
        <w:rPr>
          <w:rFonts w:ascii="Times New Roman" w:eastAsia="Arial" w:hAnsi="Times New Roman" w:cs="Times New Roman"/>
          <w:sz w:val="28"/>
          <w:szCs w:val="28"/>
        </w:rPr>
        <w:t xml:space="preserve"> 201</w:t>
      </w:r>
      <w:r w:rsidR="0016516F" w:rsidRPr="00724F93">
        <w:rPr>
          <w:rFonts w:ascii="Times New Roman" w:eastAsia="Arial" w:hAnsi="Times New Roman" w:cs="Times New Roman"/>
          <w:sz w:val="28"/>
          <w:szCs w:val="28"/>
          <w:lang w:val="uk-UA"/>
        </w:rPr>
        <w:t>9</w:t>
      </w:r>
      <w:r w:rsidRPr="00724F93">
        <w:rPr>
          <w:rFonts w:ascii="Times New Roman" w:eastAsia="Arial" w:hAnsi="Times New Roman" w:cs="Times New Roman"/>
          <w:sz w:val="28"/>
          <w:szCs w:val="28"/>
        </w:rPr>
        <w:t xml:space="preserve"> року</w:t>
      </w:r>
      <w:r w:rsidRPr="00724F93">
        <w:rPr>
          <w:rFonts w:ascii="Times New Roman" w:eastAsia="Arial" w:hAnsi="Times New Roman" w:cs="Times New Roman"/>
          <w:b/>
          <w:sz w:val="28"/>
          <w:szCs w:val="28"/>
        </w:rPr>
        <w:t xml:space="preserve"> </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1"/>
        <w:jc w:val="center"/>
        <w:outlineLvl w:val="5"/>
        <w:rPr>
          <w:rFonts w:ascii="Times New Roman" w:eastAsia="Arial" w:hAnsi="Times New Roman" w:cs="Times New Roman"/>
          <w:b/>
          <w:bCs/>
          <w:sz w:val="28"/>
          <w:szCs w:val="28"/>
        </w:rPr>
      </w:pPr>
      <w:r w:rsidRPr="00724F93">
        <w:rPr>
          <w:rFonts w:ascii="Times New Roman" w:eastAsia="Arial" w:hAnsi="Times New Roman" w:cs="Times New Roman"/>
          <w:b/>
          <w:bCs/>
          <w:sz w:val="28"/>
          <w:szCs w:val="28"/>
          <w:shd w:val="clear" w:color="auto" w:fill="FCFDFD"/>
        </w:rPr>
        <w:t>ПОЛОЖЕННЯ</w:t>
      </w:r>
    </w:p>
    <w:p w:rsidR="003D3C8C" w:rsidRPr="00724F93" w:rsidRDefault="003D3C8C" w:rsidP="00FF6EA4">
      <w:pPr>
        <w:widowControl w:val="0"/>
        <w:autoSpaceDE w:val="0"/>
        <w:autoSpaceDN w:val="0"/>
        <w:spacing w:after="0" w:line="240" w:lineRule="auto"/>
        <w:ind w:right="-1"/>
        <w:jc w:val="center"/>
        <w:rPr>
          <w:rFonts w:ascii="Times New Roman" w:eastAsia="Arial" w:hAnsi="Times New Roman" w:cs="Times New Roman"/>
          <w:b/>
          <w:sz w:val="28"/>
          <w:szCs w:val="28"/>
        </w:rPr>
      </w:pPr>
      <w:r w:rsidRPr="00724F93">
        <w:rPr>
          <w:rFonts w:ascii="Times New Roman" w:eastAsia="Arial" w:hAnsi="Times New Roman" w:cs="Times New Roman"/>
          <w:b/>
          <w:sz w:val="28"/>
          <w:szCs w:val="28"/>
          <w:shd w:val="clear" w:color="auto" w:fill="FCFDFD"/>
        </w:rPr>
        <w:t>про порядок обчислення та сплати єдиного податку на територ</w:t>
      </w:r>
      <w:proofErr w:type="gramStart"/>
      <w:r w:rsidRPr="00724F93">
        <w:rPr>
          <w:rFonts w:ascii="Times New Roman" w:eastAsia="Arial" w:hAnsi="Times New Roman" w:cs="Times New Roman"/>
          <w:b/>
          <w:sz w:val="28"/>
          <w:szCs w:val="28"/>
          <w:shd w:val="clear" w:color="auto" w:fill="FCFDFD"/>
        </w:rPr>
        <w:t>ії</w:t>
      </w:r>
      <w:r w:rsidRPr="00724F93">
        <w:rPr>
          <w:rFonts w:ascii="Times New Roman" w:eastAsia="Arial" w:hAnsi="Times New Roman" w:cs="Times New Roman"/>
          <w:b/>
          <w:sz w:val="28"/>
          <w:szCs w:val="28"/>
        </w:rPr>
        <w:t xml:space="preserve"> </w:t>
      </w:r>
      <w:r w:rsidRPr="00724F93">
        <w:rPr>
          <w:rFonts w:ascii="Times New Roman" w:eastAsia="Arial" w:hAnsi="Times New Roman" w:cs="Times New Roman"/>
          <w:b/>
          <w:sz w:val="28"/>
          <w:szCs w:val="28"/>
          <w:lang w:val="uk-UA"/>
        </w:rPr>
        <w:t>Б</w:t>
      </w:r>
      <w:proofErr w:type="gramEnd"/>
      <w:r w:rsidRPr="00724F93">
        <w:rPr>
          <w:rFonts w:ascii="Times New Roman" w:eastAsia="Arial" w:hAnsi="Times New Roman" w:cs="Times New Roman"/>
          <w:b/>
          <w:sz w:val="28"/>
          <w:szCs w:val="28"/>
          <w:lang w:val="uk-UA"/>
        </w:rPr>
        <w:t>ілоцерківської сільської</w:t>
      </w:r>
      <w:r w:rsidRPr="00724F93">
        <w:rPr>
          <w:rFonts w:ascii="Times New Roman" w:eastAsia="Arial" w:hAnsi="Times New Roman" w:cs="Times New Roman"/>
          <w:b/>
          <w:sz w:val="28"/>
          <w:szCs w:val="28"/>
        </w:rPr>
        <w:t xml:space="preserve"> </w:t>
      </w:r>
      <w:r w:rsidRPr="00724F93">
        <w:rPr>
          <w:rFonts w:ascii="Times New Roman" w:eastAsia="Arial" w:hAnsi="Times New Roman" w:cs="Times New Roman"/>
          <w:b/>
          <w:sz w:val="28"/>
          <w:szCs w:val="28"/>
          <w:shd w:val="clear" w:color="auto" w:fill="FCFDFD"/>
        </w:rPr>
        <w:t>ради</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pStyle w:val="a5"/>
        <w:numPr>
          <w:ilvl w:val="0"/>
          <w:numId w:val="24"/>
        </w:numPr>
        <w:tabs>
          <w:tab w:val="left" w:pos="4499"/>
        </w:tabs>
        <w:spacing w:before="0"/>
        <w:ind w:left="0" w:right="-1"/>
        <w:jc w:val="center"/>
        <w:rPr>
          <w:rFonts w:ascii="Times New Roman" w:hAnsi="Times New Roman" w:cs="Times New Roman"/>
          <w:b/>
          <w:sz w:val="28"/>
          <w:szCs w:val="28"/>
        </w:rPr>
      </w:pPr>
      <w:r w:rsidRPr="00724F93">
        <w:rPr>
          <w:rFonts w:ascii="Times New Roman" w:hAnsi="Times New Roman" w:cs="Times New Roman"/>
          <w:b/>
          <w:sz w:val="28"/>
          <w:szCs w:val="28"/>
        </w:rPr>
        <w:t>Загальні</w:t>
      </w:r>
      <w:r w:rsidRPr="00724F93">
        <w:rPr>
          <w:rFonts w:ascii="Times New Roman" w:hAnsi="Times New Roman" w:cs="Times New Roman"/>
          <w:b/>
          <w:spacing w:val="-2"/>
          <w:sz w:val="28"/>
          <w:szCs w:val="28"/>
        </w:rPr>
        <w:t xml:space="preserve"> </w:t>
      </w:r>
      <w:r w:rsidRPr="00724F93">
        <w:rPr>
          <w:rFonts w:ascii="Times New Roman" w:hAnsi="Times New Roman" w:cs="Times New Roman"/>
          <w:b/>
          <w:sz w:val="28"/>
          <w:szCs w:val="28"/>
        </w:rPr>
        <w:t>положення</w:t>
      </w:r>
    </w:p>
    <w:p w:rsidR="003D3C8C" w:rsidRPr="00724F93" w:rsidRDefault="003D3C8C" w:rsidP="00FF6EA4">
      <w:pPr>
        <w:widowControl w:val="0"/>
        <w:numPr>
          <w:ilvl w:val="1"/>
          <w:numId w:val="23"/>
        </w:numPr>
        <w:tabs>
          <w:tab w:val="left" w:pos="1134"/>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Спрощена система оподаткування, </w:t>
      </w:r>
      <w:proofErr w:type="gramStart"/>
      <w:r w:rsidRPr="00724F93">
        <w:rPr>
          <w:rFonts w:ascii="Times New Roman" w:eastAsia="Arial" w:hAnsi="Times New Roman" w:cs="Times New Roman"/>
          <w:sz w:val="28"/>
          <w:szCs w:val="28"/>
          <w:shd w:val="clear" w:color="auto" w:fill="FCFDFD"/>
        </w:rPr>
        <w:t>обл</w:t>
      </w:r>
      <w:proofErr w:type="gramEnd"/>
      <w:r w:rsidRPr="00724F93">
        <w:rPr>
          <w:rFonts w:ascii="Times New Roman" w:eastAsia="Arial" w:hAnsi="Times New Roman" w:cs="Times New Roman"/>
          <w:sz w:val="28"/>
          <w:szCs w:val="28"/>
          <w:shd w:val="clear" w:color="auto" w:fill="FCFDFD"/>
        </w:rPr>
        <w:t>іку та звітності – особливий механізм справляння податків і зборів, що встановлює заміну сплати окремих податків і зборів на сплату єдиного</w:t>
      </w:r>
      <w:r w:rsidRPr="00724F93">
        <w:rPr>
          <w:rFonts w:ascii="Times New Roman" w:eastAsia="Arial" w:hAnsi="Times New Roman" w:cs="Times New Roman"/>
          <w:spacing w:val="-15"/>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в</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порядку</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та</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на</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умовах,</w:t>
      </w:r>
      <w:r w:rsidRPr="00724F93">
        <w:rPr>
          <w:rFonts w:ascii="Times New Roman" w:eastAsia="Arial" w:hAnsi="Times New Roman" w:cs="Times New Roman"/>
          <w:spacing w:val="-7"/>
          <w:sz w:val="28"/>
          <w:szCs w:val="28"/>
          <w:shd w:val="clear" w:color="auto" w:fill="FCFDFD"/>
        </w:rPr>
        <w:t xml:space="preserve"> </w:t>
      </w:r>
      <w:r w:rsidRPr="00724F93">
        <w:rPr>
          <w:rFonts w:ascii="Times New Roman" w:eastAsia="Arial" w:hAnsi="Times New Roman" w:cs="Times New Roman"/>
          <w:sz w:val="28"/>
          <w:szCs w:val="28"/>
          <w:shd w:val="clear" w:color="auto" w:fill="FCFDFD"/>
        </w:rPr>
        <w:t>визначених</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Податковим</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кодексом</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України,</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з</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одночасним веденням спрощеного обліку та</w:t>
      </w:r>
      <w:r w:rsidRPr="00724F93">
        <w:rPr>
          <w:rFonts w:ascii="Times New Roman" w:eastAsia="Arial" w:hAnsi="Times New Roman" w:cs="Times New Roman"/>
          <w:spacing w:val="-7"/>
          <w:sz w:val="28"/>
          <w:szCs w:val="28"/>
          <w:shd w:val="clear" w:color="auto" w:fill="FCFDFD"/>
        </w:rPr>
        <w:t xml:space="preserve"> </w:t>
      </w:r>
      <w:r w:rsidRPr="00724F93">
        <w:rPr>
          <w:rFonts w:ascii="Times New Roman" w:eastAsia="Arial" w:hAnsi="Times New Roman" w:cs="Times New Roman"/>
          <w:sz w:val="28"/>
          <w:szCs w:val="28"/>
          <w:shd w:val="clear" w:color="auto" w:fill="FCFDFD"/>
        </w:rPr>
        <w:t>звітності.</w:t>
      </w:r>
    </w:p>
    <w:p w:rsidR="003D3C8C" w:rsidRPr="00724F93" w:rsidRDefault="003D3C8C" w:rsidP="00FF6EA4">
      <w:pPr>
        <w:widowControl w:val="0"/>
        <w:numPr>
          <w:ilvl w:val="1"/>
          <w:numId w:val="23"/>
        </w:numPr>
        <w:tabs>
          <w:tab w:val="left" w:pos="1134"/>
          <w:tab w:val="left" w:pos="1509"/>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Юридична особа чи фізична особа-підприємець може самостійно обрати спрощену систему оподаткування та зареєструватися платником єдиного податку </w:t>
      </w:r>
      <w:proofErr w:type="gramStart"/>
      <w:r w:rsidRPr="00724F93">
        <w:rPr>
          <w:rFonts w:ascii="Times New Roman" w:eastAsia="Arial" w:hAnsi="Times New Roman" w:cs="Times New Roman"/>
          <w:sz w:val="28"/>
          <w:szCs w:val="28"/>
          <w:shd w:val="clear" w:color="auto" w:fill="FCFDFD"/>
        </w:rPr>
        <w:t>в</w:t>
      </w:r>
      <w:proofErr w:type="gramEnd"/>
      <w:r w:rsidRPr="00724F93">
        <w:rPr>
          <w:rFonts w:ascii="Times New Roman" w:eastAsia="Arial" w:hAnsi="Times New Roman" w:cs="Times New Roman"/>
          <w:sz w:val="28"/>
          <w:szCs w:val="28"/>
          <w:shd w:val="clear" w:color="auto" w:fill="FCFDFD"/>
        </w:rPr>
        <w:t xml:space="preserve"> порядку і на умовах, визначених Податковим кодексом України та цим</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Положенням.</w:t>
      </w:r>
    </w:p>
    <w:p w:rsidR="003D3C8C" w:rsidRPr="00724F93" w:rsidRDefault="003D3C8C" w:rsidP="00FF6EA4">
      <w:pPr>
        <w:widowControl w:val="0"/>
        <w:numPr>
          <w:ilvl w:val="1"/>
          <w:numId w:val="23"/>
        </w:numPr>
        <w:tabs>
          <w:tab w:val="left" w:pos="1134"/>
          <w:tab w:val="left" w:pos="1459"/>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Суб’єкти</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господарювання,</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які</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застосовують</w:t>
      </w:r>
      <w:r w:rsidRPr="00724F93">
        <w:rPr>
          <w:rFonts w:ascii="Times New Roman" w:eastAsia="Arial" w:hAnsi="Times New Roman" w:cs="Times New Roman"/>
          <w:spacing w:val="-7"/>
          <w:sz w:val="28"/>
          <w:szCs w:val="28"/>
          <w:shd w:val="clear" w:color="auto" w:fill="FCFDFD"/>
        </w:rPr>
        <w:t xml:space="preserve"> </w:t>
      </w:r>
      <w:r w:rsidRPr="00724F93">
        <w:rPr>
          <w:rFonts w:ascii="Times New Roman" w:eastAsia="Arial" w:hAnsi="Times New Roman" w:cs="Times New Roman"/>
          <w:sz w:val="28"/>
          <w:szCs w:val="28"/>
          <w:shd w:val="clear" w:color="auto" w:fill="FCFDFD"/>
        </w:rPr>
        <w:t>спрощену</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систему</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оподаткування,</w:t>
      </w:r>
      <w:r w:rsidRPr="00724F93">
        <w:rPr>
          <w:rFonts w:ascii="Times New Roman" w:eastAsia="Arial" w:hAnsi="Times New Roman" w:cs="Times New Roman"/>
          <w:spacing w:val="-6"/>
          <w:sz w:val="28"/>
          <w:szCs w:val="28"/>
          <w:shd w:val="clear" w:color="auto" w:fill="FCFDFD"/>
        </w:rPr>
        <w:t xml:space="preserve"> </w:t>
      </w:r>
      <w:proofErr w:type="gramStart"/>
      <w:r w:rsidRPr="00724F93">
        <w:rPr>
          <w:rFonts w:ascii="Times New Roman" w:eastAsia="Arial" w:hAnsi="Times New Roman" w:cs="Times New Roman"/>
          <w:sz w:val="28"/>
          <w:szCs w:val="28"/>
          <w:shd w:val="clear" w:color="auto" w:fill="FCFDFD"/>
        </w:rPr>
        <w:t>обл</w:t>
      </w:r>
      <w:proofErr w:type="gramEnd"/>
      <w:r w:rsidRPr="00724F93">
        <w:rPr>
          <w:rFonts w:ascii="Times New Roman" w:eastAsia="Arial" w:hAnsi="Times New Roman" w:cs="Times New Roman"/>
          <w:sz w:val="28"/>
          <w:szCs w:val="28"/>
          <w:shd w:val="clear" w:color="auto" w:fill="FCFDFD"/>
        </w:rPr>
        <w:t>іку</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та звітності, поділяються на такі групи платників єдиного</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p>
    <w:p w:rsidR="003D3C8C" w:rsidRPr="00724F93" w:rsidRDefault="003D3C8C" w:rsidP="00FF6EA4">
      <w:pPr>
        <w:widowControl w:val="0"/>
        <w:numPr>
          <w:ilvl w:val="0"/>
          <w:numId w:val="22"/>
        </w:numPr>
        <w:tabs>
          <w:tab w:val="left" w:pos="1134"/>
          <w:tab w:val="left" w:pos="1344"/>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перша група –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тис</w:t>
      </w:r>
      <w:proofErr w:type="gramStart"/>
      <w:r w:rsidRPr="00724F93">
        <w:rPr>
          <w:rFonts w:ascii="Times New Roman" w:eastAsia="Arial" w:hAnsi="Times New Roman" w:cs="Times New Roman"/>
          <w:sz w:val="28"/>
          <w:szCs w:val="28"/>
          <w:shd w:val="clear" w:color="auto" w:fill="FCFDFD"/>
        </w:rPr>
        <w:t>.</w:t>
      </w:r>
      <w:proofErr w:type="gramEnd"/>
      <w:r w:rsidRPr="00724F93">
        <w:rPr>
          <w:rFonts w:ascii="Times New Roman" w:eastAsia="Arial" w:hAnsi="Times New Roman" w:cs="Times New Roman"/>
          <w:spacing w:val="-10"/>
          <w:sz w:val="28"/>
          <w:szCs w:val="28"/>
          <w:shd w:val="clear" w:color="auto" w:fill="FCFDFD"/>
        </w:rPr>
        <w:t xml:space="preserve"> </w:t>
      </w:r>
      <w:proofErr w:type="gramStart"/>
      <w:r w:rsidRPr="00724F93">
        <w:rPr>
          <w:rFonts w:ascii="Times New Roman" w:eastAsia="Arial" w:hAnsi="Times New Roman" w:cs="Times New Roman"/>
          <w:sz w:val="28"/>
          <w:szCs w:val="28"/>
          <w:shd w:val="clear" w:color="auto" w:fill="FCFDFD"/>
        </w:rPr>
        <w:t>г</w:t>
      </w:r>
      <w:proofErr w:type="gramEnd"/>
      <w:r w:rsidRPr="00724F93">
        <w:rPr>
          <w:rFonts w:ascii="Times New Roman" w:eastAsia="Arial" w:hAnsi="Times New Roman" w:cs="Times New Roman"/>
          <w:sz w:val="28"/>
          <w:szCs w:val="28"/>
          <w:shd w:val="clear" w:color="auto" w:fill="FCFDFD"/>
        </w:rPr>
        <w:t>ривень;</w:t>
      </w:r>
    </w:p>
    <w:p w:rsidR="003D3C8C" w:rsidRPr="00724F93" w:rsidRDefault="003D3C8C" w:rsidP="00FF6EA4">
      <w:pPr>
        <w:widowControl w:val="0"/>
        <w:numPr>
          <w:ilvl w:val="0"/>
          <w:numId w:val="22"/>
        </w:numPr>
        <w:tabs>
          <w:tab w:val="left" w:pos="1134"/>
          <w:tab w:val="left" w:pos="1344"/>
        </w:tabs>
        <w:autoSpaceDE w:val="0"/>
        <w:autoSpaceDN w:val="0"/>
        <w:spacing w:after="0" w:line="240" w:lineRule="auto"/>
        <w:ind w:left="0" w:right="-1" w:firstLine="602"/>
        <w:jc w:val="both"/>
        <w:rPr>
          <w:rFonts w:ascii="Times New Roman" w:eastAsia="Arial" w:hAnsi="Times New Roman" w:cs="Times New Roman"/>
          <w:sz w:val="28"/>
          <w:szCs w:val="28"/>
        </w:rPr>
      </w:pPr>
      <w:proofErr w:type="gramStart"/>
      <w:r w:rsidRPr="00724F93">
        <w:rPr>
          <w:rFonts w:ascii="Times New Roman" w:eastAsia="Arial" w:hAnsi="Times New Roman" w:cs="Times New Roman"/>
          <w:sz w:val="28"/>
          <w:szCs w:val="28"/>
          <w:shd w:val="clear" w:color="auto" w:fill="FCFDFD"/>
        </w:rPr>
        <w:t>друга</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група</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фізичні</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особи-підприємці,</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які</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здійснюють</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господарську</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діяльність</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з</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надання послуг,</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у</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тому</w:t>
      </w:r>
      <w:r w:rsidRPr="00724F93">
        <w:rPr>
          <w:rFonts w:ascii="Times New Roman" w:eastAsia="Arial" w:hAnsi="Times New Roman" w:cs="Times New Roman"/>
          <w:spacing w:val="-19"/>
          <w:sz w:val="28"/>
          <w:szCs w:val="28"/>
          <w:shd w:val="clear" w:color="auto" w:fill="FCFDFD"/>
        </w:rPr>
        <w:t xml:space="preserve"> </w:t>
      </w:r>
      <w:r w:rsidRPr="00724F93">
        <w:rPr>
          <w:rFonts w:ascii="Times New Roman" w:eastAsia="Arial" w:hAnsi="Times New Roman" w:cs="Times New Roman"/>
          <w:sz w:val="28"/>
          <w:szCs w:val="28"/>
          <w:shd w:val="clear" w:color="auto" w:fill="FCFDFD"/>
        </w:rPr>
        <w:t>числі</w:t>
      </w:r>
      <w:r w:rsidRPr="00724F93">
        <w:rPr>
          <w:rFonts w:ascii="Times New Roman" w:eastAsia="Arial" w:hAnsi="Times New Roman" w:cs="Times New Roman"/>
          <w:spacing w:val="-17"/>
          <w:sz w:val="28"/>
          <w:szCs w:val="28"/>
          <w:shd w:val="clear" w:color="auto" w:fill="FCFDFD"/>
        </w:rPr>
        <w:t xml:space="preserve"> </w:t>
      </w:r>
      <w:r w:rsidRPr="00724F93">
        <w:rPr>
          <w:rFonts w:ascii="Times New Roman" w:eastAsia="Arial" w:hAnsi="Times New Roman" w:cs="Times New Roman"/>
          <w:sz w:val="28"/>
          <w:szCs w:val="28"/>
          <w:shd w:val="clear" w:color="auto" w:fill="FCFDFD"/>
        </w:rPr>
        <w:t>побутових,</w:t>
      </w:r>
      <w:r w:rsidRPr="00724F93">
        <w:rPr>
          <w:rFonts w:ascii="Times New Roman" w:eastAsia="Arial" w:hAnsi="Times New Roman" w:cs="Times New Roman"/>
          <w:spacing w:val="-16"/>
          <w:sz w:val="28"/>
          <w:szCs w:val="28"/>
          <w:shd w:val="clear" w:color="auto" w:fill="FCFDFD"/>
        </w:rPr>
        <w:t xml:space="preserve"> </w:t>
      </w:r>
      <w:r w:rsidRPr="00724F93">
        <w:rPr>
          <w:rFonts w:ascii="Times New Roman" w:eastAsia="Arial" w:hAnsi="Times New Roman" w:cs="Times New Roman"/>
          <w:sz w:val="28"/>
          <w:szCs w:val="28"/>
          <w:shd w:val="clear" w:color="auto" w:fill="FCFDFD"/>
        </w:rPr>
        <w:t>платникам</w:t>
      </w:r>
      <w:r w:rsidRPr="00724F93">
        <w:rPr>
          <w:rFonts w:ascii="Times New Roman" w:eastAsia="Arial" w:hAnsi="Times New Roman" w:cs="Times New Roman"/>
          <w:spacing w:val="-19"/>
          <w:sz w:val="28"/>
          <w:szCs w:val="28"/>
          <w:shd w:val="clear" w:color="auto" w:fill="FCFDFD"/>
        </w:rPr>
        <w:t xml:space="preserve"> </w:t>
      </w:r>
      <w:r w:rsidRPr="00724F93">
        <w:rPr>
          <w:rFonts w:ascii="Times New Roman" w:eastAsia="Arial" w:hAnsi="Times New Roman" w:cs="Times New Roman"/>
          <w:sz w:val="28"/>
          <w:szCs w:val="28"/>
          <w:shd w:val="clear" w:color="auto" w:fill="FCFDFD"/>
        </w:rPr>
        <w:t>єдиного</w:t>
      </w:r>
      <w:r w:rsidRPr="00724F93">
        <w:rPr>
          <w:rFonts w:ascii="Times New Roman" w:eastAsia="Arial" w:hAnsi="Times New Roman" w:cs="Times New Roman"/>
          <w:spacing w:val="-20"/>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та/або</w:t>
      </w:r>
      <w:r w:rsidRPr="00724F93">
        <w:rPr>
          <w:rFonts w:ascii="Times New Roman" w:eastAsia="Arial" w:hAnsi="Times New Roman" w:cs="Times New Roman"/>
          <w:spacing w:val="-19"/>
          <w:sz w:val="28"/>
          <w:szCs w:val="28"/>
          <w:shd w:val="clear" w:color="auto" w:fill="FCFDFD"/>
        </w:rPr>
        <w:t xml:space="preserve"> </w:t>
      </w:r>
      <w:r w:rsidRPr="00724F93">
        <w:rPr>
          <w:rFonts w:ascii="Times New Roman" w:eastAsia="Arial" w:hAnsi="Times New Roman" w:cs="Times New Roman"/>
          <w:sz w:val="28"/>
          <w:szCs w:val="28"/>
          <w:shd w:val="clear" w:color="auto" w:fill="FCFDFD"/>
        </w:rPr>
        <w:t>населенню,</w:t>
      </w:r>
      <w:r w:rsidRPr="00724F93">
        <w:rPr>
          <w:rFonts w:ascii="Times New Roman" w:eastAsia="Arial" w:hAnsi="Times New Roman" w:cs="Times New Roman"/>
          <w:spacing w:val="-17"/>
          <w:sz w:val="28"/>
          <w:szCs w:val="28"/>
          <w:shd w:val="clear" w:color="auto" w:fill="FCFDFD"/>
        </w:rPr>
        <w:t xml:space="preserve"> </w:t>
      </w:r>
      <w:r w:rsidRPr="00724F93">
        <w:rPr>
          <w:rFonts w:ascii="Times New Roman" w:eastAsia="Arial" w:hAnsi="Times New Roman" w:cs="Times New Roman"/>
          <w:sz w:val="28"/>
          <w:szCs w:val="28"/>
          <w:shd w:val="clear" w:color="auto" w:fill="FCFDFD"/>
        </w:rPr>
        <w:t>виробництво</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та/або продаж товарів, діяльність у сфері ресторанного господарства, за умови, що протягом календарного року відповідають сукупності таких</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критеріїв:</w:t>
      </w:r>
      <w:proofErr w:type="gramEnd"/>
    </w:p>
    <w:p w:rsidR="003D3C8C" w:rsidRPr="00724F93" w:rsidRDefault="003D3C8C" w:rsidP="00FF6EA4">
      <w:pPr>
        <w:widowControl w:val="0"/>
        <w:numPr>
          <w:ilvl w:val="1"/>
          <w:numId w:val="22"/>
        </w:numPr>
        <w:tabs>
          <w:tab w:val="left" w:pos="1134"/>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не використовують працю найманих </w:t>
      </w:r>
      <w:proofErr w:type="gramStart"/>
      <w:r w:rsidRPr="00724F93">
        <w:rPr>
          <w:rFonts w:ascii="Times New Roman" w:eastAsia="Arial" w:hAnsi="Times New Roman" w:cs="Times New Roman"/>
          <w:sz w:val="28"/>
          <w:szCs w:val="28"/>
          <w:shd w:val="clear" w:color="auto" w:fill="FCFDFD"/>
        </w:rPr>
        <w:t>осіб</w:t>
      </w:r>
      <w:proofErr w:type="gramEnd"/>
      <w:r w:rsidRPr="00724F93">
        <w:rPr>
          <w:rFonts w:ascii="Times New Roman" w:eastAsia="Arial" w:hAnsi="Times New Roman" w:cs="Times New Roman"/>
          <w:sz w:val="28"/>
          <w:szCs w:val="28"/>
          <w:shd w:val="clear" w:color="auto" w:fill="FCFDFD"/>
        </w:rPr>
        <w:t xml:space="preserve"> або кількість осіб, які перебувають з ними у трудових відносинах, одночасно не перевищує 10</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осіб;</w:t>
      </w:r>
    </w:p>
    <w:p w:rsidR="003D3C8C" w:rsidRPr="00724F93" w:rsidRDefault="003D3C8C" w:rsidP="00FF6EA4">
      <w:pPr>
        <w:widowControl w:val="0"/>
        <w:numPr>
          <w:ilvl w:val="1"/>
          <w:numId w:val="22"/>
        </w:numPr>
        <w:tabs>
          <w:tab w:val="left" w:pos="1134"/>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обсяг доходу не перевищує 1,5 млн.</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гривень.</w:t>
      </w:r>
    </w:p>
    <w:p w:rsidR="003D3C8C" w:rsidRPr="00724F93" w:rsidRDefault="003D3C8C" w:rsidP="00FF6EA4">
      <w:pPr>
        <w:widowControl w:val="0"/>
        <w:tabs>
          <w:tab w:val="left" w:pos="1134"/>
        </w:tabs>
        <w:autoSpaceDE w:val="0"/>
        <w:autoSpaceDN w:val="0"/>
        <w:spacing w:after="0" w:line="240" w:lineRule="auto"/>
        <w:ind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Дія цього </w:t>
      </w:r>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ідпункту не поширюється на фізичних осіб-підприємців, які надають</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посередницькі послуги з купівлі, продажу, оренди та оцінювання нерухомого  майна  (група</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 xml:space="preserve">70.31 </w:t>
      </w:r>
      <w:hyperlink r:id="rId8">
        <w:r w:rsidRPr="00724F93">
          <w:rPr>
            <w:rFonts w:ascii="Times New Roman" w:eastAsia="Arial" w:hAnsi="Times New Roman" w:cs="Times New Roman"/>
            <w:sz w:val="28"/>
            <w:szCs w:val="28"/>
            <w:shd w:val="clear" w:color="auto" w:fill="FCFDFD"/>
          </w:rPr>
          <w:t>КВЕД ДК 009:2005</w:t>
        </w:r>
      </w:hyperlink>
      <w:r w:rsidRPr="00724F93">
        <w:rPr>
          <w:rFonts w:ascii="Times New Roman" w:eastAsia="Arial" w:hAnsi="Times New Roman" w:cs="Times New Roman"/>
          <w:sz w:val="28"/>
          <w:szCs w:val="28"/>
          <w:shd w:val="clear" w:color="auto" w:fill="FCFDFD"/>
        </w:rPr>
        <w:t>), а також здійснюють діяльність з виробництва, постачання, продажу</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(реалізації) ювелірних та побутових виробів з дорогоцінних металів, дорогоцінного каміння,</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 xml:space="preserve">дорогоцінного каміння </w:t>
      </w:r>
      <w:proofErr w:type="gramStart"/>
      <w:r w:rsidRPr="00724F93">
        <w:rPr>
          <w:rFonts w:ascii="Times New Roman" w:eastAsia="Arial" w:hAnsi="Times New Roman" w:cs="Times New Roman"/>
          <w:sz w:val="28"/>
          <w:szCs w:val="28"/>
          <w:shd w:val="clear" w:color="auto" w:fill="FCFDFD"/>
        </w:rPr>
        <w:t>органогенного</w:t>
      </w:r>
      <w:proofErr w:type="gramEnd"/>
      <w:r w:rsidRPr="00724F93">
        <w:rPr>
          <w:rFonts w:ascii="Times New Roman" w:eastAsia="Arial" w:hAnsi="Times New Roman" w:cs="Times New Roman"/>
          <w:sz w:val="28"/>
          <w:szCs w:val="28"/>
          <w:shd w:val="clear" w:color="auto" w:fill="FCFDFD"/>
        </w:rPr>
        <w:t xml:space="preserve"> утворення та напівдорогоцінного каміння. Такі фізичні</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особи-підприємці належать виключно до третьої групи платників єдиного податку, якщо</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 xml:space="preserve">відповідають вимогам, встановленим для </w:t>
      </w:r>
      <w:r w:rsidRPr="00724F93">
        <w:rPr>
          <w:rFonts w:ascii="Times New Roman" w:eastAsia="Arial" w:hAnsi="Times New Roman" w:cs="Times New Roman"/>
          <w:sz w:val="28"/>
          <w:szCs w:val="28"/>
          <w:shd w:val="clear" w:color="auto" w:fill="FCFDFD"/>
        </w:rPr>
        <w:lastRenderedPageBreak/>
        <w:t>такої</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групи;</w:t>
      </w:r>
    </w:p>
    <w:p w:rsidR="003D3C8C" w:rsidRPr="00724F93" w:rsidRDefault="003D3C8C" w:rsidP="007D281B">
      <w:pPr>
        <w:widowControl w:val="0"/>
        <w:numPr>
          <w:ilvl w:val="0"/>
          <w:numId w:val="22"/>
        </w:numPr>
        <w:tabs>
          <w:tab w:val="left" w:pos="1134"/>
          <w:tab w:val="left" w:pos="1344"/>
        </w:tabs>
        <w:autoSpaceDE w:val="0"/>
        <w:autoSpaceDN w:val="0"/>
        <w:spacing w:after="0" w:line="240" w:lineRule="auto"/>
        <w:ind w:left="0" w:right="-1" w:firstLine="602"/>
        <w:jc w:val="both"/>
        <w:rPr>
          <w:rFonts w:ascii="Times New Roman" w:eastAsia="Arial" w:hAnsi="Times New Roman" w:cs="Times New Roman"/>
          <w:sz w:val="28"/>
          <w:szCs w:val="28"/>
        </w:rPr>
      </w:pPr>
      <w:proofErr w:type="gramStart"/>
      <w:r w:rsidRPr="00724F93">
        <w:rPr>
          <w:rFonts w:ascii="Times New Roman" w:eastAsia="Arial" w:hAnsi="Times New Roman" w:cs="Times New Roman"/>
          <w:sz w:val="28"/>
          <w:szCs w:val="28"/>
          <w:shd w:val="clear" w:color="auto" w:fill="FCFDFD"/>
        </w:rPr>
        <w:t>третя група – фізичні особи-підприємці,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 млн.</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гривень;</w:t>
      </w:r>
      <w:proofErr w:type="gramEnd"/>
    </w:p>
    <w:p w:rsidR="00463322" w:rsidRPr="00724F93" w:rsidRDefault="003D3C8C" w:rsidP="007D281B">
      <w:pPr>
        <w:widowControl w:val="0"/>
        <w:numPr>
          <w:ilvl w:val="0"/>
          <w:numId w:val="22"/>
        </w:numPr>
        <w:tabs>
          <w:tab w:val="left" w:pos="1134"/>
          <w:tab w:val="left" w:pos="1344"/>
        </w:tabs>
        <w:autoSpaceDE w:val="0"/>
        <w:autoSpaceDN w:val="0"/>
        <w:spacing w:after="0" w:line="240" w:lineRule="auto"/>
        <w:ind w:left="0" w:right="-1" w:firstLine="602"/>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четверта група – сільськогосподарські товаровиробники</w:t>
      </w:r>
      <w:r w:rsidR="00463322" w:rsidRPr="00724F93">
        <w:rPr>
          <w:rFonts w:ascii="Times New Roman" w:eastAsia="Arial" w:hAnsi="Times New Roman" w:cs="Times New Roman"/>
          <w:sz w:val="28"/>
          <w:szCs w:val="28"/>
          <w:shd w:val="clear" w:color="auto" w:fill="FCFDFD"/>
          <w:lang w:val="uk-UA"/>
        </w:rPr>
        <w:t>:</w:t>
      </w:r>
    </w:p>
    <w:p w:rsidR="00463322" w:rsidRPr="00724F93" w:rsidRDefault="00463322" w:rsidP="007D281B">
      <w:pPr>
        <w:pStyle w:val="a5"/>
        <w:numPr>
          <w:ilvl w:val="1"/>
          <w:numId w:val="22"/>
        </w:numPr>
        <w:tabs>
          <w:tab w:val="left" w:pos="1134"/>
          <w:tab w:val="left" w:pos="1344"/>
        </w:tabs>
        <w:spacing w:before="0"/>
        <w:ind w:left="0" w:right="-1" w:firstLine="602"/>
        <w:rPr>
          <w:rFonts w:ascii="Times New Roman" w:hAnsi="Times New Roman" w:cs="Times New Roman"/>
          <w:sz w:val="28"/>
          <w:szCs w:val="28"/>
          <w:lang w:val="ru-RU"/>
        </w:rPr>
      </w:pPr>
      <w:r w:rsidRPr="00724F93">
        <w:rPr>
          <w:rFonts w:ascii="Times New Roman" w:hAnsi="Times New Roman" w:cs="Times New Roman"/>
          <w:sz w:val="28"/>
          <w:szCs w:val="28"/>
          <w:lang w:val="ru-RU"/>
        </w:rPr>
        <w:t xml:space="preserve">юридичні особи незалежно від організаційно-правової форми, у яких частка сільськогосподарського товаровиробництва за попередній податковий (звітний) </w:t>
      </w:r>
      <w:proofErr w:type="gramStart"/>
      <w:r w:rsidRPr="00724F93">
        <w:rPr>
          <w:rFonts w:ascii="Times New Roman" w:hAnsi="Times New Roman" w:cs="Times New Roman"/>
          <w:sz w:val="28"/>
          <w:szCs w:val="28"/>
          <w:lang w:val="ru-RU"/>
        </w:rPr>
        <w:t>р</w:t>
      </w:r>
      <w:proofErr w:type="gramEnd"/>
      <w:r w:rsidRPr="00724F93">
        <w:rPr>
          <w:rFonts w:ascii="Times New Roman" w:hAnsi="Times New Roman" w:cs="Times New Roman"/>
          <w:sz w:val="28"/>
          <w:szCs w:val="28"/>
          <w:lang w:val="ru-RU"/>
        </w:rPr>
        <w:t>ік дорівнює або перевищує 75 відсотків;</w:t>
      </w:r>
    </w:p>
    <w:p w:rsidR="003D3C8C" w:rsidRPr="00724F93" w:rsidRDefault="00463322" w:rsidP="007D281B">
      <w:pPr>
        <w:pStyle w:val="a5"/>
        <w:numPr>
          <w:ilvl w:val="1"/>
          <w:numId w:val="22"/>
        </w:numPr>
        <w:tabs>
          <w:tab w:val="left" w:pos="1134"/>
          <w:tab w:val="left" w:pos="1344"/>
        </w:tabs>
        <w:spacing w:before="0"/>
        <w:ind w:left="0" w:right="-1" w:firstLine="602"/>
        <w:rPr>
          <w:rFonts w:ascii="Times New Roman" w:hAnsi="Times New Roman" w:cs="Times New Roman"/>
          <w:sz w:val="28"/>
          <w:szCs w:val="28"/>
          <w:lang w:val="ru-RU"/>
        </w:rPr>
      </w:pPr>
      <w:r w:rsidRPr="00724F93">
        <w:rPr>
          <w:rFonts w:ascii="Times New Roman" w:hAnsi="Times New Roman" w:cs="Times New Roman"/>
          <w:sz w:val="28"/>
          <w:szCs w:val="28"/>
          <w:lang w:val="ru-RU"/>
        </w:rPr>
        <w:t xml:space="preserve">фізичні особи - </w:t>
      </w:r>
      <w:proofErr w:type="gramStart"/>
      <w:r w:rsidRPr="00724F93">
        <w:rPr>
          <w:rFonts w:ascii="Times New Roman" w:hAnsi="Times New Roman" w:cs="Times New Roman"/>
          <w:sz w:val="28"/>
          <w:szCs w:val="28"/>
          <w:lang w:val="ru-RU"/>
        </w:rPr>
        <w:t>п</w:t>
      </w:r>
      <w:proofErr w:type="gramEnd"/>
      <w:r w:rsidRPr="00724F93">
        <w:rPr>
          <w:rFonts w:ascii="Times New Roman" w:hAnsi="Times New Roman" w:cs="Times New Roman"/>
          <w:sz w:val="28"/>
          <w:szCs w:val="28"/>
          <w:lang w:val="ru-RU"/>
        </w:rPr>
        <w:t>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 здійснюють 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r w:rsidR="00714EEA" w:rsidRPr="00724F93">
        <w:rPr>
          <w:rFonts w:ascii="Times New Roman" w:hAnsi="Times New Roman" w:cs="Times New Roman"/>
          <w:sz w:val="28"/>
          <w:szCs w:val="28"/>
          <w:lang w:val="ru-RU"/>
        </w:rPr>
        <w:t xml:space="preserve"> </w:t>
      </w:r>
      <w:r w:rsidRPr="00724F93">
        <w:rPr>
          <w:rFonts w:ascii="Times New Roman" w:hAnsi="Times New Roman" w:cs="Times New Roman"/>
          <w:sz w:val="28"/>
          <w:szCs w:val="28"/>
          <w:lang w:val="ru-RU"/>
        </w:rPr>
        <w:t>провадять господарську діяльність (крім постачання) за місцем податкової адреси;</w:t>
      </w:r>
      <w:r w:rsidR="00714EEA" w:rsidRPr="00724F93">
        <w:rPr>
          <w:rFonts w:ascii="Times New Roman" w:hAnsi="Times New Roman" w:cs="Times New Roman"/>
          <w:sz w:val="28"/>
          <w:szCs w:val="28"/>
          <w:lang w:val="ru-RU"/>
        </w:rPr>
        <w:t xml:space="preserve"> </w:t>
      </w:r>
      <w:r w:rsidRPr="00724F93">
        <w:rPr>
          <w:rFonts w:ascii="Times New Roman" w:hAnsi="Times New Roman" w:cs="Times New Roman"/>
          <w:sz w:val="28"/>
          <w:szCs w:val="28"/>
          <w:lang w:val="ru-RU"/>
        </w:rPr>
        <w:t>не використовують працю найманих осіб;</w:t>
      </w:r>
      <w:r w:rsidR="00714EEA" w:rsidRPr="00724F93">
        <w:rPr>
          <w:rFonts w:ascii="Times New Roman" w:hAnsi="Times New Roman" w:cs="Times New Roman"/>
          <w:sz w:val="28"/>
          <w:szCs w:val="28"/>
          <w:lang w:val="ru-RU"/>
        </w:rPr>
        <w:t xml:space="preserve"> </w:t>
      </w:r>
      <w:r w:rsidRPr="00724F93">
        <w:rPr>
          <w:rFonts w:ascii="Times New Roman" w:hAnsi="Times New Roman" w:cs="Times New Roman"/>
          <w:sz w:val="28"/>
          <w:szCs w:val="28"/>
          <w:lang w:val="ru-RU"/>
        </w:rPr>
        <w:t>членами фермерського господарства такої фізичної особи є лише члени її сім’ї у визначенні частини другої статті 3</w:t>
      </w:r>
      <w:proofErr w:type="gramStart"/>
      <w:r w:rsidRPr="00724F93">
        <w:rPr>
          <w:rFonts w:ascii="Times New Roman" w:hAnsi="Times New Roman" w:cs="Times New Roman"/>
          <w:sz w:val="28"/>
          <w:szCs w:val="28"/>
          <w:lang w:val="ru-RU"/>
        </w:rPr>
        <w:t xml:space="preserve"> С</w:t>
      </w:r>
      <w:proofErr w:type="gramEnd"/>
      <w:r w:rsidRPr="00724F93">
        <w:rPr>
          <w:rFonts w:ascii="Times New Roman" w:hAnsi="Times New Roman" w:cs="Times New Roman"/>
          <w:sz w:val="28"/>
          <w:szCs w:val="28"/>
          <w:lang w:val="ru-RU"/>
        </w:rPr>
        <w:t>імейного кодексу України;</w:t>
      </w:r>
      <w:r w:rsidR="00714EEA" w:rsidRPr="00724F93">
        <w:rPr>
          <w:rFonts w:ascii="Times New Roman" w:hAnsi="Times New Roman" w:cs="Times New Roman"/>
          <w:sz w:val="28"/>
          <w:szCs w:val="28"/>
          <w:lang w:val="ru-RU"/>
        </w:rPr>
        <w:t xml:space="preserve"> </w:t>
      </w:r>
      <w:r w:rsidRPr="00724F93">
        <w:rPr>
          <w:rFonts w:ascii="Times New Roman" w:hAnsi="Times New Roman" w:cs="Times New Roman"/>
          <w:sz w:val="28"/>
          <w:szCs w:val="28"/>
          <w:lang w:val="ru-RU"/>
        </w:rPr>
        <w:t xml:space="preserve">площа сільськогосподарських угідь та/або земель </w:t>
      </w:r>
      <w:proofErr w:type="gramStart"/>
      <w:r w:rsidRPr="00724F93">
        <w:rPr>
          <w:rFonts w:ascii="Times New Roman" w:hAnsi="Times New Roman" w:cs="Times New Roman"/>
          <w:sz w:val="28"/>
          <w:szCs w:val="28"/>
          <w:lang w:val="ru-RU"/>
        </w:rPr>
        <w:t>водного</w:t>
      </w:r>
      <w:proofErr w:type="gramEnd"/>
      <w:r w:rsidRPr="00724F93">
        <w:rPr>
          <w:rFonts w:ascii="Times New Roman" w:hAnsi="Times New Roman" w:cs="Times New Roman"/>
          <w:sz w:val="28"/>
          <w:szCs w:val="28"/>
          <w:lang w:val="ru-RU"/>
        </w:rPr>
        <w:t xml:space="preserve"> фонду у власності та/або користуванні членів фермерського господарства становить не менше двох гектарів, але не більше 20 гектарів.</w:t>
      </w:r>
    </w:p>
    <w:p w:rsidR="003D3C8C" w:rsidRPr="00724F93" w:rsidRDefault="003D3C8C" w:rsidP="00FF6EA4">
      <w:pPr>
        <w:widowControl w:val="0"/>
        <w:numPr>
          <w:ilvl w:val="1"/>
          <w:numId w:val="23"/>
        </w:numPr>
        <w:tabs>
          <w:tab w:val="left" w:pos="1134"/>
          <w:tab w:val="left" w:pos="1461"/>
        </w:tabs>
        <w:autoSpaceDE w:val="0"/>
        <w:autoSpaceDN w:val="0"/>
        <w:spacing w:after="0" w:line="240" w:lineRule="auto"/>
        <w:ind w:left="0" w:right="-1" w:firstLine="602"/>
        <w:jc w:val="both"/>
        <w:rPr>
          <w:rFonts w:ascii="Times New Roman" w:eastAsia="Arial" w:hAnsi="Times New Roman" w:cs="Times New Roman"/>
          <w:sz w:val="28"/>
          <w:szCs w:val="28"/>
          <w:shd w:val="clear" w:color="auto" w:fill="FCFDFD"/>
        </w:rPr>
      </w:pPr>
      <w:r w:rsidRPr="00724F93">
        <w:rPr>
          <w:rFonts w:ascii="Times New Roman" w:eastAsia="Arial" w:hAnsi="Times New Roman" w:cs="Times New Roman"/>
          <w:sz w:val="28"/>
          <w:szCs w:val="28"/>
          <w:shd w:val="clear" w:color="auto" w:fill="FCFDFD"/>
        </w:rPr>
        <w:t>Не можуть бути платниками єдиного податку першо</w:t>
      </w:r>
      <w:proofErr w:type="gramStart"/>
      <w:r w:rsidRPr="00724F93">
        <w:rPr>
          <w:rFonts w:ascii="Times New Roman" w:eastAsia="Arial" w:hAnsi="Times New Roman" w:cs="Times New Roman"/>
          <w:sz w:val="28"/>
          <w:szCs w:val="28"/>
          <w:shd w:val="clear" w:color="auto" w:fill="FCFDFD"/>
        </w:rPr>
        <w:t>ї-</w:t>
      </w:r>
      <w:proofErr w:type="gramEnd"/>
      <w:r w:rsidRPr="00724F93">
        <w:rPr>
          <w:rFonts w:ascii="Times New Roman" w:eastAsia="Arial" w:hAnsi="Times New Roman" w:cs="Times New Roman"/>
          <w:sz w:val="28"/>
          <w:szCs w:val="28"/>
          <w:shd w:val="clear" w:color="auto" w:fill="FCFDFD"/>
        </w:rPr>
        <w:t>третьої груп:</w:t>
      </w:r>
    </w:p>
    <w:p w:rsidR="003D3C8C" w:rsidRPr="00724F93" w:rsidRDefault="002C6EBE" w:rsidP="002C6EBE">
      <w:pPr>
        <w:pStyle w:val="a5"/>
        <w:tabs>
          <w:tab w:val="left" w:pos="709"/>
        </w:tabs>
        <w:spacing w:before="0"/>
        <w:ind w:left="0" w:right="-1" w:firstLine="709"/>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 xml:space="preserve">1.4.1. </w:t>
      </w:r>
      <w:r w:rsidR="003D3C8C" w:rsidRPr="00724F93">
        <w:rPr>
          <w:rFonts w:ascii="Times New Roman" w:hAnsi="Times New Roman" w:cs="Times New Roman"/>
          <w:sz w:val="28"/>
          <w:szCs w:val="28"/>
          <w:shd w:val="clear" w:color="auto" w:fill="FCFDFD"/>
          <w:lang w:val="uk-UA"/>
        </w:rPr>
        <w:t>суб’єкти господарювання (юридичні особи та фізичні особи-підприємці), які здійснюють:</w:t>
      </w:r>
    </w:p>
    <w:p w:rsidR="003D3C8C" w:rsidRPr="00724F93" w:rsidRDefault="003D3C8C" w:rsidP="002C6EBE">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shd w:val="clear" w:color="auto" w:fill="FCFDFD"/>
          <w:lang w:val="uk-UA"/>
        </w:rPr>
        <w:t>діяльність з організації, проведення азартних ігор, лотерей (крім розповсюдження лотерей), парі (букмекерське парі, парі</w:t>
      </w:r>
      <w:r w:rsidRPr="00724F93">
        <w:rPr>
          <w:rFonts w:ascii="Times New Roman" w:eastAsia="Arial" w:hAnsi="Times New Roman" w:cs="Times New Roman"/>
          <w:spacing w:val="-10"/>
          <w:sz w:val="28"/>
          <w:szCs w:val="28"/>
          <w:shd w:val="clear" w:color="auto" w:fill="FCFDFD"/>
          <w:lang w:val="uk-UA"/>
        </w:rPr>
        <w:t xml:space="preserve"> </w:t>
      </w:r>
      <w:r w:rsidRPr="00724F93">
        <w:rPr>
          <w:rFonts w:ascii="Times New Roman" w:eastAsia="Arial" w:hAnsi="Times New Roman" w:cs="Times New Roman"/>
          <w:sz w:val="28"/>
          <w:szCs w:val="28"/>
          <w:shd w:val="clear" w:color="auto" w:fill="FCFDFD"/>
          <w:lang w:val="uk-UA"/>
        </w:rPr>
        <w:t>тоталізатора);</w:t>
      </w:r>
    </w:p>
    <w:p w:rsidR="003D3C8C" w:rsidRPr="00724F93" w:rsidRDefault="003D3C8C" w:rsidP="002C6EBE">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обмін іноземної</w:t>
      </w:r>
      <w:r w:rsidRPr="00724F93">
        <w:rPr>
          <w:rFonts w:ascii="Times New Roman" w:eastAsia="Arial" w:hAnsi="Times New Roman" w:cs="Times New Roman"/>
          <w:spacing w:val="-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валюти;</w:t>
      </w:r>
    </w:p>
    <w:p w:rsidR="003D3C8C" w:rsidRPr="00724F93" w:rsidRDefault="003D3C8C" w:rsidP="002C6EBE">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w:t>
      </w:r>
      <w:r w:rsidR="00E11BE7" w:rsidRPr="00724F93">
        <w:rPr>
          <w:rFonts w:ascii="Times New Roman" w:eastAsia="Arial" w:hAnsi="Times New Roman" w:cs="Times New Roman"/>
          <w:sz w:val="28"/>
          <w:szCs w:val="28"/>
          <w:shd w:val="clear" w:color="auto" w:fill="FCFDFD"/>
          <w:lang w:val="uk-UA"/>
        </w:rPr>
        <w:t xml:space="preserve">, сидру, пері (без додання спирту) </w:t>
      </w:r>
      <w:r w:rsidRPr="00724F93">
        <w:rPr>
          <w:rFonts w:ascii="Times New Roman" w:eastAsia="Arial" w:hAnsi="Times New Roman" w:cs="Times New Roman"/>
          <w:sz w:val="28"/>
          <w:szCs w:val="28"/>
          <w:shd w:val="clear" w:color="auto" w:fill="FCFDFD"/>
          <w:lang w:val="en-US"/>
        </w:rPr>
        <w:t xml:space="preserve"> та столових</w:t>
      </w:r>
      <w:r w:rsidRPr="00724F93">
        <w:rPr>
          <w:rFonts w:ascii="Times New Roman" w:eastAsia="Arial" w:hAnsi="Times New Roman" w:cs="Times New Roman"/>
          <w:spacing w:val="-7"/>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вин);</w:t>
      </w:r>
    </w:p>
    <w:p w:rsidR="003D3C8C" w:rsidRPr="00724F93" w:rsidRDefault="003D3C8C" w:rsidP="002C6EBE">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видобуток,</w:t>
      </w:r>
      <w:r w:rsidRPr="00724F93">
        <w:rPr>
          <w:rFonts w:ascii="Times New Roman" w:eastAsia="Arial" w:hAnsi="Times New Roman" w:cs="Times New Roman"/>
          <w:spacing w:val="-12"/>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виробництво,</w:t>
      </w:r>
      <w:r w:rsidRPr="00724F93">
        <w:rPr>
          <w:rFonts w:ascii="Times New Roman" w:eastAsia="Arial" w:hAnsi="Times New Roman" w:cs="Times New Roman"/>
          <w:spacing w:val="-9"/>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реалізацію</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дорогоцінних</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металів</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і</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дорогоцінного</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каміння,</w:t>
      </w:r>
      <w:r w:rsidRPr="00724F93">
        <w:rPr>
          <w:rFonts w:ascii="Times New Roman" w:eastAsia="Arial" w:hAnsi="Times New Roman" w:cs="Times New Roman"/>
          <w:spacing w:val="-12"/>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у</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тому числі</w:t>
      </w:r>
      <w:r w:rsidRPr="00724F93">
        <w:rPr>
          <w:rFonts w:ascii="Times New Roman" w:eastAsia="Arial" w:hAnsi="Times New Roman" w:cs="Times New Roman"/>
          <w:spacing w:val="-7"/>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органогенного</w:t>
      </w:r>
      <w:r w:rsidRPr="00724F93">
        <w:rPr>
          <w:rFonts w:ascii="Times New Roman" w:eastAsia="Arial" w:hAnsi="Times New Roman" w:cs="Times New Roman"/>
          <w:spacing w:val="-7"/>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утворення</w:t>
      </w:r>
      <w:r w:rsidRPr="00724F93">
        <w:rPr>
          <w:rFonts w:ascii="Times New Roman" w:eastAsia="Arial" w:hAnsi="Times New Roman" w:cs="Times New Roman"/>
          <w:spacing w:val="-8"/>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(крім</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виробництва,</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постачання,</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продажу</w:t>
      </w:r>
      <w:r w:rsidRPr="00724F93">
        <w:rPr>
          <w:rFonts w:ascii="Times New Roman" w:eastAsia="Arial" w:hAnsi="Times New Roman" w:cs="Times New Roman"/>
          <w:spacing w:val="-7"/>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(реалізації)</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ювелірних</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та побутових виробів з дорогоцінних металів, дорогоцінного каміння, дорогоцінного каміння органогенного утворення та напівдорогоцінного</w:t>
      </w:r>
      <w:r w:rsidRPr="00724F93">
        <w:rPr>
          <w:rFonts w:ascii="Times New Roman" w:eastAsia="Arial" w:hAnsi="Times New Roman" w:cs="Times New Roman"/>
          <w:spacing w:val="-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каміння);</w:t>
      </w:r>
    </w:p>
    <w:p w:rsidR="003D3C8C" w:rsidRPr="00724F93" w:rsidRDefault="003D3C8C" w:rsidP="002C6EBE">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видобуток, реалізацію корисних копалин, крім реалізації корисних копалин місцевого значення;</w:t>
      </w:r>
    </w:p>
    <w:p w:rsidR="003D3C8C" w:rsidRPr="00724F93" w:rsidRDefault="00236EC6" w:rsidP="007D281B">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58" style="position:absolute;left:0;text-align:left;margin-left:67.55pt;margin-top:49.5pt;width:42.35pt;height:12.6pt;z-index:-251640832;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 xml:space="preserve">діяльність у сфері фінансового посередництва, крім діяльності у сфері страхування, яка здійснюється страховими агентами, визначеними </w:t>
      </w:r>
      <w:hyperlink r:id="rId9">
        <w:r w:rsidR="003D3C8C" w:rsidRPr="00724F93">
          <w:rPr>
            <w:rFonts w:ascii="Times New Roman" w:eastAsia="Arial" w:hAnsi="Times New Roman" w:cs="Times New Roman"/>
            <w:sz w:val="28"/>
            <w:szCs w:val="28"/>
            <w:shd w:val="clear" w:color="auto" w:fill="FCFDFD"/>
          </w:rPr>
          <w:t>Законом України «Про страхування»</w:t>
        </w:r>
      </w:hyperlink>
      <w:r w:rsidR="003D3C8C" w:rsidRPr="00724F93">
        <w:rPr>
          <w:rFonts w:ascii="Times New Roman" w:eastAsia="Arial" w:hAnsi="Times New Roman" w:cs="Times New Roman"/>
          <w:sz w:val="28"/>
          <w:szCs w:val="28"/>
          <w:shd w:val="clear" w:color="auto" w:fill="FCFDFD"/>
        </w:rPr>
        <w:t>, сюрвейєрами, аварійними комісарами та аджастерами, визначеними Податковим кодексом</w:t>
      </w:r>
      <w:r w:rsidR="003D3C8C" w:rsidRPr="00724F93">
        <w:rPr>
          <w:rFonts w:ascii="Times New Roman" w:eastAsia="Arial" w:hAnsi="Times New Roman" w:cs="Times New Roman"/>
          <w:sz w:val="28"/>
          <w:szCs w:val="28"/>
        </w:rPr>
        <w:t xml:space="preserve"> України;</w:t>
      </w:r>
    </w:p>
    <w:p w:rsidR="003D3C8C" w:rsidRPr="00724F93" w:rsidRDefault="00236EC6" w:rsidP="007D281B">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236EC6">
        <w:rPr>
          <w:rFonts w:ascii="Times New Roman" w:eastAsia="Arial" w:hAnsi="Times New Roman" w:cs="Times New Roman"/>
          <w:sz w:val="28"/>
          <w:szCs w:val="28"/>
          <w:lang w:val="en-US"/>
        </w:rPr>
        <w:pict>
          <v:rect id="_x0000_s1159" style="position:absolute;left:0;text-align:left;margin-left:110.15pt;margin-top:.1pt;width:207.95pt;height:12.6pt;z-index:-251639808;mso-position-horizontal-relative:page" fillcolor="#fcfdfd" stroked="f">
            <w10:wrap anchorx="page"/>
          </v:rect>
        </w:pict>
      </w:r>
      <w:r w:rsidR="003D3C8C" w:rsidRPr="00724F93">
        <w:rPr>
          <w:rFonts w:ascii="Times New Roman" w:eastAsia="Arial" w:hAnsi="Times New Roman" w:cs="Times New Roman"/>
          <w:sz w:val="28"/>
          <w:szCs w:val="28"/>
          <w:lang w:val="en-US"/>
        </w:rPr>
        <w:t>діяльність з управління</w:t>
      </w:r>
      <w:r w:rsidR="003D3C8C" w:rsidRPr="00724F93">
        <w:rPr>
          <w:rFonts w:ascii="Times New Roman" w:eastAsia="Arial" w:hAnsi="Times New Roman" w:cs="Times New Roman"/>
          <w:spacing w:val="-3"/>
          <w:sz w:val="28"/>
          <w:szCs w:val="28"/>
          <w:lang w:val="en-US"/>
        </w:rPr>
        <w:t xml:space="preserve"> </w:t>
      </w:r>
      <w:r w:rsidR="003D3C8C" w:rsidRPr="00724F93">
        <w:rPr>
          <w:rFonts w:ascii="Times New Roman" w:eastAsia="Arial" w:hAnsi="Times New Roman" w:cs="Times New Roman"/>
          <w:sz w:val="28"/>
          <w:szCs w:val="28"/>
          <w:lang w:val="en-US"/>
        </w:rPr>
        <w:t>підприємствами;</w:t>
      </w:r>
    </w:p>
    <w:p w:rsidR="003D3C8C" w:rsidRPr="00724F93" w:rsidRDefault="003D3C8C" w:rsidP="007D281B">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діяльність</w:t>
      </w:r>
      <w:r w:rsidRPr="00724F93">
        <w:rPr>
          <w:rFonts w:ascii="Times New Roman" w:eastAsia="Arial" w:hAnsi="Times New Roman" w:cs="Times New Roman"/>
          <w:spacing w:val="-9"/>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з</w:t>
      </w:r>
      <w:r w:rsidRPr="00724F93">
        <w:rPr>
          <w:rFonts w:ascii="Times New Roman" w:eastAsia="Arial" w:hAnsi="Times New Roman" w:cs="Times New Roman"/>
          <w:spacing w:val="-12"/>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надання</w:t>
      </w:r>
      <w:r w:rsidRPr="00724F93">
        <w:rPr>
          <w:rFonts w:ascii="Times New Roman" w:eastAsia="Arial" w:hAnsi="Times New Roman" w:cs="Times New Roman"/>
          <w:spacing w:val="-11"/>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послуг</w:t>
      </w:r>
      <w:r w:rsidRPr="00724F93">
        <w:rPr>
          <w:rFonts w:ascii="Times New Roman" w:eastAsia="Arial" w:hAnsi="Times New Roman" w:cs="Times New Roman"/>
          <w:spacing w:val="-8"/>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пошти</w:t>
      </w:r>
      <w:r w:rsidRPr="00724F93">
        <w:rPr>
          <w:rFonts w:ascii="Times New Roman" w:eastAsia="Arial" w:hAnsi="Times New Roman" w:cs="Times New Roman"/>
          <w:spacing w:val="-10"/>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(крім</w:t>
      </w:r>
      <w:r w:rsidRPr="00724F93">
        <w:rPr>
          <w:rFonts w:ascii="Times New Roman" w:eastAsia="Arial" w:hAnsi="Times New Roman" w:cs="Times New Roman"/>
          <w:spacing w:val="-9"/>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кур’єрської</w:t>
      </w:r>
      <w:r w:rsidRPr="00724F93">
        <w:rPr>
          <w:rFonts w:ascii="Times New Roman" w:eastAsia="Arial" w:hAnsi="Times New Roman" w:cs="Times New Roman"/>
          <w:spacing w:val="-1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діяльності)</w:t>
      </w:r>
      <w:r w:rsidRPr="00724F93">
        <w:rPr>
          <w:rFonts w:ascii="Times New Roman" w:eastAsia="Arial" w:hAnsi="Times New Roman" w:cs="Times New Roman"/>
          <w:spacing w:val="-8"/>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та</w:t>
      </w:r>
      <w:r w:rsidRPr="00724F93">
        <w:rPr>
          <w:rFonts w:ascii="Times New Roman" w:eastAsia="Arial" w:hAnsi="Times New Roman" w:cs="Times New Roman"/>
          <w:spacing w:val="-12"/>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lastRenderedPageBreak/>
        <w:t>зв’язку</w:t>
      </w:r>
      <w:r w:rsidRPr="00724F93">
        <w:rPr>
          <w:rFonts w:ascii="Times New Roman" w:eastAsia="Arial" w:hAnsi="Times New Roman" w:cs="Times New Roman"/>
          <w:spacing w:val="-11"/>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(крім</w:t>
      </w:r>
      <w:r w:rsidRPr="00724F93">
        <w:rPr>
          <w:rFonts w:ascii="Times New Roman" w:eastAsia="Arial" w:hAnsi="Times New Roman" w:cs="Times New Roman"/>
          <w:spacing w:val="-10"/>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діяльності, що не підлягає</w:t>
      </w:r>
      <w:r w:rsidRPr="00724F93">
        <w:rPr>
          <w:rFonts w:ascii="Times New Roman" w:eastAsia="Arial" w:hAnsi="Times New Roman" w:cs="Times New Roman"/>
          <w:spacing w:val="-2"/>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ліцензуванню);</w:t>
      </w:r>
    </w:p>
    <w:p w:rsidR="003D3C8C" w:rsidRPr="00724F93" w:rsidRDefault="003D3C8C" w:rsidP="007D281B">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w:t>
      </w:r>
      <w:r w:rsidRPr="00724F93">
        <w:rPr>
          <w:rFonts w:ascii="Times New Roman" w:eastAsia="Arial" w:hAnsi="Times New Roman" w:cs="Times New Roman"/>
          <w:spacing w:val="-11"/>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антикваріату;</w:t>
      </w:r>
    </w:p>
    <w:p w:rsidR="003D3C8C" w:rsidRPr="00724F93" w:rsidRDefault="003D3C8C" w:rsidP="007D281B">
      <w:pPr>
        <w:widowControl w:val="0"/>
        <w:numPr>
          <w:ilvl w:val="0"/>
          <w:numId w:val="21"/>
        </w:numPr>
        <w:tabs>
          <w:tab w:val="left" w:pos="709"/>
          <w:tab w:val="left" w:pos="1344"/>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діяльність з організації, проведення гастрольних</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заході</w:t>
      </w:r>
      <w:proofErr w:type="gramStart"/>
      <w:r w:rsidRPr="00724F93">
        <w:rPr>
          <w:rFonts w:ascii="Times New Roman" w:eastAsia="Arial" w:hAnsi="Times New Roman" w:cs="Times New Roman"/>
          <w:sz w:val="28"/>
          <w:szCs w:val="28"/>
          <w:shd w:val="clear" w:color="auto" w:fill="FCFDFD"/>
        </w:rPr>
        <w:t>в</w:t>
      </w:r>
      <w:proofErr w:type="gramEnd"/>
      <w:r w:rsidRPr="00724F93">
        <w:rPr>
          <w:rFonts w:ascii="Times New Roman" w:eastAsia="Arial" w:hAnsi="Times New Roman" w:cs="Times New Roman"/>
          <w:sz w:val="28"/>
          <w:szCs w:val="28"/>
          <w:shd w:val="clear" w:color="auto" w:fill="FCFDFD"/>
        </w:rPr>
        <w:t>;</w:t>
      </w:r>
    </w:p>
    <w:p w:rsidR="003D3C8C" w:rsidRPr="00724F93" w:rsidRDefault="003D3C8C" w:rsidP="007D281B">
      <w:pPr>
        <w:pStyle w:val="a5"/>
        <w:numPr>
          <w:ilvl w:val="2"/>
          <w:numId w:val="35"/>
        </w:numPr>
        <w:tabs>
          <w:tab w:val="left" w:pos="709"/>
        </w:tabs>
        <w:spacing w:before="0"/>
        <w:ind w:left="0" w:right="-1" w:firstLine="709"/>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фізичні</w:t>
      </w:r>
      <w:r w:rsidRPr="00724F93">
        <w:rPr>
          <w:rFonts w:ascii="Times New Roman" w:hAnsi="Times New Roman" w:cs="Times New Roman"/>
          <w:spacing w:val="-8"/>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особи-підприємці,</w:t>
      </w:r>
      <w:r w:rsidRPr="00724F93">
        <w:rPr>
          <w:rFonts w:ascii="Times New Roman" w:hAnsi="Times New Roman" w:cs="Times New Roman"/>
          <w:spacing w:val="-7"/>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які</w:t>
      </w:r>
      <w:r w:rsidRPr="00724F93">
        <w:rPr>
          <w:rFonts w:ascii="Times New Roman" w:hAnsi="Times New Roman" w:cs="Times New Roman"/>
          <w:spacing w:val="-7"/>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здійснюють</w:t>
      </w:r>
      <w:r w:rsidRPr="00724F93">
        <w:rPr>
          <w:rFonts w:ascii="Times New Roman" w:hAnsi="Times New Roman" w:cs="Times New Roman"/>
          <w:spacing w:val="-8"/>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технічні</w:t>
      </w:r>
      <w:r w:rsidRPr="00724F93">
        <w:rPr>
          <w:rFonts w:ascii="Times New Roman" w:hAnsi="Times New Roman" w:cs="Times New Roman"/>
          <w:spacing w:val="-7"/>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випробування</w:t>
      </w:r>
      <w:r w:rsidRPr="00724F93">
        <w:rPr>
          <w:rFonts w:ascii="Times New Roman" w:hAnsi="Times New Roman" w:cs="Times New Roman"/>
          <w:spacing w:val="-9"/>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та</w:t>
      </w:r>
      <w:r w:rsidRPr="00724F93">
        <w:rPr>
          <w:rFonts w:ascii="Times New Roman" w:hAnsi="Times New Roman" w:cs="Times New Roman"/>
          <w:spacing w:val="-7"/>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дослідження</w:t>
      </w:r>
      <w:r w:rsidRPr="00724F93">
        <w:rPr>
          <w:rFonts w:ascii="Times New Roman" w:hAnsi="Times New Roman" w:cs="Times New Roman"/>
          <w:spacing w:val="-7"/>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(группа 74.3</w:t>
      </w:r>
      <w:r w:rsidRPr="00724F93">
        <w:rPr>
          <w:rFonts w:ascii="Times New Roman" w:hAnsi="Times New Roman" w:cs="Times New Roman"/>
          <w:sz w:val="28"/>
          <w:szCs w:val="28"/>
          <w:lang w:val="uk-UA"/>
        </w:rPr>
        <w:t xml:space="preserve"> </w:t>
      </w:r>
      <w:hyperlink r:id="rId10">
        <w:r w:rsidRPr="00724F93">
          <w:rPr>
            <w:rFonts w:ascii="Times New Roman" w:hAnsi="Times New Roman" w:cs="Times New Roman"/>
            <w:sz w:val="28"/>
            <w:szCs w:val="28"/>
            <w:shd w:val="clear" w:color="auto" w:fill="FCFDFD"/>
            <w:lang w:val="uk-UA"/>
          </w:rPr>
          <w:t>КВЕД ДК 009:2005</w:t>
        </w:r>
      </w:hyperlink>
      <w:r w:rsidRPr="00724F93">
        <w:rPr>
          <w:rFonts w:ascii="Times New Roman" w:hAnsi="Times New Roman" w:cs="Times New Roman"/>
          <w:sz w:val="28"/>
          <w:szCs w:val="28"/>
          <w:shd w:val="clear" w:color="auto" w:fill="FCFDFD"/>
          <w:lang w:val="uk-UA"/>
        </w:rPr>
        <w:t>), діяльність у сфері</w:t>
      </w:r>
      <w:r w:rsidRPr="00724F93">
        <w:rPr>
          <w:rFonts w:ascii="Times New Roman" w:hAnsi="Times New Roman" w:cs="Times New Roman"/>
          <w:spacing w:val="-5"/>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аудиту;</w:t>
      </w:r>
    </w:p>
    <w:p w:rsidR="003D3C8C" w:rsidRPr="00724F93" w:rsidRDefault="003D3C8C" w:rsidP="007D281B">
      <w:pPr>
        <w:pStyle w:val="a5"/>
        <w:numPr>
          <w:ilvl w:val="2"/>
          <w:numId w:val="35"/>
        </w:numPr>
        <w:tabs>
          <w:tab w:val="left" w:pos="709"/>
        </w:tabs>
        <w:spacing w:before="0"/>
        <w:ind w:left="0" w:right="-1" w:firstLine="709"/>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фізичні</w:t>
      </w:r>
      <w:r w:rsidRPr="00724F93">
        <w:rPr>
          <w:rFonts w:ascii="Times New Roman" w:hAnsi="Times New Roman" w:cs="Times New Roman"/>
          <w:spacing w:val="-1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особи-підприємці,</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які</w:t>
      </w:r>
      <w:r w:rsidRPr="00724F93">
        <w:rPr>
          <w:rFonts w:ascii="Times New Roman" w:hAnsi="Times New Roman" w:cs="Times New Roman"/>
          <w:spacing w:val="-1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надають</w:t>
      </w:r>
      <w:r w:rsidRPr="00724F93">
        <w:rPr>
          <w:rFonts w:ascii="Times New Roman" w:hAnsi="Times New Roman" w:cs="Times New Roman"/>
          <w:spacing w:val="-1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в</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оренду</w:t>
      </w:r>
      <w:r w:rsidRPr="00724F93">
        <w:rPr>
          <w:rFonts w:ascii="Times New Roman" w:hAnsi="Times New Roman" w:cs="Times New Roman"/>
          <w:spacing w:val="-14"/>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земельні</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ділянки,</w:t>
      </w:r>
      <w:r w:rsidRPr="00724F93">
        <w:rPr>
          <w:rFonts w:ascii="Times New Roman" w:hAnsi="Times New Roman" w:cs="Times New Roman"/>
          <w:spacing w:val="-1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загальна</w:t>
      </w:r>
      <w:r w:rsidRPr="00724F93">
        <w:rPr>
          <w:rFonts w:ascii="Times New Roman" w:hAnsi="Times New Roman" w:cs="Times New Roman"/>
          <w:spacing w:val="-14"/>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площа</w:t>
      </w:r>
      <w:r w:rsidRPr="00724F93">
        <w:rPr>
          <w:rFonts w:ascii="Times New Roman" w:hAnsi="Times New Roman" w:cs="Times New Roman"/>
          <w:spacing w:val="-14"/>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яких перевищує 0,2 гектара, житлові приміщення та/або їх частини, загальна площа яких перевищує 100 кв. метрів, нежитлові приміщення (споруди, будівлі) та/або їх частини, загальна площа яких перевищує 300 кв.</w:t>
      </w:r>
      <w:r w:rsidRPr="00724F93">
        <w:rPr>
          <w:rFonts w:ascii="Times New Roman" w:hAnsi="Times New Roman" w:cs="Times New Roman"/>
          <w:spacing w:val="-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метрів;</w:t>
      </w:r>
    </w:p>
    <w:p w:rsidR="003D3C8C" w:rsidRPr="00724F93" w:rsidRDefault="003D3C8C" w:rsidP="007D281B">
      <w:pPr>
        <w:pStyle w:val="a5"/>
        <w:numPr>
          <w:ilvl w:val="2"/>
          <w:numId w:val="35"/>
        </w:numPr>
        <w:tabs>
          <w:tab w:val="left" w:pos="709"/>
        </w:tabs>
        <w:spacing w:before="0"/>
        <w:ind w:left="0" w:right="-1" w:firstLine="709"/>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забезпечення, інвестиційні фонди і компанії, інші фінансові установи, визначені законом; реєстратори цінних</w:t>
      </w:r>
      <w:r w:rsidRPr="00724F93">
        <w:rPr>
          <w:rFonts w:ascii="Times New Roman" w:hAnsi="Times New Roman" w:cs="Times New Roman"/>
          <w:sz w:val="28"/>
          <w:szCs w:val="28"/>
          <w:lang w:val="uk-UA"/>
        </w:rPr>
        <w:t xml:space="preserve"> </w:t>
      </w:r>
      <w:r w:rsidRPr="00724F93">
        <w:rPr>
          <w:rFonts w:ascii="Times New Roman" w:hAnsi="Times New Roman" w:cs="Times New Roman"/>
          <w:sz w:val="28"/>
          <w:szCs w:val="28"/>
          <w:shd w:val="clear" w:color="auto" w:fill="FCFDFD"/>
          <w:lang w:val="uk-UA"/>
        </w:rPr>
        <w:t>паперів;</w:t>
      </w:r>
    </w:p>
    <w:p w:rsidR="003D3C8C" w:rsidRPr="00724F93" w:rsidRDefault="003D3C8C" w:rsidP="002C6EBE">
      <w:pPr>
        <w:widowControl w:val="0"/>
        <w:numPr>
          <w:ilvl w:val="2"/>
          <w:numId w:val="35"/>
        </w:numPr>
        <w:tabs>
          <w:tab w:val="left" w:pos="709"/>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суб’єкти господарювання, у </w:t>
      </w:r>
      <w:proofErr w:type="gramStart"/>
      <w:r w:rsidRPr="00724F93">
        <w:rPr>
          <w:rFonts w:ascii="Times New Roman" w:eastAsia="Arial" w:hAnsi="Times New Roman" w:cs="Times New Roman"/>
          <w:sz w:val="28"/>
          <w:szCs w:val="28"/>
          <w:shd w:val="clear" w:color="auto" w:fill="FCFDFD"/>
        </w:rPr>
        <w:t>статутному</w:t>
      </w:r>
      <w:proofErr w:type="gramEnd"/>
      <w:r w:rsidRPr="00724F93">
        <w:rPr>
          <w:rFonts w:ascii="Times New Roman" w:eastAsia="Arial" w:hAnsi="Times New Roman" w:cs="Times New Roman"/>
          <w:sz w:val="28"/>
          <w:szCs w:val="28"/>
          <w:shd w:val="clear" w:color="auto" w:fill="FCFDFD"/>
        </w:rPr>
        <w:t xml:space="preserve"> капіталі яких сукупність часток, що належать юридичним особам, які не є платниками єдиного податку, дорівнює або перевищує</w:t>
      </w:r>
      <w:r w:rsidRPr="00724F93">
        <w:rPr>
          <w:rFonts w:ascii="Times New Roman" w:eastAsia="Arial" w:hAnsi="Times New Roman" w:cs="Times New Roman"/>
          <w:spacing w:val="-17"/>
          <w:sz w:val="28"/>
          <w:szCs w:val="28"/>
          <w:shd w:val="clear" w:color="auto" w:fill="FCFDFD"/>
        </w:rPr>
        <w:t xml:space="preserve"> </w:t>
      </w:r>
      <w:r w:rsidRPr="00724F93">
        <w:rPr>
          <w:rFonts w:ascii="Times New Roman" w:eastAsia="Arial" w:hAnsi="Times New Roman" w:cs="Times New Roman"/>
          <w:sz w:val="28"/>
          <w:szCs w:val="28"/>
          <w:shd w:val="clear" w:color="auto" w:fill="FCFDFD"/>
        </w:rPr>
        <w:t>25%;</w:t>
      </w:r>
    </w:p>
    <w:p w:rsidR="003D3C8C" w:rsidRPr="00724F93" w:rsidRDefault="003D3C8C" w:rsidP="002C6EBE">
      <w:pPr>
        <w:widowControl w:val="0"/>
        <w:numPr>
          <w:ilvl w:val="2"/>
          <w:numId w:val="35"/>
        </w:numPr>
        <w:tabs>
          <w:tab w:val="left" w:pos="709"/>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представництва,</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філії,</w:t>
      </w:r>
      <w:r w:rsidRPr="00724F93">
        <w:rPr>
          <w:rFonts w:ascii="Times New Roman" w:eastAsia="Arial" w:hAnsi="Times New Roman" w:cs="Times New Roman"/>
          <w:spacing w:val="-16"/>
          <w:sz w:val="28"/>
          <w:szCs w:val="28"/>
          <w:shd w:val="clear" w:color="auto" w:fill="FCFDFD"/>
        </w:rPr>
        <w:t xml:space="preserve"> </w:t>
      </w:r>
      <w:r w:rsidRPr="00724F93">
        <w:rPr>
          <w:rFonts w:ascii="Times New Roman" w:eastAsia="Arial" w:hAnsi="Times New Roman" w:cs="Times New Roman"/>
          <w:sz w:val="28"/>
          <w:szCs w:val="28"/>
          <w:shd w:val="clear" w:color="auto" w:fill="FCFDFD"/>
        </w:rPr>
        <w:t>відділення</w:t>
      </w:r>
      <w:r w:rsidRPr="00724F93">
        <w:rPr>
          <w:rFonts w:ascii="Times New Roman" w:eastAsia="Arial" w:hAnsi="Times New Roman" w:cs="Times New Roman"/>
          <w:spacing w:val="-16"/>
          <w:sz w:val="28"/>
          <w:szCs w:val="28"/>
          <w:shd w:val="clear" w:color="auto" w:fill="FCFDFD"/>
        </w:rPr>
        <w:t xml:space="preserve"> </w:t>
      </w:r>
      <w:r w:rsidRPr="00724F93">
        <w:rPr>
          <w:rFonts w:ascii="Times New Roman" w:eastAsia="Arial" w:hAnsi="Times New Roman" w:cs="Times New Roman"/>
          <w:sz w:val="28"/>
          <w:szCs w:val="28"/>
          <w:shd w:val="clear" w:color="auto" w:fill="FCFDFD"/>
        </w:rPr>
        <w:t>та</w:t>
      </w:r>
      <w:r w:rsidRPr="00724F93">
        <w:rPr>
          <w:rFonts w:ascii="Times New Roman" w:eastAsia="Arial" w:hAnsi="Times New Roman" w:cs="Times New Roman"/>
          <w:spacing w:val="-17"/>
          <w:sz w:val="28"/>
          <w:szCs w:val="28"/>
          <w:shd w:val="clear" w:color="auto" w:fill="FCFDFD"/>
        </w:rPr>
        <w:t xml:space="preserve"> </w:t>
      </w:r>
      <w:r w:rsidRPr="00724F93">
        <w:rPr>
          <w:rFonts w:ascii="Times New Roman" w:eastAsia="Arial" w:hAnsi="Times New Roman" w:cs="Times New Roman"/>
          <w:sz w:val="28"/>
          <w:szCs w:val="28"/>
          <w:shd w:val="clear" w:color="auto" w:fill="FCFDFD"/>
        </w:rPr>
        <w:t>інші</w:t>
      </w:r>
      <w:r w:rsidRPr="00724F93">
        <w:rPr>
          <w:rFonts w:ascii="Times New Roman" w:eastAsia="Arial" w:hAnsi="Times New Roman" w:cs="Times New Roman"/>
          <w:spacing w:val="-20"/>
          <w:sz w:val="28"/>
          <w:szCs w:val="28"/>
          <w:shd w:val="clear" w:color="auto" w:fill="FCFDFD"/>
        </w:rPr>
        <w:t xml:space="preserve"> </w:t>
      </w:r>
      <w:r w:rsidRPr="00724F93">
        <w:rPr>
          <w:rFonts w:ascii="Times New Roman" w:eastAsia="Arial" w:hAnsi="Times New Roman" w:cs="Times New Roman"/>
          <w:sz w:val="28"/>
          <w:szCs w:val="28"/>
          <w:shd w:val="clear" w:color="auto" w:fill="FCFDFD"/>
        </w:rPr>
        <w:t>відокремлені</w:t>
      </w:r>
      <w:r w:rsidRPr="00724F93">
        <w:rPr>
          <w:rFonts w:ascii="Times New Roman" w:eastAsia="Arial" w:hAnsi="Times New Roman" w:cs="Times New Roman"/>
          <w:spacing w:val="-20"/>
          <w:sz w:val="28"/>
          <w:szCs w:val="28"/>
          <w:shd w:val="clear" w:color="auto" w:fill="FCFDFD"/>
        </w:rPr>
        <w:t xml:space="preserve"> </w:t>
      </w:r>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ідрозділи</w:t>
      </w:r>
      <w:r w:rsidRPr="00724F93">
        <w:rPr>
          <w:rFonts w:ascii="Times New Roman" w:eastAsia="Arial" w:hAnsi="Times New Roman" w:cs="Times New Roman"/>
          <w:spacing w:val="-19"/>
          <w:sz w:val="28"/>
          <w:szCs w:val="28"/>
          <w:shd w:val="clear" w:color="auto" w:fill="FCFDFD"/>
        </w:rPr>
        <w:t xml:space="preserve"> </w:t>
      </w:r>
      <w:r w:rsidRPr="00724F93">
        <w:rPr>
          <w:rFonts w:ascii="Times New Roman" w:eastAsia="Arial" w:hAnsi="Times New Roman" w:cs="Times New Roman"/>
          <w:sz w:val="28"/>
          <w:szCs w:val="28"/>
          <w:shd w:val="clear" w:color="auto" w:fill="FCFDFD"/>
        </w:rPr>
        <w:t>юридичної</w:t>
      </w:r>
      <w:r w:rsidRPr="00724F93">
        <w:rPr>
          <w:rFonts w:ascii="Times New Roman" w:eastAsia="Arial" w:hAnsi="Times New Roman" w:cs="Times New Roman"/>
          <w:spacing w:val="-20"/>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особи,</w:t>
      </w:r>
      <w:r w:rsidRPr="00724F93">
        <w:rPr>
          <w:rFonts w:ascii="Times New Roman" w:eastAsia="Arial" w:hAnsi="Times New Roman" w:cs="Times New Roman"/>
          <w:spacing w:val="-18"/>
          <w:sz w:val="28"/>
          <w:szCs w:val="28"/>
          <w:shd w:val="clear" w:color="auto" w:fill="FCFDFD"/>
        </w:rPr>
        <w:t xml:space="preserve"> </w:t>
      </w:r>
      <w:r w:rsidRPr="00724F93">
        <w:rPr>
          <w:rFonts w:ascii="Times New Roman" w:eastAsia="Arial" w:hAnsi="Times New Roman" w:cs="Times New Roman"/>
          <w:sz w:val="28"/>
          <w:szCs w:val="28"/>
          <w:shd w:val="clear" w:color="auto" w:fill="FCFDFD"/>
        </w:rPr>
        <w:t>яка не є платником єдиного</w:t>
      </w:r>
      <w:r w:rsidRPr="00724F93">
        <w:rPr>
          <w:rFonts w:ascii="Times New Roman" w:eastAsia="Arial" w:hAnsi="Times New Roman" w:cs="Times New Roman"/>
          <w:spacing w:val="-4"/>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p>
    <w:p w:rsidR="003D3C8C" w:rsidRPr="00724F93" w:rsidRDefault="003D3C8C" w:rsidP="002C6EBE">
      <w:pPr>
        <w:widowControl w:val="0"/>
        <w:numPr>
          <w:ilvl w:val="2"/>
          <w:numId w:val="35"/>
        </w:numPr>
        <w:tabs>
          <w:tab w:val="left" w:pos="709"/>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фізичні та юридичні</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особи-нерезиденти;</w:t>
      </w:r>
    </w:p>
    <w:p w:rsidR="003D3C8C" w:rsidRPr="00724F93" w:rsidRDefault="003D3C8C" w:rsidP="007D281B">
      <w:pPr>
        <w:widowControl w:val="0"/>
        <w:numPr>
          <w:ilvl w:val="2"/>
          <w:numId w:val="35"/>
        </w:numPr>
        <w:tabs>
          <w:tab w:val="left" w:pos="709"/>
        </w:tabs>
        <w:autoSpaceDE w:val="0"/>
        <w:autoSpaceDN w:val="0"/>
        <w:spacing w:after="0" w:line="240" w:lineRule="auto"/>
        <w:ind w:left="0" w:right="-1" w:firstLine="709"/>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платники податкі</w:t>
      </w:r>
      <w:proofErr w:type="gramStart"/>
      <w:r w:rsidRPr="00724F93">
        <w:rPr>
          <w:rFonts w:ascii="Times New Roman" w:eastAsia="Arial" w:hAnsi="Times New Roman" w:cs="Times New Roman"/>
          <w:sz w:val="28"/>
          <w:szCs w:val="28"/>
          <w:shd w:val="clear" w:color="auto" w:fill="FCFDFD"/>
        </w:rPr>
        <w:t>в</w:t>
      </w:r>
      <w:proofErr w:type="gramEnd"/>
      <w:r w:rsidRPr="00724F93">
        <w:rPr>
          <w:rFonts w:ascii="Times New Roman" w:eastAsia="Arial" w:hAnsi="Times New Roman" w:cs="Times New Roman"/>
          <w:sz w:val="28"/>
          <w:szCs w:val="28"/>
          <w:shd w:val="clear" w:color="auto" w:fill="FCFDFD"/>
        </w:rPr>
        <w:t xml:space="preserve">, </w:t>
      </w:r>
      <w:proofErr w:type="gramStart"/>
      <w:r w:rsidRPr="00724F93">
        <w:rPr>
          <w:rFonts w:ascii="Times New Roman" w:eastAsia="Arial" w:hAnsi="Times New Roman" w:cs="Times New Roman"/>
          <w:sz w:val="28"/>
          <w:szCs w:val="28"/>
          <w:shd w:val="clear" w:color="auto" w:fill="FCFDFD"/>
        </w:rPr>
        <w:t>як</w:t>
      </w:r>
      <w:proofErr w:type="gramEnd"/>
      <w:r w:rsidRPr="00724F93">
        <w:rPr>
          <w:rFonts w:ascii="Times New Roman" w:eastAsia="Arial" w:hAnsi="Times New Roman" w:cs="Times New Roman"/>
          <w:sz w:val="28"/>
          <w:szCs w:val="28"/>
          <w:shd w:val="clear" w:color="auto" w:fill="FCFDFD"/>
        </w:rPr>
        <w:t>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обставин).</w:t>
      </w:r>
    </w:p>
    <w:p w:rsidR="003D3C8C" w:rsidRPr="00724F93" w:rsidRDefault="003D3C8C" w:rsidP="007D281B">
      <w:pPr>
        <w:pStyle w:val="a5"/>
        <w:numPr>
          <w:ilvl w:val="1"/>
          <w:numId w:val="35"/>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Не можуть бути платниками єдиного податку четвертої</w:t>
      </w:r>
      <w:r w:rsidRPr="00724F93">
        <w:rPr>
          <w:rFonts w:ascii="Times New Roman" w:hAnsi="Times New Roman" w:cs="Times New Roman"/>
          <w:spacing w:val="-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групи:</w:t>
      </w:r>
    </w:p>
    <w:p w:rsidR="00E11BE7" w:rsidRPr="00724F93" w:rsidRDefault="00E11BE7" w:rsidP="007D281B">
      <w:pPr>
        <w:pStyle w:val="a5"/>
        <w:numPr>
          <w:ilvl w:val="2"/>
          <w:numId w:val="37"/>
        </w:numPr>
        <w:tabs>
          <w:tab w:val="left" w:pos="1418"/>
        </w:tabs>
        <w:spacing w:before="0"/>
        <w:ind w:left="0" w:right="-1" w:firstLine="567"/>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3D3C8C" w:rsidRPr="00724F93" w:rsidRDefault="00E11BE7" w:rsidP="007D281B">
      <w:pPr>
        <w:pStyle w:val="a5"/>
        <w:numPr>
          <w:ilvl w:val="2"/>
          <w:numId w:val="37"/>
        </w:numPr>
        <w:tabs>
          <w:tab w:val="left" w:pos="1418"/>
        </w:tabs>
        <w:spacing w:before="0"/>
        <w:ind w:left="0" w:right="-1" w:firstLine="567"/>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 xml:space="preserve">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w:t>
      </w:r>
      <w:r w:rsidRPr="00724F93">
        <w:rPr>
          <w:rFonts w:ascii="Times New Roman" w:hAnsi="Times New Roman" w:cs="Times New Roman"/>
          <w:sz w:val="28"/>
          <w:szCs w:val="28"/>
          <w:shd w:val="clear" w:color="auto" w:fill="FCFDFD"/>
          <w:lang w:val="uk-UA"/>
        </w:rPr>
        <w:lastRenderedPageBreak/>
        <w:t>перевищує 25 відсотків доходу від реалізації продукції (товарів, робіт, послуг) такого суб’єкта господарювання);</w:t>
      </w:r>
    </w:p>
    <w:p w:rsidR="003D3C8C" w:rsidRPr="00724F93" w:rsidRDefault="003D3C8C" w:rsidP="007D281B">
      <w:pPr>
        <w:widowControl w:val="0"/>
        <w:numPr>
          <w:ilvl w:val="2"/>
          <w:numId w:val="37"/>
        </w:numPr>
        <w:tabs>
          <w:tab w:val="left" w:pos="1418"/>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суб’єкт господарювання, який станом на 1 січня </w:t>
      </w:r>
      <w:proofErr w:type="gramStart"/>
      <w:r w:rsidRPr="00724F93">
        <w:rPr>
          <w:rFonts w:ascii="Times New Roman" w:eastAsia="Arial" w:hAnsi="Times New Roman" w:cs="Times New Roman"/>
          <w:sz w:val="28"/>
          <w:szCs w:val="28"/>
          <w:shd w:val="clear" w:color="auto" w:fill="FCFDFD"/>
        </w:rPr>
        <w:t>базового</w:t>
      </w:r>
      <w:proofErr w:type="gramEnd"/>
      <w:r w:rsidRPr="00724F93">
        <w:rPr>
          <w:rFonts w:ascii="Times New Roman" w:eastAsia="Arial" w:hAnsi="Times New Roman" w:cs="Times New Roman"/>
          <w:sz w:val="28"/>
          <w:szCs w:val="28"/>
          <w:shd w:val="clear" w:color="auto" w:fill="FCFDFD"/>
        </w:rPr>
        <w:t xml:space="preserve"> (звітного) року має податковий борг, за винятком безнадійного податкового боргу, який виник внаслідок дії обставин непереборної сили (форс-мажорних</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обставин).</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2C6EBE">
      <w:pPr>
        <w:pStyle w:val="a5"/>
        <w:numPr>
          <w:ilvl w:val="0"/>
          <w:numId w:val="37"/>
        </w:numPr>
        <w:tabs>
          <w:tab w:val="left" w:pos="1646"/>
        </w:tabs>
        <w:spacing w:before="0"/>
        <w:ind w:left="0" w:right="-1"/>
        <w:jc w:val="center"/>
        <w:outlineLvl w:val="5"/>
        <w:rPr>
          <w:rFonts w:ascii="Times New Roman" w:hAnsi="Times New Roman" w:cs="Times New Roman"/>
          <w:b/>
          <w:bCs/>
          <w:sz w:val="28"/>
          <w:szCs w:val="28"/>
          <w:lang w:val="ru-RU"/>
        </w:rPr>
      </w:pPr>
      <w:r w:rsidRPr="00724F93">
        <w:rPr>
          <w:rFonts w:ascii="Times New Roman" w:hAnsi="Times New Roman" w:cs="Times New Roman"/>
          <w:b/>
          <w:bCs/>
          <w:sz w:val="28"/>
          <w:szCs w:val="28"/>
          <w:lang w:val="ru-RU"/>
        </w:rPr>
        <w:t>Порядок визначення доході</w:t>
      </w:r>
      <w:proofErr w:type="gramStart"/>
      <w:r w:rsidRPr="00724F93">
        <w:rPr>
          <w:rFonts w:ascii="Times New Roman" w:hAnsi="Times New Roman" w:cs="Times New Roman"/>
          <w:b/>
          <w:bCs/>
          <w:sz w:val="28"/>
          <w:szCs w:val="28"/>
          <w:lang w:val="ru-RU"/>
        </w:rPr>
        <w:t>в</w:t>
      </w:r>
      <w:proofErr w:type="gramEnd"/>
      <w:r w:rsidRPr="00724F93">
        <w:rPr>
          <w:rFonts w:ascii="Times New Roman" w:hAnsi="Times New Roman" w:cs="Times New Roman"/>
          <w:b/>
          <w:bCs/>
          <w:sz w:val="28"/>
          <w:szCs w:val="28"/>
          <w:lang w:val="ru-RU"/>
        </w:rPr>
        <w:t xml:space="preserve"> </w:t>
      </w:r>
      <w:proofErr w:type="gramStart"/>
      <w:r w:rsidRPr="00724F93">
        <w:rPr>
          <w:rFonts w:ascii="Times New Roman" w:hAnsi="Times New Roman" w:cs="Times New Roman"/>
          <w:b/>
          <w:bCs/>
          <w:sz w:val="28"/>
          <w:szCs w:val="28"/>
          <w:lang w:val="ru-RU"/>
        </w:rPr>
        <w:t>та</w:t>
      </w:r>
      <w:proofErr w:type="gramEnd"/>
      <w:r w:rsidRPr="00724F93">
        <w:rPr>
          <w:rFonts w:ascii="Times New Roman" w:hAnsi="Times New Roman" w:cs="Times New Roman"/>
          <w:b/>
          <w:bCs/>
          <w:sz w:val="28"/>
          <w:szCs w:val="28"/>
          <w:lang w:val="ru-RU"/>
        </w:rPr>
        <w:t xml:space="preserve"> їх склад для платників єдиного</w:t>
      </w:r>
      <w:r w:rsidRPr="00724F93">
        <w:rPr>
          <w:rFonts w:ascii="Times New Roman" w:hAnsi="Times New Roman" w:cs="Times New Roman"/>
          <w:b/>
          <w:bCs/>
          <w:spacing w:val="-10"/>
          <w:sz w:val="28"/>
          <w:szCs w:val="28"/>
          <w:lang w:val="ru-RU"/>
        </w:rPr>
        <w:t xml:space="preserve"> </w:t>
      </w:r>
      <w:r w:rsidRPr="00724F93">
        <w:rPr>
          <w:rFonts w:ascii="Times New Roman" w:hAnsi="Times New Roman" w:cs="Times New Roman"/>
          <w:b/>
          <w:bCs/>
          <w:sz w:val="28"/>
          <w:szCs w:val="28"/>
          <w:lang w:val="ru-RU"/>
        </w:rPr>
        <w:t>податку</w:t>
      </w:r>
    </w:p>
    <w:p w:rsidR="003D3C8C" w:rsidRPr="00724F93" w:rsidRDefault="003D3C8C" w:rsidP="0089277F">
      <w:pPr>
        <w:pStyle w:val="a5"/>
        <w:numPr>
          <w:ilvl w:val="1"/>
          <w:numId w:val="30"/>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Доходом платника єдиного податку</w:t>
      </w:r>
      <w:proofErr w:type="gramStart"/>
      <w:r w:rsidRPr="00724F93">
        <w:rPr>
          <w:rFonts w:ascii="Times New Roman" w:hAnsi="Times New Roman" w:cs="Times New Roman"/>
          <w:spacing w:val="-7"/>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є:</w:t>
      </w:r>
      <w:proofErr w:type="gramEnd"/>
    </w:p>
    <w:p w:rsidR="003D3C8C" w:rsidRPr="00724F93" w:rsidRDefault="003D3C8C" w:rsidP="0089277F">
      <w:pPr>
        <w:widowControl w:val="0"/>
        <w:numPr>
          <w:ilvl w:val="2"/>
          <w:numId w:val="17"/>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для фізичної особи-підприємця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ідпунктом 2</w:t>
      </w:r>
      <w:r w:rsidR="008D7D3C" w:rsidRPr="00724F93">
        <w:rPr>
          <w:rFonts w:ascii="Times New Roman" w:eastAsia="Arial" w:hAnsi="Times New Roman" w:cs="Times New Roman"/>
          <w:sz w:val="28"/>
          <w:szCs w:val="28"/>
          <w:shd w:val="clear" w:color="auto" w:fill="FCFDFD"/>
          <w:lang w:val="uk-UA"/>
        </w:rPr>
        <w:t>92</w:t>
      </w:r>
      <w:r w:rsidRPr="00724F93">
        <w:rPr>
          <w:rFonts w:ascii="Times New Roman" w:eastAsia="Arial" w:hAnsi="Times New Roman" w:cs="Times New Roman"/>
          <w:sz w:val="28"/>
          <w:szCs w:val="28"/>
          <w:shd w:val="clear" w:color="auto" w:fill="FCFDFD"/>
        </w:rPr>
        <w:t xml:space="preserve">.3 </w:t>
      </w:r>
      <w:r w:rsidR="008D7D3C" w:rsidRPr="00724F93">
        <w:rPr>
          <w:rFonts w:ascii="Times New Roman" w:eastAsia="Arial" w:hAnsi="Times New Roman" w:cs="Times New Roman"/>
          <w:sz w:val="28"/>
          <w:szCs w:val="28"/>
          <w:shd w:val="clear" w:color="auto" w:fill="FCFDFD"/>
          <w:lang w:val="uk-UA"/>
        </w:rPr>
        <w:t>Податкового кодексу України</w:t>
      </w:r>
      <w:r w:rsidRPr="00724F93">
        <w:rPr>
          <w:rFonts w:ascii="Times New Roman" w:eastAsia="Arial" w:hAnsi="Times New Roman" w:cs="Times New Roman"/>
          <w:sz w:val="28"/>
          <w:szCs w:val="28"/>
          <w:shd w:val="clear" w:color="auto" w:fill="FCFDFD"/>
        </w:rPr>
        <w:t xml:space="preserve">. </w:t>
      </w:r>
      <w:proofErr w:type="gramStart"/>
      <w:r w:rsidRPr="00724F93">
        <w:rPr>
          <w:rFonts w:ascii="Times New Roman" w:eastAsia="Arial" w:hAnsi="Times New Roman" w:cs="Times New Roman"/>
          <w:sz w:val="28"/>
          <w:szCs w:val="28"/>
          <w:shd w:val="clear" w:color="auto" w:fill="FCFDFD"/>
        </w:rPr>
        <w:t>При цьому до доходу не включаються отримані</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такою</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фізичною</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особою</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пасивні</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доходи</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у</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вигляді</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процентів,</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дивідендів,</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роялті,</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страхові виплати і відшкодування, а також доходи, отримані від продажу рухомого та нерухомого майна, яке</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належить</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на</w:t>
      </w:r>
      <w:r w:rsidRPr="00724F93">
        <w:rPr>
          <w:rFonts w:ascii="Times New Roman" w:eastAsia="Arial" w:hAnsi="Times New Roman" w:cs="Times New Roman"/>
          <w:spacing w:val="-7"/>
          <w:sz w:val="28"/>
          <w:szCs w:val="28"/>
          <w:shd w:val="clear" w:color="auto" w:fill="FCFDFD"/>
        </w:rPr>
        <w:t xml:space="preserve"> </w:t>
      </w:r>
      <w:r w:rsidRPr="00724F93">
        <w:rPr>
          <w:rFonts w:ascii="Times New Roman" w:eastAsia="Arial" w:hAnsi="Times New Roman" w:cs="Times New Roman"/>
          <w:sz w:val="28"/>
          <w:szCs w:val="28"/>
          <w:shd w:val="clear" w:color="auto" w:fill="FCFDFD"/>
        </w:rPr>
        <w:t>праві</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власності</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фізичній</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особі</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та</w:t>
      </w:r>
      <w:r w:rsidRPr="00724F93">
        <w:rPr>
          <w:rFonts w:ascii="Times New Roman" w:eastAsia="Arial" w:hAnsi="Times New Roman" w:cs="Times New Roman"/>
          <w:spacing w:val="-2"/>
          <w:sz w:val="28"/>
          <w:szCs w:val="28"/>
          <w:shd w:val="clear" w:color="auto" w:fill="FCFDFD"/>
        </w:rPr>
        <w:t xml:space="preserve"> </w:t>
      </w:r>
      <w:r w:rsidRPr="00724F93">
        <w:rPr>
          <w:rFonts w:ascii="Times New Roman" w:eastAsia="Arial" w:hAnsi="Times New Roman" w:cs="Times New Roman"/>
          <w:sz w:val="28"/>
          <w:szCs w:val="28"/>
          <w:shd w:val="clear" w:color="auto" w:fill="FCFDFD"/>
        </w:rPr>
        <w:t>використовується</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в</w:t>
      </w:r>
      <w:r w:rsidRPr="00724F93">
        <w:rPr>
          <w:rFonts w:ascii="Times New Roman" w:eastAsia="Arial" w:hAnsi="Times New Roman" w:cs="Times New Roman"/>
          <w:spacing w:val="-4"/>
          <w:sz w:val="28"/>
          <w:szCs w:val="28"/>
          <w:shd w:val="clear" w:color="auto" w:fill="FCFDFD"/>
        </w:rPr>
        <w:t xml:space="preserve"> </w:t>
      </w:r>
      <w:r w:rsidRPr="00724F93">
        <w:rPr>
          <w:rFonts w:ascii="Times New Roman" w:eastAsia="Arial" w:hAnsi="Times New Roman" w:cs="Times New Roman"/>
          <w:sz w:val="28"/>
          <w:szCs w:val="28"/>
          <w:shd w:val="clear" w:color="auto" w:fill="FCFDFD"/>
        </w:rPr>
        <w:t>її</w:t>
      </w:r>
      <w:r w:rsidRPr="00724F93">
        <w:rPr>
          <w:rFonts w:ascii="Times New Roman" w:eastAsia="Arial" w:hAnsi="Times New Roman" w:cs="Times New Roman"/>
          <w:spacing w:val="-5"/>
          <w:sz w:val="28"/>
          <w:szCs w:val="28"/>
          <w:shd w:val="clear" w:color="auto" w:fill="FCFDFD"/>
        </w:rPr>
        <w:t xml:space="preserve"> </w:t>
      </w:r>
      <w:r w:rsidRPr="00724F93">
        <w:rPr>
          <w:rFonts w:ascii="Times New Roman" w:eastAsia="Arial" w:hAnsi="Times New Roman" w:cs="Times New Roman"/>
          <w:sz w:val="28"/>
          <w:szCs w:val="28"/>
          <w:shd w:val="clear" w:color="auto" w:fill="FCFDFD"/>
        </w:rPr>
        <w:t>господарській</w:t>
      </w:r>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діяльності;</w:t>
      </w:r>
      <w:proofErr w:type="gramEnd"/>
    </w:p>
    <w:p w:rsidR="003D3C8C" w:rsidRPr="00724F93" w:rsidRDefault="003D3C8C" w:rsidP="0089277F">
      <w:pPr>
        <w:widowControl w:val="0"/>
        <w:numPr>
          <w:ilvl w:val="2"/>
          <w:numId w:val="17"/>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для</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юридичної</w:t>
      </w:r>
      <w:r w:rsidRPr="00724F93">
        <w:rPr>
          <w:rFonts w:ascii="Times New Roman" w:eastAsia="Arial" w:hAnsi="Times New Roman" w:cs="Times New Roman"/>
          <w:spacing w:val="-15"/>
          <w:sz w:val="28"/>
          <w:szCs w:val="28"/>
          <w:shd w:val="clear" w:color="auto" w:fill="FCFDFD"/>
        </w:rPr>
        <w:t xml:space="preserve"> </w:t>
      </w:r>
      <w:r w:rsidRPr="00724F93">
        <w:rPr>
          <w:rFonts w:ascii="Times New Roman" w:eastAsia="Arial" w:hAnsi="Times New Roman" w:cs="Times New Roman"/>
          <w:sz w:val="28"/>
          <w:szCs w:val="28"/>
          <w:shd w:val="clear" w:color="auto" w:fill="FCFDFD"/>
        </w:rPr>
        <w:t>особи</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будь-який</w:t>
      </w:r>
      <w:r w:rsidRPr="00724F93">
        <w:rPr>
          <w:rFonts w:ascii="Times New Roman" w:eastAsia="Arial" w:hAnsi="Times New Roman" w:cs="Times New Roman"/>
          <w:spacing w:val="-14"/>
          <w:sz w:val="28"/>
          <w:szCs w:val="28"/>
          <w:shd w:val="clear" w:color="auto" w:fill="FCFDFD"/>
        </w:rPr>
        <w:t xml:space="preserve"> </w:t>
      </w:r>
      <w:r w:rsidRPr="00724F93">
        <w:rPr>
          <w:rFonts w:ascii="Times New Roman" w:eastAsia="Arial" w:hAnsi="Times New Roman" w:cs="Times New Roman"/>
          <w:sz w:val="28"/>
          <w:szCs w:val="28"/>
          <w:shd w:val="clear" w:color="auto" w:fill="FCFDFD"/>
        </w:rPr>
        <w:t>дохід,</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включаючи</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дохід</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представництв,</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філій,</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 xml:space="preserve">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ідпунктом 2</w:t>
      </w:r>
      <w:r w:rsidR="008D7D3C" w:rsidRPr="00724F93">
        <w:rPr>
          <w:rFonts w:ascii="Times New Roman" w:eastAsia="Arial" w:hAnsi="Times New Roman" w:cs="Times New Roman"/>
          <w:sz w:val="28"/>
          <w:szCs w:val="28"/>
          <w:shd w:val="clear" w:color="auto" w:fill="FCFDFD"/>
          <w:lang w:val="uk-UA"/>
        </w:rPr>
        <w:t>92</w:t>
      </w:r>
      <w:r w:rsidRPr="00724F93">
        <w:rPr>
          <w:rFonts w:ascii="Times New Roman" w:eastAsia="Arial" w:hAnsi="Times New Roman" w:cs="Times New Roman"/>
          <w:sz w:val="28"/>
          <w:szCs w:val="28"/>
          <w:shd w:val="clear" w:color="auto" w:fill="FCFDFD"/>
        </w:rPr>
        <w:t xml:space="preserve">.3. </w:t>
      </w:r>
      <w:r w:rsidR="008D7D3C" w:rsidRPr="00724F93">
        <w:rPr>
          <w:rFonts w:ascii="Times New Roman" w:eastAsia="Arial" w:hAnsi="Times New Roman" w:cs="Times New Roman"/>
          <w:sz w:val="28"/>
          <w:szCs w:val="28"/>
          <w:shd w:val="clear" w:color="auto" w:fill="FCFDFD"/>
          <w:lang w:val="uk-UA"/>
        </w:rPr>
        <w:t>Податкового кодексу України</w:t>
      </w:r>
      <w:r w:rsidRPr="00724F93">
        <w:rPr>
          <w:rFonts w:ascii="Times New Roman" w:eastAsia="Arial" w:hAnsi="Times New Roman" w:cs="Times New Roman"/>
          <w:sz w:val="28"/>
          <w:szCs w:val="28"/>
          <w:shd w:val="clear" w:color="auto" w:fill="FCFDFD"/>
        </w:rPr>
        <w:t>.</w:t>
      </w:r>
    </w:p>
    <w:p w:rsidR="003D3C8C" w:rsidRPr="00724F93" w:rsidRDefault="00236EC6" w:rsidP="0089277F">
      <w:pPr>
        <w:widowControl w:val="0"/>
        <w:numPr>
          <w:ilvl w:val="1"/>
          <w:numId w:val="30"/>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65" style="position:absolute;left:0;text-align:left;margin-left:67.55pt;margin-top:22.45pt;width:499.55pt;height:12.6pt;z-index:-251633664;mso-position-horizontal-relative:page" fillcolor="#fcfdfd" stroked="f">
            <w10:wrap anchorx="page"/>
          </v:rect>
        </w:pict>
      </w:r>
      <w:r w:rsidRPr="00236EC6">
        <w:rPr>
          <w:rFonts w:ascii="Times New Roman" w:eastAsia="Arial" w:hAnsi="Times New Roman" w:cs="Times New Roman"/>
          <w:sz w:val="28"/>
          <w:szCs w:val="28"/>
          <w:lang w:val="en-US"/>
        </w:rPr>
        <w:pict>
          <v:rect id="_x0000_s1166" style="position:absolute;left:0;text-align:left;margin-left:67.55pt;margin-top:55.3pt;width:499.55pt;height:12.6pt;z-index:-251632640;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Об’єктом оподаткування для платників єдиного податку четвертої групи є площа</w:t>
      </w:r>
      <w:r w:rsidR="003D3C8C" w:rsidRPr="00724F93">
        <w:rPr>
          <w:rFonts w:ascii="Times New Roman" w:eastAsia="Arial" w:hAnsi="Times New Roman" w:cs="Times New Roman"/>
          <w:sz w:val="28"/>
          <w:szCs w:val="28"/>
        </w:rPr>
        <w:t xml:space="preserve"> сільськогосподарських угідь (</w:t>
      </w:r>
      <w:proofErr w:type="gramStart"/>
      <w:r w:rsidR="003D3C8C" w:rsidRPr="00724F93">
        <w:rPr>
          <w:rFonts w:ascii="Times New Roman" w:eastAsia="Arial" w:hAnsi="Times New Roman" w:cs="Times New Roman"/>
          <w:sz w:val="28"/>
          <w:szCs w:val="28"/>
        </w:rPr>
        <w:t>р</w:t>
      </w:r>
      <w:proofErr w:type="gramEnd"/>
      <w:r w:rsidR="003D3C8C" w:rsidRPr="00724F93">
        <w:rPr>
          <w:rFonts w:ascii="Times New Roman" w:eastAsia="Arial" w:hAnsi="Times New Roman" w:cs="Times New Roman"/>
          <w:sz w:val="28"/>
          <w:szCs w:val="28"/>
        </w:rPr>
        <w:t>іллі, сіножатей, пасовищ і багаторічних насаджень) та/або земель</w:t>
      </w:r>
      <w:r w:rsidR="003D3C8C" w:rsidRPr="00724F93">
        <w:rPr>
          <w:rFonts w:ascii="Times New Roman" w:eastAsia="Arial" w:hAnsi="Times New Roman" w:cs="Times New Roman"/>
          <w:sz w:val="28"/>
          <w:szCs w:val="28"/>
          <w:shd w:val="clear" w:color="auto" w:fill="FCFDFD"/>
        </w:rPr>
        <w:t xml:space="preserve"> водного фонду (внутрішніх водойм, озер, ставків, водосховищ), що перебуває у власності</w:t>
      </w:r>
      <w:r w:rsidR="003D3C8C" w:rsidRPr="00724F93">
        <w:rPr>
          <w:rFonts w:ascii="Times New Roman" w:eastAsia="Arial" w:hAnsi="Times New Roman" w:cs="Times New Roman"/>
          <w:sz w:val="28"/>
          <w:szCs w:val="28"/>
        </w:rPr>
        <w:t xml:space="preserve"> сільськогосподарського</w:t>
      </w:r>
      <w:r w:rsidR="003D3C8C" w:rsidRPr="00724F93">
        <w:rPr>
          <w:rFonts w:ascii="Times New Roman" w:eastAsia="Arial" w:hAnsi="Times New Roman" w:cs="Times New Roman"/>
          <w:spacing w:val="-18"/>
          <w:sz w:val="28"/>
          <w:szCs w:val="28"/>
        </w:rPr>
        <w:t xml:space="preserve"> </w:t>
      </w:r>
      <w:r w:rsidR="003D3C8C" w:rsidRPr="00724F93">
        <w:rPr>
          <w:rFonts w:ascii="Times New Roman" w:eastAsia="Arial" w:hAnsi="Times New Roman" w:cs="Times New Roman"/>
          <w:sz w:val="28"/>
          <w:szCs w:val="28"/>
        </w:rPr>
        <w:t>товаровиробника</w:t>
      </w:r>
      <w:r w:rsidR="003D3C8C" w:rsidRPr="00724F93">
        <w:rPr>
          <w:rFonts w:ascii="Times New Roman" w:eastAsia="Arial" w:hAnsi="Times New Roman" w:cs="Times New Roman"/>
          <w:spacing w:val="-16"/>
          <w:sz w:val="28"/>
          <w:szCs w:val="28"/>
        </w:rPr>
        <w:t xml:space="preserve"> </w:t>
      </w:r>
      <w:r w:rsidR="003D3C8C" w:rsidRPr="00724F93">
        <w:rPr>
          <w:rFonts w:ascii="Times New Roman" w:eastAsia="Arial" w:hAnsi="Times New Roman" w:cs="Times New Roman"/>
          <w:sz w:val="28"/>
          <w:szCs w:val="28"/>
        </w:rPr>
        <w:t>або</w:t>
      </w:r>
      <w:r w:rsidR="003D3C8C" w:rsidRPr="00724F93">
        <w:rPr>
          <w:rFonts w:ascii="Times New Roman" w:eastAsia="Arial" w:hAnsi="Times New Roman" w:cs="Times New Roman"/>
          <w:spacing w:val="-19"/>
          <w:sz w:val="28"/>
          <w:szCs w:val="28"/>
        </w:rPr>
        <w:t xml:space="preserve"> </w:t>
      </w:r>
      <w:r w:rsidR="003D3C8C" w:rsidRPr="00724F93">
        <w:rPr>
          <w:rFonts w:ascii="Times New Roman" w:eastAsia="Arial" w:hAnsi="Times New Roman" w:cs="Times New Roman"/>
          <w:sz w:val="28"/>
          <w:szCs w:val="28"/>
        </w:rPr>
        <w:t>надана</w:t>
      </w:r>
      <w:r w:rsidR="003D3C8C" w:rsidRPr="00724F93">
        <w:rPr>
          <w:rFonts w:ascii="Times New Roman" w:eastAsia="Arial" w:hAnsi="Times New Roman" w:cs="Times New Roman"/>
          <w:spacing w:val="-15"/>
          <w:sz w:val="28"/>
          <w:szCs w:val="28"/>
        </w:rPr>
        <w:t xml:space="preserve"> </w:t>
      </w:r>
      <w:r w:rsidR="003D3C8C" w:rsidRPr="00724F93">
        <w:rPr>
          <w:rFonts w:ascii="Times New Roman" w:eastAsia="Arial" w:hAnsi="Times New Roman" w:cs="Times New Roman"/>
          <w:sz w:val="28"/>
          <w:szCs w:val="28"/>
        </w:rPr>
        <w:t>йому</w:t>
      </w:r>
      <w:r w:rsidR="003D3C8C" w:rsidRPr="00724F93">
        <w:rPr>
          <w:rFonts w:ascii="Times New Roman" w:eastAsia="Arial" w:hAnsi="Times New Roman" w:cs="Times New Roman"/>
          <w:spacing w:val="-18"/>
          <w:sz w:val="28"/>
          <w:szCs w:val="28"/>
        </w:rPr>
        <w:t xml:space="preserve"> </w:t>
      </w:r>
      <w:r w:rsidR="003D3C8C" w:rsidRPr="00724F93">
        <w:rPr>
          <w:rFonts w:ascii="Times New Roman" w:eastAsia="Arial" w:hAnsi="Times New Roman" w:cs="Times New Roman"/>
          <w:sz w:val="28"/>
          <w:szCs w:val="28"/>
        </w:rPr>
        <w:t>у</w:t>
      </w:r>
      <w:r w:rsidR="003D3C8C" w:rsidRPr="00724F93">
        <w:rPr>
          <w:rFonts w:ascii="Times New Roman" w:eastAsia="Arial" w:hAnsi="Times New Roman" w:cs="Times New Roman"/>
          <w:spacing w:val="-18"/>
          <w:sz w:val="28"/>
          <w:szCs w:val="28"/>
        </w:rPr>
        <w:t xml:space="preserve"> </w:t>
      </w:r>
      <w:r w:rsidR="003D3C8C" w:rsidRPr="00724F93">
        <w:rPr>
          <w:rFonts w:ascii="Times New Roman" w:eastAsia="Arial" w:hAnsi="Times New Roman" w:cs="Times New Roman"/>
          <w:sz w:val="28"/>
          <w:szCs w:val="28"/>
        </w:rPr>
        <w:t>користування,</w:t>
      </w:r>
      <w:r w:rsidR="003D3C8C" w:rsidRPr="00724F93">
        <w:rPr>
          <w:rFonts w:ascii="Times New Roman" w:eastAsia="Arial" w:hAnsi="Times New Roman" w:cs="Times New Roman"/>
          <w:spacing w:val="-14"/>
          <w:sz w:val="28"/>
          <w:szCs w:val="28"/>
        </w:rPr>
        <w:t xml:space="preserve"> </w:t>
      </w:r>
      <w:r w:rsidR="003D3C8C" w:rsidRPr="00724F93">
        <w:rPr>
          <w:rFonts w:ascii="Times New Roman" w:eastAsia="Arial" w:hAnsi="Times New Roman" w:cs="Times New Roman"/>
          <w:sz w:val="28"/>
          <w:szCs w:val="28"/>
        </w:rPr>
        <w:t>у</w:t>
      </w:r>
      <w:r w:rsidR="003D3C8C" w:rsidRPr="00724F93">
        <w:rPr>
          <w:rFonts w:ascii="Times New Roman" w:eastAsia="Arial" w:hAnsi="Times New Roman" w:cs="Times New Roman"/>
          <w:spacing w:val="-18"/>
          <w:sz w:val="28"/>
          <w:szCs w:val="28"/>
        </w:rPr>
        <w:t xml:space="preserve"> </w:t>
      </w:r>
      <w:r w:rsidR="003D3C8C" w:rsidRPr="00724F93">
        <w:rPr>
          <w:rFonts w:ascii="Times New Roman" w:eastAsia="Arial" w:hAnsi="Times New Roman" w:cs="Times New Roman"/>
          <w:sz w:val="28"/>
          <w:szCs w:val="28"/>
        </w:rPr>
        <w:t>тому</w:t>
      </w:r>
      <w:r w:rsidR="003D3C8C" w:rsidRPr="00724F93">
        <w:rPr>
          <w:rFonts w:ascii="Times New Roman" w:eastAsia="Arial" w:hAnsi="Times New Roman" w:cs="Times New Roman"/>
          <w:spacing w:val="-18"/>
          <w:sz w:val="28"/>
          <w:szCs w:val="28"/>
        </w:rPr>
        <w:t xml:space="preserve"> </w:t>
      </w:r>
      <w:r w:rsidR="003D3C8C" w:rsidRPr="00724F93">
        <w:rPr>
          <w:rFonts w:ascii="Times New Roman" w:eastAsia="Arial" w:hAnsi="Times New Roman" w:cs="Times New Roman"/>
          <w:sz w:val="28"/>
          <w:szCs w:val="28"/>
        </w:rPr>
        <w:t>числі</w:t>
      </w:r>
      <w:r w:rsidR="003D3C8C" w:rsidRPr="00724F93">
        <w:rPr>
          <w:rFonts w:ascii="Times New Roman" w:eastAsia="Arial" w:hAnsi="Times New Roman" w:cs="Times New Roman"/>
          <w:spacing w:val="-17"/>
          <w:sz w:val="28"/>
          <w:szCs w:val="28"/>
        </w:rPr>
        <w:t xml:space="preserve"> </w:t>
      </w:r>
      <w:r w:rsidR="003D3C8C" w:rsidRPr="00724F93">
        <w:rPr>
          <w:rFonts w:ascii="Times New Roman" w:eastAsia="Arial" w:hAnsi="Times New Roman" w:cs="Times New Roman"/>
          <w:sz w:val="28"/>
          <w:szCs w:val="28"/>
        </w:rPr>
        <w:t>на</w:t>
      </w:r>
      <w:r w:rsidR="003D3C8C" w:rsidRPr="00724F93">
        <w:rPr>
          <w:rFonts w:ascii="Times New Roman" w:eastAsia="Arial" w:hAnsi="Times New Roman" w:cs="Times New Roman"/>
          <w:spacing w:val="-15"/>
          <w:sz w:val="28"/>
          <w:szCs w:val="28"/>
        </w:rPr>
        <w:t xml:space="preserve"> </w:t>
      </w:r>
      <w:r w:rsidR="003D3C8C" w:rsidRPr="00724F93">
        <w:rPr>
          <w:rFonts w:ascii="Times New Roman" w:eastAsia="Arial" w:hAnsi="Times New Roman" w:cs="Times New Roman"/>
          <w:sz w:val="28"/>
          <w:szCs w:val="28"/>
        </w:rPr>
        <w:t>умовах</w:t>
      </w:r>
      <w:r w:rsidR="003D3C8C" w:rsidRPr="00724F93">
        <w:rPr>
          <w:rFonts w:ascii="Times New Roman" w:eastAsia="Arial" w:hAnsi="Times New Roman" w:cs="Times New Roman"/>
          <w:sz w:val="28"/>
          <w:szCs w:val="28"/>
          <w:shd w:val="clear" w:color="auto" w:fill="FCFDFD"/>
        </w:rPr>
        <w:t xml:space="preserve"> оренди.</w:t>
      </w:r>
    </w:p>
    <w:p w:rsidR="003D3C8C" w:rsidRPr="00724F93" w:rsidRDefault="00236EC6" w:rsidP="0089277F">
      <w:pPr>
        <w:widowControl w:val="0"/>
        <w:numPr>
          <w:ilvl w:val="1"/>
          <w:numId w:val="30"/>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67" style="position:absolute;left:0;text-align:left;margin-left:67.55pt;margin-top:22.45pt;width:499.55pt;height:12.6pt;z-index:-251631616;mso-position-horizontal-relative:page" fillcolor="#fcfdfd" stroked="f">
            <w10:wrap anchorx="page"/>
          </v:rect>
        </w:pict>
      </w:r>
      <w:r w:rsidRPr="00236EC6">
        <w:rPr>
          <w:rFonts w:ascii="Times New Roman" w:eastAsia="Arial" w:hAnsi="Times New Roman" w:cs="Times New Roman"/>
          <w:sz w:val="28"/>
          <w:szCs w:val="28"/>
          <w:lang w:val="en-US"/>
        </w:rPr>
        <w:pict>
          <v:rect id="_x0000_s1168" style="position:absolute;left:0;text-align:left;margin-left:67.55pt;margin-top:55.3pt;width:499.55pt;height:12.6pt;z-index:-251630592;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Базою оподаткування податком для платників єдиного податку четвертої групи для</w:t>
      </w:r>
      <w:r w:rsidR="003D3C8C" w:rsidRPr="00724F93">
        <w:rPr>
          <w:rFonts w:ascii="Times New Roman" w:eastAsia="Arial" w:hAnsi="Times New Roman" w:cs="Times New Roman"/>
          <w:sz w:val="28"/>
          <w:szCs w:val="28"/>
        </w:rPr>
        <w:t xml:space="preserve"> сільськогосподарських товаровиробників є нормативна грошова оцінка одного гектара</w:t>
      </w:r>
      <w:r w:rsidR="003D3C8C" w:rsidRPr="00724F93">
        <w:rPr>
          <w:rFonts w:ascii="Times New Roman" w:eastAsia="Arial" w:hAnsi="Times New Roman" w:cs="Times New Roman"/>
          <w:sz w:val="28"/>
          <w:szCs w:val="28"/>
          <w:shd w:val="clear" w:color="auto" w:fill="FCFDFD"/>
        </w:rPr>
        <w:t xml:space="preserve"> сільськогосподарських угідь (</w:t>
      </w:r>
      <w:proofErr w:type="gramStart"/>
      <w:r w:rsidR="003D3C8C" w:rsidRPr="00724F93">
        <w:rPr>
          <w:rFonts w:ascii="Times New Roman" w:eastAsia="Arial" w:hAnsi="Times New Roman" w:cs="Times New Roman"/>
          <w:sz w:val="28"/>
          <w:szCs w:val="28"/>
          <w:shd w:val="clear" w:color="auto" w:fill="FCFDFD"/>
        </w:rPr>
        <w:t>р</w:t>
      </w:r>
      <w:proofErr w:type="gramEnd"/>
      <w:r w:rsidR="003D3C8C" w:rsidRPr="00724F93">
        <w:rPr>
          <w:rFonts w:ascii="Times New Roman" w:eastAsia="Arial" w:hAnsi="Times New Roman" w:cs="Times New Roman"/>
          <w:sz w:val="28"/>
          <w:szCs w:val="28"/>
          <w:shd w:val="clear" w:color="auto" w:fill="FCFDFD"/>
        </w:rPr>
        <w:t>іллі, сіножатей, пасовищ і багаторічних насаджень), з урахуванням</w:t>
      </w:r>
      <w:r w:rsidR="003D3C8C" w:rsidRPr="00724F93">
        <w:rPr>
          <w:rFonts w:ascii="Times New Roman" w:eastAsia="Arial" w:hAnsi="Times New Roman" w:cs="Times New Roman"/>
          <w:sz w:val="28"/>
          <w:szCs w:val="28"/>
        </w:rPr>
        <w:t xml:space="preserve"> коефіцієнта індексації, визначеного за станом на 1 січня базового податкового (звітного) року</w:t>
      </w:r>
      <w:r w:rsidR="003D3C8C" w:rsidRPr="00724F93">
        <w:rPr>
          <w:rFonts w:ascii="Times New Roman" w:eastAsia="Arial" w:hAnsi="Times New Roman" w:cs="Times New Roman"/>
          <w:sz w:val="28"/>
          <w:szCs w:val="28"/>
          <w:shd w:val="clear" w:color="auto" w:fill="FCFDFD"/>
        </w:rPr>
        <w:t xml:space="preserve"> відповідно до порядку, встановленого Податковим кодексом</w:t>
      </w:r>
      <w:r w:rsidR="003D3C8C" w:rsidRPr="00724F93">
        <w:rPr>
          <w:rFonts w:ascii="Times New Roman" w:eastAsia="Arial" w:hAnsi="Times New Roman" w:cs="Times New Roman"/>
          <w:spacing w:val="-11"/>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України.</w:t>
      </w:r>
    </w:p>
    <w:p w:rsidR="003D3C8C" w:rsidRPr="00724F93" w:rsidRDefault="00236EC6" w:rsidP="0089277F">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69" style="position:absolute;left:0;text-align:left;margin-left:67.55pt;margin-top:22.4pt;width:499.55pt;height:12.6pt;z-index:-251629568;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Базою оподаткування податком для платників єдиного податку четвертої групи для земель</w:t>
      </w:r>
      <w:r w:rsidR="003D3C8C" w:rsidRPr="00724F93">
        <w:rPr>
          <w:rFonts w:ascii="Times New Roman" w:eastAsia="Arial" w:hAnsi="Times New Roman" w:cs="Times New Roman"/>
          <w:sz w:val="28"/>
          <w:szCs w:val="28"/>
        </w:rPr>
        <w:t xml:space="preserve"> водного</w:t>
      </w:r>
      <w:r w:rsidR="003D3C8C" w:rsidRPr="00724F93">
        <w:rPr>
          <w:rFonts w:ascii="Times New Roman" w:eastAsia="Arial" w:hAnsi="Times New Roman" w:cs="Times New Roman"/>
          <w:spacing w:val="-12"/>
          <w:sz w:val="28"/>
          <w:szCs w:val="28"/>
        </w:rPr>
        <w:t xml:space="preserve"> </w:t>
      </w:r>
      <w:r w:rsidR="003D3C8C" w:rsidRPr="00724F93">
        <w:rPr>
          <w:rFonts w:ascii="Times New Roman" w:eastAsia="Arial" w:hAnsi="Times New Roman" w:cs="Times New Roman"/>
          <w:sz w:val="28"/>
          <w:szCs w:val="28"/>
        </w:rPr>
        <w:t>фонду</w:t>
      </w:r>
      <w:r w:rsidR="003D3C8C" w:rsidRPr="00724F93">
        <w:rPr>
          <w:rFonts w:ascii="Times New Roman" w:eastAsia="Arial" w:hAnsi="Times New Roman" w:cs="Times New Roman"/>
          <w:spacing w:val="-11"/>
          <w:sz w:val="28"/>
          <w:szCs w:val="28"/>
        </w:rPr>
        <w:t xml:space="preserve"> </w:t>
      </w:r>
      <w:r w:rsidR="003D3C8C" w:rsidRPr="00724F93">
        <w:rPr>
          <w:rFonts w:ascii="Times New Roman" w:eastAsia="Arial" w:hAnsi="Times New Roman" w:cs="Times New Roman"/>
          <w:sz w:val="28"/>
          <w:szCs w:val="28"/>
        </w:rPr>
        <w:t>(внутрішніх</w:t>
      </w:r>
      <w:r w:rsidR="003D3C8C" w:rsidRPr="00724F93">
        <w:rPr>
          <w:rFonts w:ascii="Times New Roman" w:eastAsia="Arial" w:hAnsi="Times New Roman" w:cs="Times New Roman"/>
          <w:spacing w:val="-12"/>
          <w:sz w:val="28"/>
          <w:szCs w:val="28"/>
        </w:rPr>
        <w:t xml:space="preserve"> </w:t>
      </w:r>
      <w:r w:rsidR="003D3C8C" w:rsidRPr="00724F93">
        <w:rPr>
          <w:rFonts w:ascii="Times New Roman" w:eastAsia="Arial" w:hAnsi="Times New Roman" w:cs="Times New Roman"/>
          <w:sz w:val="28"/>
          <w:szCs w:val="28"/>
        </w:rPr>
        <w:t>водойм,</w:t>
      </w:r>
      <w:r w:rsidR="003D3C8C" w:rsidRPr="00724F93">
        <w:rPr>
          <w:rFonts w:ascii="Times New Roman" w:eastAsia="Arial" w:hAnsi="Times New Roman" w:cs="Times New Roman"/>
          <w:spacing w:val="-7"/>
          <w:sz w:val="28"/>
          <w:szCs w:val="28"/>
        </w:rPr>
        <w:t xml:space="preserve"> </w:t>
      </w:r>
      <w:r w:rsidR="003D3C8C" w:rsidRPr="00724F93">
        <w:rPr>
          <w:rFonts w:ascii="Times New Roman" w:eastAsia="Arial" w:hAnsi="Times New Roman" w:cs="Times New Roman"/>
          <w:sz w:val="28"/>
          <w:szCs w:val="28"/>
        </w:rPr>
        <w:t>озер,</w:t>
      </w:r>
      <w:r w:rsidR="003D3C8C" w:rsidRPr="00724F93">
        <w:rPr>
          <w:rFonts w:ascii="Times New Roman" w:eastAsia="Arial" w:hAnsi="Times New Roman" w:cs="Times New Roman"/>
          <w:spacing w:val="-8"/>
          <w:sz w:val="28"/>
          <w:szCs w:val="28"/>
        </w:rPr>
        <w:t xml:space="preserve"> </w:t>
      </w:r>
      <w:r w:rsidR="003D3C8C" w:rsidRPr="00724F93">
        <w:rPr>
          <w:rFonts w:ascii="Times New Roman" w:eastAsia="Arial" w:hAnsi="Times New Roman" w:cs="Times New Roman"/>
          <w:sz w:val="28"/>
          <w:szCs w:val="28"/>
        </w:rPr>
        <w:t>ставків,</w:t>
      </w:r>
      <w:r w:rsidR="003D3C8C" w:rsidRPr="00724F93">
        <w:rPr>
          <w:rFonts w:ascii="Times New Roman" w:eastAsia="Arial" w:hAnsi="Times New Roman" w:cs="Times New Roman"/>
          <w:spacing w:val="-10"/>
          <w:sz w:val="28"/>
          <w:szCs w:val="28"/>
        </w:rPr>
        <w:t xml:space="preserve"> </w:t>
      </w:r>
      <w:r w:rsidR="003D3C8C" w:rsidRPr="00724F93">
        <w:rPr>
          <w:rFonts w:ascii="Times New Roman" w:eastAsia="Arial" w:hAnsi="Times New Roman" w:cs="Times New Roman"/>
          <w:sz w:val="28"/>
          <w:szCs w:val="28"/>
        </w:rPr>
        <w:t>водосховищ)</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є</w:t>
      </w:r>
      <w:r w:rsidR="003D3C8C" w:rsidRPr="00724F93">
        <w:rPr>
          <w:rFonts w:ascii="Times New Roman" w:eastAsia="Arial" w:hAnsi="Times New Roman" w:cs="Times New Roman"/>
          <w:spacing w:val="-11"/>
          <w:sz w:val="28"/>
          <w:szCs w:val="28"/>
        </w:rPr>
        <w:t xml:space="preserve"> </w:t>
      </w:r>
      <w:r w:rsidR="003D3C8C" w:rsidRPr="00724F93">
        <w:rPr>
          <w:rFonts w:ascii="Times New Roman" w:eastAsia="Arial" w:hAnsi="Times New Roman" w:cs="Times New Roman"/>
          <w:sz w:val="28"/>
          <w:szCs w:val="28"/>
        </w:rPr>
        <w:t>нормативна</w:t>
      </w:r>
      <w:r w:rsidR="003D3C8C" w:rsidRPr="00724F93">
        <w:rPr>
          <w:rFonts w:ascii="Times New Roman" w:eastAsia="Arial" w:hAnsi="Times New Roman" w:cs="Times New Roman"/>
          <w:spacing w:val="-11"/>
          <w:sz w:val="28"/>
          <w:szCs w:val="28"/>
        </w:rPr>
        <w:t xml:space="preserve"> </w:t>
      </w:r>
      <w:r w:rsidR="003D3C8C" w:rsidRPr="00724F93">
        <w:rPr>
          <w:rFonts w:ascii="Times New Roman" w:eastAsia="Arial" w:hAnsi="Times New Roman" w:cs="Times New Roman"/>
          <w:sz w:val="28"/>
          <w:szCs w:val="28"/>
        </w:rPr>
        <w:t>грошова</w:t>
      </w:r>
      <w:r w:rsidR="003D3C8C" w:rsidRPr="00724F93">
        <w:rPr>
          <w:rFonts w:ascii="Times New Roman" w:eastAsia="Arial" w:hAnsi="Times New Roman" w:cs="Times New Roman"/>
          <w:spacing w:val="-12"/>
          <w:sz w:val="28"/>
          <w:szCs w:val="28"/>
        </w:rPr>
        <w:t xml:space="preserve"> </w:t>
      </w:r>
      <w:r w:rsidR="003D3C8C" w:rsidRPr="00724F93">
        <w:rPr>
          <w:rFonts w:ascii="Times New Roman" w:eastAsia="Arial" w:hAnsi="Times New Roman" w:cs="Times New Roman"/>
          <w:sz w:val="28"/>
          <w:szCs w:val="28"/>
        </w:rPr>
        <w:t>оцінка</w:t>
      </w:r>
      <w:r w:rsidR="003D3C8C" w:rsidRPr="00724F93">
        <w:rPr>
          <w:rFonts w:ascii="Times New Roman" w:eastAsia="Arial" w:hAnsi="Times New Roman" w:cs="Times New Roman"/>
          <w:spacing w:val="-11"/>
          <w:sz w:val="28"/>
          <w:szCs w:val="28"/>
        </w:rPr>
        <w:t xml:space="preserve"> </w:t>
      </w:r>
      <w:proofErr w:type="gramStart"/>
      <w:r w:rsidR="003D3C8C" w:rsidRPr="00724F93">
        <w:rPr>
          <w:rFonts w:ascii="Times New Roman" w:eastAsia="Arial" w:hAnsi="Times New Roman" w:cs="Times New Roman"/>
          <w:sz w:val="28"/>
          <w:szCs w:val="28"/>
        </w:rPr>
        <w:t>р</w:t>
      </w:r>
      <w:proofErr w:type="gramEnd"/>
      <w:r w:rsidR="003D3C8C" w:rsidRPr="00724F93">
        <w:rPr>
          <w:rFonts w:ascii="Times New Roman" w:eastAsia="Arial" w:hAnsi="Times New Roman" w:cs="Times New Roman"/>
          <w:sz w:val="28"/>
          <w:szCs w:val="28"/>
        </w:rPr>
        <w:t xml:space="preserve">іллі </w:t>
      </w:r>
      <w:r w:rsidR="003D3C8C" w:rsidRPr="00724F93">
        <w:rPr>
          <w:rFonts w:ascii="Times New Roman" w:eastAsia="Arial" w:hAnsi="Times New Roman" w:cs="Times New Roman"/>
          <w:sz w:val="28"/>
          <w:szCs w:val="28"/>
          <w:shd w:val="clear" w:color="auto" w:fill="FCFDFD"/>
        </w:rPr>
        <w:t>в області, з урахуванням коефіцієнта індексації, визначеного за станом на 1 січня базового</w:t>
      </w:r>
      <w:r w:rsidR="003D3C8C" w:rsidRPr="00724F93">
        <w:rPr>
          <w:rFonts w:ascii="Times New Roman" w:eastAsia="Arial" w:hAnsi="Times New Roman" w:cs="Times New Roman"/>
          <w:sz w:val="28"/>
          <w:szCs w:val="28"/>
        </w:rPr>
        <w:t xml:space="preserve"> </w:t>
      </w:r>
      <w:r w:rsidR="003D3C8C" w:rsidRPr="00724F93">
        <w:rPr>
          <w:rFonts w:ascii="Times New Roman" w:eastAsia="Arial" w:hAnsi="Times New Roman" w:cs="Times New Roman"/>
          <w:sz w:val="28"/>
          <w:szCs w:val="28"/>
          <w:shd w:val="clear" w:color="auto" w:fill="FCFDFD"/>
        </w:rPr>
        <w:t>податкового (звітного) року відповідно до порядку, встановленого Податковим кодексом</w:t>
      </w:r>
      <w:r w:rsidR="003D3C8C" w:rsidRPr="00724F93">
        <w:rPr>
          <w:rFonts w:ascii="Times New Roman" w:eastAsia="Arial" w:hAnsi="Times New Roman" w:cs="Times New Roman"/>
          <w:spacing w:val="-38"/>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України.</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89277F">
      <w:pPr>
        <w:pStyle w:val="a5"/>
        <w:numPr>
          <w:ilvl w:val="0"/>
          <w:numId w:val="30"/>
        </w:numPr>
        <w:tabs>
          <w:tab w:val="left" w:pos="4761"/>
        </w:tabs>
        <w:spacing w:before="0"/>
        <w:ind w:left="0" w:right="-1"/>
        <w:jc w:val="center"/>
        <w:outlineLvl w:val="5"/>
        <w:rPr>
          <w:rFonts w:ascii="Times New Roman" w:hAnsi="Times New Roman" w:cs="Times New Roman"/>
          <w:b/>
          <w:bCs/>
          <w:sz w:val="28"/>
          <w:szCs w:val="28"/>
        </w:rPr>
      </w:pPr>
      <w:r w:rsidRPr="00724F93">
        <w:rPr>
          <w:rFonts w:ascii="Times New Roman" w:hAnsi="Times New Roman" w:cs="Times New Roman"/>
          <w:b/>
          <w:bCs/>
          <w:sz w:val="28"/>
          <w:szCs w:val="28"/>
          <w:shd w:val="clear" w:color="auto" w:fill="FCFDFD"/>
        </w:rPr>
        <w:t>Ставки</w:t>
      </w:r>
      <w:r w:rsidRPr="00724F93">
        <w:rPr>
          <w:rFonts w:ascii="Times New Roman" w:hAnsi="Times New Roman" w:cs="Times New Roman"/>
          <w:b/>
          <w:bCs/>
          <w:spacing w:val="-4"/>
          <w:sz w:val="28"/>
          <w:szCs w:val="28"/>
          <w:shd w:val="clear" w:color="auto" w:fill="FCFDFD"/>
        </w:rPr>
        <w:t xml:space="preserve"> </w:t>
      </w:r>
      <w:r w:rsidRPr="00724F93">
        <w:rPr>
          <w:rFonts w:ascii="Times New Roman" w:hAnsi="Times New Roman" w:cs="Times New Roman"/>
          <w:b/>
          <w:bCs/>
          <w:sz w:val="28"/>
          <w:szCs w:val="28"/>
          <w:shd w:val="clear" w:color="auto" w:fill="FCFDFD"/>
        </w:rPr>
        <w:t>податку</w:t>
      </w:r>
    </w:p>
    <w:p w:rsidR="003D3C8C" w:rsidRPr="00724F93" w:rsidRDefault="00236EC6" w:rsidP="0089277F">
      <w:pPr>
        <w:pStyle w:val="a5"/>
        <w:numPr>
          <w:ilvl w:val="1"/>
          <w:numId w:val="30"/>
        </w:numPr>
        <w:tabs>
          <w:tab w:val="left" w:pos="1134"/>
        </w:tabs>
        <w:spacing w:before="0"/>
        <w:ind w:left="0" w:right="-1" w:firstLine="567"/>
        <w:rPr>
          <w:rFonts w:ascii="Times New Roman" w:hAnsi="Times New Roman" w:cs="Times New Roman"/>
          <w:sz w:val="28"/>
          <w:szCs w:val="28"/>
          <w:lang w:val="ru-RU"/>
        </w:rPr>
      </w:pPr>
      <w:r w:rsidRPr="00236EC6">
        <w:pict>
          <v:rect id="_x0000_s1170" style="position:absolute;left:0;text-align:left;margin-left:67.55pt;margin-top:26.25pt;width:499.55pt;height:12.6pt;z-index:-251628544;mso-position-horizontal-relative:page" fillcolor="#fcfdfd" stroked="f">
            <w10:wrap anchorx="page"/>
          </v:rect>
        </w:pict>
      </w:r>
      <w:r w:rsidRPr="00236EC6">
        <w:pict>
          <v:rect id="_x0000_s1171" style="position:absolute;left:0;text-align:left;margin-left:67.55pt;margin-top:59.1pt;width:499.55pt;height:12.6pt;z-index:-251627520;mso-position-horizontal-relative:page" fillcolor="#fcfdfd" stroked="f">
            <w10:wrap anchorx="page"/>
          </v:rect>
        </w:pict>
      </w:r>
      <w:proofErr w:type="gramStart"/>
      <w:r w:rsidR="003D3C8C" w:rsidRPr="00724F93">
        <w:rPr>
          <w:rFonts w:ascii="Times New Roman" w:hAnsi="Times New Roman" w:cs="Times New Roman"/>
          <w:sz w:val="28"/>
          <w:szCs w:val="28"/>
          <w:shd w:val="clear" w:color="auto" w:fill="FCFDFD"/>
          <w:lang w:val="ru-RU"/>
        </w:rPr>
        <w:t>Ставки єдиного податку для платників першої групи встановлюються у межах до 10%</w:t>
      </w:r>
      <w:r w:rsidR="003D3C8C" w:rsidRPr="00724F93">
        <w:rPr>
          <w:rFonts w:ascii="Times New Roman" w:hAnsi="Times New Roman" w:cs="Times New Roman"/>
          <w:sz w:val="28"/>
          <w:szCs w:val="28"/>
          <w:lang w:val="ru-RU"/>
        </w:rPr>
        <w:t xml:space="preserve"> від розміру прожиткового мінімуму для працездатних осіб, встановленого законом на 1 січня</w:t>
      </w:r>
      <w:r w:rsidR="003D3C8C" w:rsidRPr="00724F93">
        <w:rPr>
          <w:rFonts w:ascii="Times New Roman" w:hAnsi="Times New Roman" w:cs="Times New Roman"/>
          <w:sz w:val="28"/>
          <w:szCs w:val="28"/>
          <w:shd w:val="clear" w:color="auto" w:fill="FCFDFD"/>
          <w:lang w:val="ru-RU"/>
        </w:rPr>
        <w:t xml:space="preserve"> податкового (звітного) року (далі – прожитковий мінімум), другої групи – у межах до 20% від</w:t>
      </w:r>
      <w:r w:rsidR="003D3C8C" w:rsidRPr="00724F93">
        <w:rPr>
          <w:rFonts w:ascii="Times New Roman" w:hAnsi="Times New Roman" w:cs="Times New Roman"/>
          <w:sz w:val="28"/>
          <w:szCs w:val="28"/>
          <w:lang w:val="ru-RU"/>
        </w:rPr>
        <w:t xml:space="preserve"> розміру</w:t>
      </w:r>
      <w:r w:rsidR="003D3C8C" w:rsidRPr="00724F93">
        <w:rPr>
          <w:rFonts w:ascii="Times New Roman" w:hAnsi="Times New Roman" w:cs="Times New Roman"/>
          <w:spacing w:val="-14"/>
          <w:sz w:val="28"/>
          <w:szCs w:val="28"/>
          <w:lang w:val="ru-RU"/>
        </w:rPr>
        <w:t xml:space="preserve"> </w:t>
      </w:r>
      <w:r w:rsidR="003D3C8C" w:rsidRPr="00724F93">
        <w:rPr>
          <w:rFonts w:ascii="Times New Roman" w:hAnsi="Times New Roman" w:cs="Times New Roman"/>
          <w:sz w:val="28"/>
          <w:szCs w:val="28"/>
          <w:lang w:val="ru-RU"/>
        </w:rPr>
        <w:t>мінімальної</w:t>
      </w:r>
      <w:r w:rsidR="003D3C8C" w:rsidRPr="00724F93">
        <w:rPr>
          <w:rFonts w:ascii="Times New Roman" w:hAnsi="Times New Roman" w:cs="Times New Roman"/>
          <w:spacing w:val="-15"/>
          <w:sz w:val="28"/>
          <w:szCs w:val="28"/>
          <w:lang w:val="ru-RU"/>
        </w:rPr>
        <w:t xml:space="preserve"> </w:t>
      </w:r>
      <w:r w:rsidR="003D3C8C" w:rsidRPr="00724F93">
        <w:rPr>
          <w:rFonts w:ascii="Times New Roman" w:hAnsi="Times New Roman" w:cs="Times New Roman"/>
          <w:sz w:val="28"/>
          <w:szCs w:val="28"/>
          <w:lang w:val="ru-RU"/>
        </w:rPr>
        <w:t>заробітної</w:t>
      </w:r>
      <w:r w:rsidR="003D3C8C" w:rsidRPr="00724F93">
        <w:rPr>
          <w:rFonts w:ascii="Times New Roman" w:hAnsi="Times New Roman" w:cs="Times New Roman"/>
          <w:spacing w:val="-15"/>
          <w:sz w:val="28"/>
          <w:szCs w:val="28"/>
          <w:lang w:val="ru-RU"/>
        </w:rPr>
        <w:t xml:space="preserve"> </w:t>
      </w:r>
      <w:r w:rsidR="003D3C8C" w:rsidRPr="00724F93">
        <w:rPr>
          <w:rFonts w:ascii="Times New Roman" w:hAnsi="Times New Roman" w:cs="Times New Roman"/>
          <w:sz w:val="28"/>
          <w:szCs w:val="28"/>
          <w:lang w:val="ru-RU"/>
        </w:rPr>
        <w:t>плати,</w:t>
      </w:r>
      <w:r w:rsidR="003D3C8C" w:rsidRPr="00724F93">
        <w:rPr>
          <w:rFonts w:ascii="Times New Roman" w:hAnsi="Times New Roman" w:cs="Times New Roman"/>
          <w:spacing w:val="-12"/>
          <w:sz w:val="28"/>
          <w:szCs w:val="28"/>
          <w:lang w:val="ru-RU"/>
        </w:rPr>
        <w:t xml:space="preserve"> </w:t>
      </w:r>
      <w:r w:rsidR="003D3C8C" w:rsidRPr="00724F93">
        <w:rPr>
          <w:rFonts w:ascii="Times New Roman" w:hAnsi="Times New Roman" w:cs="Times New Roman"/>
          <w:sz w:val="28"/>
          <w:szCs w:val="28"/>
          <w:lang w:val="ru-RU"/>
        </w:rPr>
        <w:t>встановленої</w:t>
      </w:r>
      <w:r w:rsidR="003D3C8C" w:rsidRPr="00724F93">
        <w:rPr>
          <w:rFonts w:ascii="Times New Roman" w:hAnsi="Times New Roman" w:cs="Times New Roman"/>
          <w:spacing w:val="-15"/>
          <w:sz w:val="28"/>
          <w:szCs w:val="28"/>
          <w:lang w:val="ru-RU"/>
        </w:rPr>
        <w:t xml:space="preserve"> </w:t>
      </w:r>
      <w:r w:rsidR="003D3C8C" w:rsidRPr="00724F93">
        <w:rPr>
          <w:rFonts w:ascii="Times New Roman" w:hAnsi="Times New Roman" w:cs="Times New Roman"/>
          <w:sz w:val="28"/>
          <w:szCs w:val="28"/>
          <w:lang w:val="ru-RU"/>
        </w:rPr>
        <w:t>законом</w:t>
      </w:r>
      <w:r w:rsidR="003D3C8C" w:rsidRPr="00724F93">
        <w:rPr>
          <w:rFonts w:ascii="Times New Roman" w:hAnsi="Times New Roman" w:cs="Times New Roman"/>
          <w:spacing w:val="-13"/>
          <w:sz w:val="28"/>
          <w:szCs w:val="28"/>
          <w:lang w:val="ru-RU"/>
        </w:rPr>
        <w:t xml:space="preserve"> </w:t>
      </w:r>
      <w:r w:rsidR="003D3C8C" w:rsidRPr="00724F93">
        <w:rPr>
          <w:rFonts w:ascii="Times New Roman" w:hAnsi="Times New Roman" w:cs="Times New Roman"/>
          <w:sz w:val="28"/>
          <w:szCs w:val="28"/>
          <w:lang w:val="ru-RU"/>
        </w:rPr>
        <w:t>на</w:t>
      </w:r>
      <w:r w:rsidR="003D3C8C" w:rsidRPr="00724F93">
        <w:rPr>
          <w:rFonts w:ascii="Times New Roman" w:hAnsi="Times New Roman" w:cs="Times New Roman"/>
          <w:spacing w:val="-11"/>
          <w:sz w:val="28"/>
          <w:szCs w:val="28"/>
          <w:lang w:val="ru-RU"/>
        </w:rPr>
        <w:t xml:space="preserve"> </w:t>
      </w:r>
      <w:r w:rsidR="003D3C8C" w:rsidRPr="00724F93">
        <w:rPr>
          <w:rFonts w:ascii="Times New Roman" w:hAnsi="Times New Roman" w:cs="Times New Roman"/>
          <w:sz w:val="28"/>
          <w:szCs w:val="28"/>
          <w:lang w:val="ru-RU"/>
        </w:rPr>
        <w:t>1</w:t>
      </w:r>
      <w:proofErr w:type="gramEnd"/>
      <w:r w:rsidR="003D3C8C" w:rsidRPr="00724F93">
        <w:rPr>
          <w:rFonts w:ascii="Times New Roman" w:hAnsi="Times New Roman" w:cs="Times New Roman"/>
          <w:spacing w:val="-14"/>
          <w:sz w:val="28"/>
          <w:szCs w:val="28"/>
          <w:lang w:val="ru-RU"/>
        </w:rPr>
        <w:t xml:space="preserve"> </w:t>
      </w:r>
      <w:r w:rsidR="003D3C8C" w:rsidRPr="00724F93">
        <w:rPr>
          <w:rFonts w:ascii="Times New Roman" w:hAnsi="Times New Roman" w:cs="Times New Roman"/>
          <w:sz w:val="28"/>
          <w:szCs w:val="28"/>
          <w:lang w:val="ru-RU"/>
        </w:rPr>
        <w:t>січня</w:t>
      </w:r>
      <w:r w:rsidR="003D3C8C" w:rsidRPr="00724F93">
        <w:rPr>
          <w:rFonts w:ascii="Times New Roman" w:hAnsi="Times New Roman" w:cs="Times New Roman"/>
          <w:spacing w:val="-15"/>
          <w:sz w:val="28"/>
          <w:szCs w:val="28"/>
          <w:lang w:val="ru-RU"/>
        </w:rPr>
        <w:t xml:space="preserve"> </w:t>
      </w:r>
      <w:r w:rsidR="003D3C8C" w:rsidRPr="00724F93">
        <w:rPr>
          <w:rFonts w:ascii="Times New Roman" w:hAnsi="Times New Roman" w:cs="Times New Roman"/>
          <w:sz w:val="28"/>
          <w:szCs w:val="28"/>
          <w:lang w:val="ru-RU"/>
        </w:rPr>
        <w:t>податкового</w:t>
      </w:r>
      <w:r w:rsidR="003D3C8C" w:rsidRPr="00724F93">
        <w:rPr>
          <w:rFonts w:ascii="Times New Roman" w:hAnsi="Times New Roman" w:cs="Times New Roman"/>
          <w:spacing w:val="-14"/>
          <w:sz w:val="28"/>
          <w:szCs w:val="28"/>
          <w:lang w:val="ru-RU"/>
        </w:rPr>
        <w:t xml:space="preserve"> </w:t>
      </w:r>
      <w:r w:rsidR="003D3C8C" w:rsidRPr="00724F93">
        <w:rPr>
          <w:rFonts w:ascii="Times New Roman" w:hAnsi="Times New Roman" w:cs="Times New Roman"/>
          <w:sz w:val="28"/>
          <w:szCs w:val="28"/>
          <w:lang w:val="ru-RU"/>
        </w:rPr>
        <w:t>(звітного)</w:t>
      </w:r>
      <w:r w:rsidR="003D3C8C" w:rsidRPr="00724F93">
        <w:rPr>
          <w:rFonts w:ascii="Times New Roman" w:hAnsi="Times New Roman" w:cs="Times New Roman"/>
          <w:spacing w:val="-11"/>
          <w:sz w:val="28"/>
          <w:szCs w:val="28"/>
          <w:lang w:val="ru-RU"/>
        </w:rPr>
        <w:t xml:space="preserve"> </w:t>
      </w:r>
      <w:r w:rsidR="003D3C8C" w:rsidRPr="00724F93">
        <w:rPr>
          <w:rFonts w:ascii="Times New Roman" w:hAnsi="Times New Roman" w:cs="Times New Roman"/>
          <w:sz w:val="28"/>
          <w:szCs w:val="28"/>
          <w:lang w:val="ru-RU"/>
        </w:rPr>
        <w:t>року</w:t>
      </w:r>
      <w:r w:rsidR="003D3C8C" w:rsidRPr="00724F93">
        <w:rPr>
          <w:rFonts w:ascii="Times New Roman" w:hAnsi="Times New Roman" w:cs="Times New Roman"/>
          <w:sz w:val="28"/>
          <w:szCs w:val="28"/>
          <w:shd w:val="clear" w:color="auto" w:fill="FCFDFD"/>
          <w:lang w:val="ru-RU"/>
        </w:rPr>
        <w:t xml:space="preserve"> </w:t>
      </w:r>
      <w:r w:rsidR="003D3C8C" w:rsidRPr="00724F93">
        <w:rPr>
          <w:rFonts w:ascii="Times New Roman" w:hAnsi="Times New Roman" w:cs="Times New Roman"/>
          <w:sz w:val="28"/>
          <w:szCs w:val="28"/>
          <w:shd w:val="clear" w:color="auto" w:fill="FCFDFD"/>
          <w:lang w:val="ru-RU"/>
        </w:rPr>
        <w:lastRenderedPageBreak/>
        <w:t xml:space="preserve">(далі – мінімальна заробітна плата), третьої групи – </w:t>
      </w:r>
      <w:proofErr w:type="gramStart"/>
      <w:r w:rsidR="003D3C8C" w:rsidRPr="00724F93">
        <w:rPr>
          <w:rFonts w:ascii="Times New Roman" w:hAnsi="Times New Roman" w:cs="Times New Roman"/>
          <w:sz w:val="28"/>
          <w:szCs w:val="28"/>
          <w:shd w:val="clear" w:color="auto" w:fill="FCFDFD"/>
          <w:lang w:val="ru-RU"/>
        </w:rPr>
        <w:t>у</w:t>
      </w:r>
      <w:proofErr w:type="gramEnd"/>
      <w:r w:rsidR="003D3C8C" w:rsidRPr="00724F93">
        <w:rPr>
          <w:rFonts w:ascii="Times New Roman" w:hAnsi="Times New Roman" w:cs="Times New Roman"/>
          <w:sz w:val="28"/>
          <w:szCs w:val="28"/>
          <w:shd w:val="clear" w:color="auto" w:fill="FCFDFD"/>
          <w:lang w:val="ru-RU"/>
        </w:rPr>
        <w:t xml:space="preserve"> відсотках </w:t>
      </w:r>
      <w:proofErr w:type="gramStart"/>
      <w:r w:rsidR="003D3C8C" w:rsidRPr="00724F93">
        <w:rPr>
          <w:rFonts w:ascii="Times New Roman" w:hAnsi="Times New Roman" w:cs="Times New Roman"/>
          <w:sz w:val="28"/>
          <w:szCs w:val="28"/>
          <w:shd w:val="clear" w:color="auto" w:fill="FCFDFD"/>
          <w:lang w:val="ru-RU"/>
        </w:rPr>
        <w:t>до</w:t>
      </w:r>
      <w:proofErr w:type="gramEnd"/>
      <w:r w:rsidR="003D3C8C" w:rsidRPr="00724F93">
        <w:rPr>
          <w:rFonts w:ascii="Times New Roman" w:hAnsi="Times New Roman" w:cs="Times New Roman"/>
          <w:sz w:val="28"/>
          <w:szCs w:val="28"/>
          <w:shd w:val="clear" w:color="auto" w:fill="FCFDFD"/>
          <w:lang w:val="ru-RU"/>
        </w:rPr>
        <w:t xml:space="preserve"> доходу (відсоткові</w:t>
      </w:r>
      <w:r w:rsidR="003D3C8C" w:rsidRPr="00724F93">
        <w:rPr>
          <w:rFonts w:ascii="Times New Roman" w:hAnsi="Times New Roman" w:cs="Times New Roman"/>
          <w:spacing w:val="-30"/>
          <w:sz w:val="28"/>
          <w:szCs w:val="28"/>
          <w:shd w:val="clear" w:color="auto" w:fill="FCFDFD"/>
          <w:lang w:val="ru-RU"/>
        </w:rPr>
        <w:t xml:space="preserve"> </w:t>
      </w:r>
      <w:r w:rsidR="003D3C8C" w:rsidRPr="00724F93">
        <w:rPr>
          <w:rFonts w:ascii="Times New Roman" w:hAnsi="Times New Roman" w:cs="Times New Roman"/>
          <w:sz w:val="28"/>
          <w:szCs w:val="28"/>
          <w:shd w:val="clear" w:color="auto" w:fill="FCFDFD"/>
          <w:lang w:val="ru-RU"/>
        </w:rPr>
        <w:t>ставки).</w:t>
      </w:r>
    </w:p>
    <w:p w:rsidR="003D3C8C" w:rsidRPr="00724F93" w:rsidRDefault="00236EC6" w:rsidP="0089277F">
      <w:pPr>
        <w:widowControl w:val="0"/>
        <w:numPr>
          <w:ilvl w:val="1"/>
          <w:numId w:val="30"/>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72" style="position:absolute;left:0;text-align:left;margin-left:67.55pt;margin-top:22.4pt;width:499.55pt;height:12.6pt;z-index:-251626496;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Установити ставки єдиного податку для платників першої групи</w:t>
      </w:r>
      <w:r w:rsidR="003D3C8C" w:rsidRPr="00724F93">
        <w:rPr>
          <w:rFonts w:ascii="Times New Roman" w:eastAsia="Arial" w:hAnsi="Times New Roman" w:cs="Times New Roman"/>
          <w:sz w:val="28"/>
          <w:szCs w:val="28"/>
        </w:rPr>
        <w:t>, з розрахунку на календарний місяць</w:t>
      </w:r>
      <w:r w:rsidR="002C1DF9" w:rsidRPr="00724F93">
        <w:rPr>
          <w:rFonts w:ascii="Times New Roman" w:eastAsia="Arial" w:hAnsi="Times New Roman" w:cs="Times New Roman"/>
          <w:sz w:val="28"/>
          <w:szCs w:val="28"/>
          <w:lang w:val="uk-UA"/>
        </w:rPr>
        <w:t xml:space="preserve"> в розмі</w:t>
      </w:r>
      <w:proofErr w:type="gramStart"/>
      <w:r w:rsidR="002C1DF9" w:rsidRPr="00724F93">
        <w:rPr>
          <w:rFonts w:ascii="Times New Roman" w:eastAsia="Arial" w:hAnsi="Times New Roman" w:cs="Times New Roman"/>
          <w:sz w:val="28"/>
          <w:szCs w:val="28"/>
          <w:lang w:val="uk-UA"/>
        </w:rPr>
        <w:t>р</w:t>
      </w:r>
      <w:proofErr w:type="gramEnd"/>
      <w:r w:rsidR="002C1DF9" w:rsidRPr="00724F93">
        <w:rPr>
          <w:rFonts w:ascii="Times New Roman" w:eastAsia="Arial" w:hAnsi="Times New Roman" w:cs="Times New Roman"/>
          <w:sz w:val="28"/>
          <w:szCs w:val="28"/>
          <w:lang w:val="uk-UA"/>
        </w:rPr>
        <w:t xml:space="preserve">і </w:t>
      </w:r>
      <w:r w:rsidR="002C1DF9" w:rsidRPr="00724F93">
        <w:rPr>
          <w:rFonts w:ascii="Times New Roman" w:eastAsia="Arial" w:hAnsi="Times New Roman" w:cs="Times New Roman"/>
          <w:b/>
          <w:sz w:val="28"/>
          <w:szCs w:val="28"/>
          <w:lang w:val="uk-UA"/>
        </w:rPr>
        <w:t>10%</w:t>
      </w:r>
      <w:r w:rsidR="002C1DF9" w:rsidRPr="00724F93">
        <w:rPr>
          <w:rFonts w:ascii="Times New Roman" w:eastAsia="Arial" w:hAnsi="Times New Roman" w:cs="Times New Roman"/>
          <w:sz w:val="28"/>
          <w:szCs w:val="28"/>
          <w:lang w:val="uk-UA"/>
        </w:rPr>
        <w:t xml:space="preserve">  </w:t>
      </w:r>
      <w:r w:rsidR="002C1DF9" w:rsidRPr="00724F93">
        <w:rPr>
          <w:rFonts w:ascii="Times New Roman" w:eastAsia="Arial" w:hAnsi="Times New Roman" w:cs="Times New Roman"/>
          <w:sz w:val="28"/>
          <w:szCs w:val="28"/>
        </w:rPr>
        <w:t>від прожиткового мінімуму</w:t>
      </w:r>
      <w:r w:rsidR="003D3C8C" w:rsidRPr="00724F93">
        <w:rPr>
          <w:rFonts w:ascii="Times New Roman" w:eastAsia="Arial" w:hAnsi="Times New Roman" w:cs="Times New Roman"/>
          <w:sz w:val="28"/>
          <w:szCs w:val="28"/>
          <w:shd w:val="clear" w:color="auto" w:fill="FCFDFD"/>
        </w:rPr>
        <w:t>.</w:t>
      </w:r>
    </w:p>
    <w:p w:rsidR="003D3C8C" w:rsidRPr="00724F93" w:rsidRDefault="00236EC6" w:rsidP="0089277F">
      <w:pPr>
        <w:widowControl w:val="0"/>
        <w:numPr>
          <w:ilvl w:val="1"/>
          <w:numId w:val="30"/>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73" style="position:absolute;left:0;text-align:left;margin-left:67.55pt;margin-top:22.45pt;width:499.55pt;height:12.6pt;z-index:-251625472;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Установити ставки єдиного податку для платників другої групи</w:t>
      </w:r>
      <w:r w:rsidR="003D3C8C" w:rsidRPr="00724F93">
        <w:rPr>
          <w:rFonts w:ascii="Times New Roman" w:eastAsia="Arial" w:hAnsi="Times New Roman" w:cs="Times New Roman"/>
          <w:sz w:val="28"/>
          <w:szCs w:val="28"/>
        </w:rPr>
        <w:t>, з розрахунку на календарний місяць</w:t>
      </w:r>
      <w:r w:rsidR="002C1DF9" w:rsidRPr="00724F93">
        <w:rPr>
          <w:rFonts w:ascii="Times New Roman" w:eastAsia="Arial" w:hAnsi="Times New Roman" w:cs="Times New Roman"/>
          <w:sz w:val="28"/>
          <w:szCs w:val="28"/>
          <w:lang w:val="uk-UA"/>
        </w:rPr>
        <w:t xml:space="preserve"> в розмі</w:t>
      </w:r>
      <w:proofErr w:type="gramStart"/>
      <w:r w:rsidR="002C1DF9" w:rsidRPr="00724F93">
        <w:rPr>
          <w:rFonts w:ascii="Times New Roman" w:eastAsia="Arial" w:hAnsi="Times New Roman" w:cs="Times New Roman"/>
          <w:sz w:val="28"/>
          <w:szCs w:val="28"/>
          <w:lang w:val="uk-UA"/>
        </w:rPr>
        <w:t>р</w:t>
      </w:r>
      <w:proofErr w:type="gramEnd"/>
      <w:r w:rsidR="002C1DF9" w:rsidRPr="00724F93">
        <w:rPr>
          <w:rFonts w:ascii="Times New Roman" w:eastAsia="Arial" w:hAnsi="Times New Roman" w:cs="Times New Roman"/>
          <w:sz w:val="28"/>
          <w:szCs w:val="28"/>
          <w:lang w:val="uk-UA"/>
        </w:rPr>
        <w:t xml:space="preserve">і </w:t>
      </w:r>
      <w:r w:rsidR="002C1DF9" w:rsidRPr="00724F93">
        <w:rPr>
          <w:rFonts w:ascii="Times New Roman" w:eastAsia="Arial" w:hAnsi="Times New Roman" w:cs="Times New Roman"/>
          <w:b/>
          <w:sz w:val="28"/>
          <w:szCs w:val="28"/>
          <w:lang w:val="uk-UA"/>
        </w:rPr>
        <w:t>20%</w:t>
      </w:r>
      <w:r w:rsidR="002C1DF9" w:rsidRPr="00724F93">
        <w:rPr>
          <w:rFonts w:ascii="Times New Roman" w:eastAsia="Arial" w:hAnsi="Times New Roman" w:cs="Times New Roman"/>
          <w:sz w:val="28"/>
          <w:szCs w:val="28"/>
          <w:lang w:val="uk-UA"/>
        </w:rPr>
        <w:t xml:space="preserve">  </w:t>
      </w:r>
      <w:r w:rsidR="002C1DF9" w:rsidRPr="00724F93">
        <w:rPr>
          <w:rFonts w:ascii="Times New Roman" w:eastAsia="Arial" w:hAnsi="Times New Roman" w:cs="Times New Roman"/>
          <w:sz w:val="28"/>
          <w:szCs w:val="28"/>
        </w:rPr>
        <w:t>від</w:t>
      </w:r>
      <w:r w:rsidR="002C1DF9" w:rsidRPr="00724F93">
        <w:rPr>
          <w:rFonts w:ascii="Times New Roman" w:eastAsia="Arial" w:hAnsi="Times New Roman" w:cs="Times New Roman"/>
          <w:sz w:val="28"/>
          <w:szCs w:val="28"/>
          <w:lang w:val="uk-UA"/>
        </w:rPr>
        <w:t xml:space="preserve"> мінімальної заробітної плати</w:t>
      </w:r>
      <w:r w:rsidR="003D3C8C" w:rsidRPr="00724F93">
        <w:rPr>
          <w:rFonts w:ascii="Times New Roman" w:eastAsia="Arial" w:hAnsi="Times New Roman" w:cs="Times New Roman"/>
          <w:sz w:val="28"/>
          <w:szCs w:val="28"/>
          <w:shd w:val="clear" w:color="auto" w:fill="FCFDFD"/>
        </w:rPr>
        <w:t>.</w:t>
      </w:r>
    </w:p>
    <w:p w:rsidR="003D3C8C" w:rsidRPr="00724F93" w:rsidRDefault="003D3C8C" w:rsidP="0089277F">
      <w:pPr>
        <w:widowControl w:val="0"/>
        <w:numPr>
          <w:ilvl w:val="1"/>
          <w:numId w:val="30"/>
        </w:numPr>
        <w:tabs>
          <w:tab w:val="left" w:pos="1134"/>
          <w:tab w:val="left" w:pos="1528"/>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Відсоткова ставка єдиного податку для платників третьої групи встановлюється у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і:</w:t>
      </w:r>
    </w:p>
    <w:p w:rsidR="003D3C8C" w:rsidRPr="00724F93" w:rsidRDefault="0089277F" w:rsidP="00E20F79">
      <w:pPr>
        <w:widowControl w:val="0"/>
        <w:tabs>
          <w:tab w:val="left" w:pos="1329"/>
        </w:tabs>
        <w:autoSpaceDE w:val="0"/>
        <w:autoSpaceDN w:val="0"/>
        <w:spacing w:after="0" w:line="240" w:lineRule="auto"/>
        <w:ind w:left="851" w:right="-1"/>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lang w:val="uk-UA"/>
        </w:rPr>
        <w:t xml:space="preserve">1) </w:t>
      </w:r>
      <w:r w:rsidR="003D3C8C" w:rsidRPr="00724F93">
        <w:rPr>
          <w:rFonts w:ascii="Times New Roman" w:eastAsia="Arial" w:hAnsi="Times New Roman" w:cs="Times New Roman"/>
          <w:sz w:val="28"/>
          <w:szCs w:val="28"/>
          <w:shd w:val="clear" w:color="auto" w:fill="FCFDFD"/>
        </w:rPr>
        <w:t>3% доходу – у разі сплати податку на додану вартість згідно з Податковим кодексом України;</w:t>
      </w:r>
    </w:p>
    <w:p w:rsidR="003D3C8C" w:rsidRPr="00724F93" w:rsidRDefault="003D3C8C" w:rsidP="00E20F79">
      <w:pPr>
        <w:pStyle w:val="a5"/>
        <w:numPr>
          <w:ilvl w:val="0"/>
          <w:numId w:val="31"/>
        </w:numPr>
        <w:tabs>
          <w:tab w:val="left" w:pos="1291"/>
          <w:tab w:val="left" w:pos="1329"/>
        </w:tabs>
        <w:spacing w:before="0"/>
        <w:ind w:right="-1"/>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 xml:space="preserve">5% доходу – </w:t>
      </w:r>
      <w:proofErr w:type="gramStart"/>
      <w:r w:rsidRPr="00724F93">
        <w:rPr>
          <w:rFonts w:ascii="Times New Roman" w:hAnsi="Times New Roman" w:cs="Times New Roman"/>
          <w:sz w:val="28"/>
          <w:szCs w:val="28"/>
          <w:shd w:val="clear" w:color="auto" w:fill="FCFDFD"/>
          <w:lang w:val="ru-RU"/>
        </w:rPr>
        <w:t>у</w:t>
      </w:r>
      <w:proofErr w:type="gramEnd"/>
      <w:r w:rsidRPr="00724F93">
        <w:rPr>
          <w:rFonts w:ascii="Times New Roman" w:hAnsi="Times New Roman" w:cs="Times New Roman"/>
          <w:sz w:val="28"/>
          <w:szCs w:val="28"/>
          <w:shd w:val="clear" w:color="auto" w:fill="FCFDFD"/>
          <w:lang w:val="ru-RU"/>
        </w:rPr>
        <w:t xml:space="preserve"> разі включення податку на додану вартість до складу єдиного</w:t>
      </w:r>
      <w:r w:rsidRPr="00724F93">
        <w:rPr>
          <w:rFonts w:ascii="Times New Roman" w:hAnsi="Times New Roman" w:cs="Times New Roman"/>
          <w:spacing w:val="-27"/>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податку.</w:t>
      </w:r>
    </w:p>
    <w:p w:rsidR="003D3C8C" w:rsidRPr="00724F93" w:rsidRDefault="003D3C8C" w:rsidP="00E20F79">
      <w:pPr>
        <w:widowControl w:val="0"/>
        <w:tabs>
          <w:tab w:val="left" w:pos="1329"/>
        </w:tabs>
        <w:autoSpaceDE w:val="0"/>
        <w:autoSpaceDN w:val="0"/>
        <w:spacing w:after="0" w:line="240" w:lineRule="auto"/>
        <w:ind w:right="-1" w:firstLine="851"/>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Для фізичних осіб-підприємців, які здійснюють діяльність з виробництва, постачання,</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продажу (реалізації) ювелірних та побутових виробів з дорогоцінних металів, дорогоцінного</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каміння, дорогоцінного каміння органогенного утворення та напівдорогоцінного каміння, ставка</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єдиного податку встановлюється у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і, визначеному підпунктом 2) цього пункту.</w:t>
      </w:r>
    </w:p>
    <w:p w:rsidR="003D3C8C" w:rsidRPr="00724F93" w:rsidRDefault="003D3C8C" w:rsidP="005330A0">
      <w:pPr>
        <w:widowControl w:val="0"/>
        <w:numPr>
          <w:ilvl w:val="1"/>
          <w:numId w:val="30"/>
        </w:numPr>
        <w:tabs>
          <w:tab w:val="left" w:pos="1134"/>
        </w:tabs>
        <w:autoSpaceDE w:val="0"/>
        <w:autoSpaceDN w:val="0"/>
        <w:spacing w:after="0" w:line="240" w:lineRule="auto"/>
        <w:ind w:left="0" w:right="-1" w:firstLine="540"/>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Ставка</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єдиного</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встановлюється</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для</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платників</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єдиного</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податку</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першої</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третьої групи (фізичні особи-підприємці) у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і</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15%</w:t>
      </w:r>
      <w:r w:rsidR="005330A0" w:rsidRPr="00724F93">
        <w:rPr>
          <w:rFonts w:ascii="Times New Roman" w:eastAsia="Arial" w:hAnsi="Times New Roman" w:cs="Times New Roman"/>
          <w:sz w:val="28"/>
          <w:szCs w:val="28"/>
          <w:shd w:val="clear" w:color="auto" w:fill="FCFDFD"/>
          <w:lang w:val="uk-UA"/>
        </w:rPr>
        <w:t xml:space="preserve"> при умовах, викладених в підпункті 293.4 статті 293 Податкового кодексу України.</w:t>
      </w:r>
    </w:p>
    <w:p w:rsidR="003D3C8C" w:rsidRPr="00724F93" w:rsidRDefault="003D3C8C" w:rsidP="005330A0">
      <w:pPr>
        <w:widowControl w:val="0"/>
        <w:numPr>
          <w:ilvl w:val="1"/>
          <w:numId w:val="30"/>
        </w:numPr>
        <w:tabs>
          <w:tab w:val="left" w:pos="1134"/>
        </w:tabs>
        <w:autoSpaceDE w:val="0"/>
        <w:autoSpaceDN w:val="0"/>
        <w:spacing w:after="0" w:line="240" w:lineRule="auto"/>
        <w:ind w:left="0" w:right="-1" w:firstLine="540"/>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Ставки єдиного податку для платників третьої групи (юридичні особи) встановлюються у подвійному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і ставок, визначених пунктом 3.4. цього</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Положення</w:t>
      </w:r>
      <w:r w:rsidR="005330A0" w:rsidRPr="00724F93">
        <w:rPr>
          <w:rFonts w:ascii="Times New Roman" w:eastAsia="Arial" w:hAnsi="Times New Roman" w:cs="Times New Roman"/>
          <w:sz w:val="28"/>
          <w:szCs w:val="28"/>
          <w:shd w:val="clear" w:color="auto" w:fill="FCFDFD"/>
          <w:lang w:val="uk-UA"/>
        </w:rPr>
        <w:t xml:space="preserve"> у випадках встановлених підпунктом 293.5 статті 293 Податкового кодексу України</w:t>
      </w:r>
    </w:p>
    <w:p w:rsidR="003D3C8C" w:rsidRPr="00724F93" w:rsidRDefault="003D3C8C" w:rsidP="0089277F">
      <w:pPr>
        <w:widowControl w:val="0"/>
        <w:numPr>
          <w:ilvl w:val="1"/>
          <w:numId w:val="30"/>
        </w:numPr>
        <w:tabs>
          <w:tab w:val="left" w:pos="1134"/>
        </w:tabs>
        <w:autoSpaceDE w:val="0"/>
        <w:autoSpaceDN w:val="0"/>
        <w:spacing w:after="0" w:line="240" w:lineRule="auto"/>
        <w:ind w:left="0" w:right="-1" w:firstLine="540"/>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У разі здійснення платниками єдиного податку першої і другої груп кількох видів господарської діяльності застосовується максимальний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 xml:space="preserve"> ставки єдиного податку, встановлений для таких видів господарської</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діяльності.</w:t>
      </w:r>
    </w:p>
    <w:p w:rsidR="003D3C8C" w:rsidRPr="00724F93" w:rsidRDefault="003D3C8C" w:rsidP="0089277F">
      <w:pPr>
        <w:widowControl w:val="0"/>
        <w:numPr>
          <w:ilvl w:val="1"/>
          <w:numId w:val="30"/>
        </w:numPr>
        <w:tabs>
          <w:tab w:val="left" w:pos="1134"/>
        </w:tabs>
        <w:autoSpaceDE w:val="0"/>
        <w:autoSpaceDN w:val="0"/>
        <w:spacing w:after="0" w:line="240" w:lineRule="auto"/>
        <w:ind w:left="0" w:right="-1" w:firstLine="540"/>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shd w:val="clear" w:color="auto" w:fill="FCFDFD"/>
        </w:rPr>
        <w:t>Для платників єдиного податку четвертої групи розмі</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 xml:space="preserve"> ставок податку з одного гектара сільськогосподарських</w:t>
      </w:r>
      <w:r w:rsidRPr="00724F93">
        <w:rPr>
          <w:rFonts w:ascii="Times New Roman" w:eastAsia="Arial" w:hAnsi="Times New Roman" w:cs="Times New Roman"/>
          <w:spacing w:val="-12"/>
          <w:sz w:val="28"/>
          <w:szCs w:val="28"/>
          <w:shd w:val="clear" w:color="auto" w:fill="FCFDFD"/>
        </w:rPr>
        <w:t xml:space="preserve"> </w:t>
      </w:r>
      <w:r w:rsidRPr="00724F93">
        <w:rPr>
          <w:rFonts w:ascii="Times New Roman" w:eastAsia="Arial" w:hAnsi="Times New Roman" w:cs="Times New Roman"/>
          <w:sz w:val="28"/>
          <w:szCs w:val="28"/>
          <w:shd w:val="clear" w:color="auto" w:fill="FCFDFD"/>
        </w:rPr>
        <w:t>угідь</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та/або</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земель</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водного</w:t>
      </w:r>
      <w:r w:rsidRPr="00724F93">
        <w:rPr>
          <w:rFonts w:ascii="Times New Roman" w:eastAsia="Arial" w:hAnsi="Times New Roman" w:cs="Times New Roman"/>
          <w:spacing w:val="-10"/>
          <w:sz w:val="28"/>
          <w:szCs w:val="28"/>
          <w:shd w:val="clear" w:color="auto" w:fill="FCFDFD"/>
        </w:rPr>
        <w:t xml:space="preserve"> </w:t>
      </w:r>
      <w:r w:rsidRPr="00724F93">
        <w:rPr>
          <w:rFonts w:ascii="Times New Roman" w:eastAsia="Arial" w:hAnsi="Times New Roman" w:cs="Times New Roman"/>
          <w:sz w:val="28"/>
          <w:szCs w:val="28"/>
          <w:shd w:val="clear" w:color="auto" w:fill="FCFDFD"/>
        </w:rPr>
        <w:t>фонду</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залежить</w:t>
      </w:r>
      <w:r w:rsidRPr="00724F93">
        <w:rPr>
          <w:rFonts w:ascii="Times New Roman" w:eastAsia="Arial" w:hAnsi="Times New Roman" w:cs="Times New Roman"/>
          <w:spacing w:val="-9"/>
          <w:sz w:val="28"/>
          <w:szCs w:val="28"/>
          <w:shd w:val="clear" w:color="auto" w:fill="FCFDFD"/>
        </w:rPr>
        <w:t xml:space="preserve"> </w:t>
      </w:r>
      <w:r w:rsidRPr="00724F93">
        <w:rPr>
          <w:rFonts w:ascii="Times New Roman" w:eastAsia="Arial" w:hAnsi="Times New Roman" w:cs="Times New Roman"/>
          <w:sz w:val="28"/>
          <w:szCs w:val="28"/>
          <w:shd w:val="clear" w:color="auto" w:fill="FCFDFD"/>
        </w:rPr>
        <w:t>від</w:t>
      </w:r>
      <w:r w:rsidRPr="00724F93">
        <w:rPr>
          <w:rFonts w:ascii="Times New Roman" w:eastAsia="Arial" w:hAnsi="Times New Roman" w:cs="Times New Roman"/>
          <w:spacing w:val="-7"/>
          <w:sz w:val="28"/>
          <w:szCs w:val="28"/>
          <w:shd w:val="clear" w:color="auto" w:fill="FCFDFD"/>
        </w:rPr>
        <w:t xml:space="preserve"> </w:t>
      </w:r>
      <w:r w:rsidRPr="00724F93">
        <w:rPr>
          <w:rFonts w:ascii="Times New Roman" w:eastAsia="Arial" w:hAnsi="Times New Roman" w:cs="Times New Roman"/>
          <w:sz w:val="28"/>
          <w:szCs w:val="28"/>
          <w:shd w:val="clear" w:color="auto" w:fill="FCFDFD"/>
        </w:rPr>
        <w:t>категорії</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(типу)</w:t>
      </w:r>
      <w:r w:rsidRPr="00724F93">
        <w:rPr>
          <w:rFonts w:ascii="Times New Roman" w:eastAsia="Arial" w:hAnsi="Times New Roman" w:cs="Times New Roman"/>
          <w:spacing w:val="-6"/>
          <w:sz w:val="28"/>
          <w:szCs w:val="28"/>
          <w:shd w:val="clear" w:color="auto" w:fill="FCFDFD"/>
        </w:rPr>
        <w:t xml:space="preserve"> </w:t>
      </w:r>
      <w:r w:rsidRPr="00724F93">
        <w:rPr>
          <w:rFonts w:ascii="Times New Roman" w:eastAsia="Arial" w:hAnsi="Times New Roman" w:cs="Times New Roman"/>
          <w:sz w:val="28"/>
          <w:szCs w:val="28"/>
          <w:shd w:val="clear" w:color="auto" w:fill="FCFDFD"/>
        </w:rPr>
        <w:t>земель,</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 xml:space="preserve">їх розташування та </w:t>
      </w:r>
      <w:r w:rsidR="00BC7F12" w:rsidRPr="00724F93">
        <w:rPr>
          <w:rFonts w:ascii="Times New Roman" w:eastAsia="Arial" w:hAnsi="Times New Roman" w:cs="Times New Roman"/>
          <w:sz w:val="28"/>
          <w:szCs w:val="28"/>
          <w:shd w:val="clear" w:color="auto" w:fill="FCFDFD"/>
          <w:lang w:val="uk-UA"/>
        </w:rPr>
        <w:t xml:space="preserve">встановлюється Податковим </w:t>
      </w:r>
      <w:r w:rsidR="00B45F33" w:rsidRPr="00724F93">
        <w:rPr>
          <w:rFonts w:ascii="Times New Roman" w:eastAsia="Arial" w:hAnsi="Times New Roman" w:cs="Times New Roman"/>
          <w:sz w:val="28"/>
          <w:szCs w:val="28"/>
          <w:shd w:val="clear" w:color="auto" w:fill="FCFDFD"/>
          <w:lang w:val="uk-UA"/>
        </w:rPr>
        <w:t>к</w:t>
      </w:r>
      <w:r w:rsidR="00BC7F12" w:rsidRPr="00724F93">
        <w:rPr>
          <w:rFonts w:ascii="Times New Roman" w:eastAsia="Arial" w:hAnsi="Times New Roman" w:cs="Times New Roman"/>
          <w:sz w:val="28"/>
          <w:szCs w:val="28"/>
          <w:shd w:val="clear" w:color="auto" w:fill="FCFDFD"/>
          <w:lang w:val="uk-UA"/>
        </w:rPr>
        <w:t>одексом України.</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89277F">
      <w:pPr>
        <w:pStyle w:val="a5"/>
        <w:numPr>
          <w:ilvl w:val="0"/>
          <w:numId w:val="30"/>
        </w:numPr>
        <w:tabs>
          <w:tab w:val="left" w:pos="4051"/>
        </w:tabs>
        <w:spacing w:before="0"/>
        <w:ind w:left="0" w:right="-1"/>
        <w:jc w:val="center"/>
        <w:outlineLvl w:val="5"/>
        <w:rPr>
          <w:rFonts w:ascii="Times New Roman" w:hAnsi="Times New Roman" w:cs="Times New Roman"/>
          <w:b/>
          <w:bCs/>
          <w:sz w:val="28"/>
          <w:szCs w:val="28"/>
        </w:rPr>
      </w:pPr>
      <w:r w:rsidRPr="00724F93">
        <w:rPr>
          <w:rFonts w:ascii="Times New Roman" w:hAnsi="Times New Roman" w:cs="Times New Roman"/>
          <w:b/>
          <w:bCs/>
          <w:sz w:val="28"/>
          <w:szCs w:val="28"/>
          <w:shd w:val="clear" w:color="auto" w:fill="FCFDFD"/>
        </w:rPr>
        <w:t>Податковий (звітний)</w:t>
      </w:r>
      <w:r w:rsidRPr="00724F93">
        <w:rPr>
          <w:rFonts w:ascii="Times New Roman" w:hAnsi="Times New Roman" w:cs="Times New Roman"/>
          <w:b/>
          <w:bCs/>
          <w:spacing w:val="-2"/>
          <w:sz w:val="28"/>
          <w:szCs w:val="28"/>
          <w:shd w:val="clear" w:color="auto" w:fill="FCFDFD"/>
        </w:rPr>
        <w:t xml:space="preserve"> </w:t>
      </w:r>
      <w:r w:rsidRPr="00724F93">
        <w:rPr>
          <w:rFonts w:ascii="Times New Roman" w:hAnsi="Times New Roman" w:cs="Times New Roman"/>
          <w:b/>
          <w:bCs/>
          <w:sz w:val="28"/>
          <w:szCs w:val="28"/>
          <w:shd w:val="clear" w:color="auto" w:fill="FCFDFD"/>
        </w:rPr>
        <w:t>період</w:t>
      </w:r>
    </w:p>
    <w:p w:rsidR="003D3C8C" w:rsidRPr="00724F93" w:rsidRDefault="003D3C8C" w:rsidP="0089277F">
      <w:pPr>
        <w:pStyle w:val="a5"/>
        <w:numPr>
          <w:ilvl w:val="1"/>
          <w:numId w:val="30"/>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Податковим (звітним) періодом для платників єдиного податку першої, другої та четвертої груп є календарний</w:t>
      </w:r>
      <w:r w:rsidRPr="00724F93">
        <w:rPr>
          <w:rFonts w:ascii="Times New Roman" w:hAnsi="Times New Roman" w:cs="Times New Roman"/>
          <w:spacing w:val="-2"/>
          <w:sz w:val="28"/>
          <w:szCs w:val="28"/>
          <w:shd w:val="clear" w:color="auto" w:fill="FCFDFD"/>
          <w:lang w:val="ru-RU"/>
        </w:rPr>
        <w:t xml:space="preserve"> </w:t>
      </w:r>
      <w:proofErr w:type="gramStart"/>
      <w:r w:rsidRPr="00724F93">
        <w:rPr>
          <w:rFonts w:ascii="Times New Roman" w:hAnsi="Times New Roman" w:cs="Times New Roman"/>
          <w:sz w:val="28"/>
          <w:szCs w:val="28"/>
          <w:shd w:val="clear" w:color="auto" w:fill="FCFDFD"/>
          <w:lang w:val="ru-RU"/>
        </w:rPr>
        <w:t>р</w:t>
      </w:r>
      <w:proofErr w:type="gramEnd"/>
      <w:r w:rsidRPr="00724F93">
        <w:rPr>
          <w:rFonts w:ascii="Times New Roman" w:hAnsi="Times New Roman" w:cs="Times New Roman"/>
          <w:sz w:val="28"/>
          <w:szCs w:val="28"/>
          <w:shd w:val="clear" w:color="auto" w:fill="FCFDFD"/>
          <w:lang w:val="ru-RU"/>
        </w:rPr>
        <w:t>ік.</w:t>
      </w:r>
    </w:p>
    <w:p w:rsidR="003D3C8C" w:rsidRPr="00724F93" w:rsidRDefault="003D3C8C" w:rsidP="0089277F">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Податковим (звітним) періодом для платників єдиного податку третьої групи є календарний</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квартал.</w:t>
      </w:r>
    </w:p>
    <w:p w:rsidR="003D3C8C" w:rsidRPr="00724F93" w:rsidRDefault="003D3C8C" w:rsidP="0089277F">
      <w:pPr>
        <w:widowControl w:val="0"/>
        <w:numPr>
          <w:ilvl w:val="1"/>
          <w:numId w:val="30"/>
        </w:numPr>
        <w:tabs>
          <w:tab w:val="left" w:pos="1134"/>
          <w:tab w:val="left" w:pos="1468"/>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Податковий (звітний) період </w:t>
      </w:r>
      <w:proofErr w:type="gramStart"/>
      <w:r w:rsidRPr="00724F93">
        <w:rPr>
          <w:rFonts w:ascii="Times New Roman" w:eastAsia="Arial" w:hAnsi="Times New Roman" w:cs="Times New Roman"/>
          <w:sz w:val="28"/>
          <w:szCs w:val="28"/>
          <w:shd w:val="clear" w:color="auto" w:fill="FCFDFD"/>
        </w:rPr>
        <w:t>починається</w:t>
      </w:r>
      <w:proofErr w:type="gramEnd"/>
      <w:r w:rsidRPr="00724F93">
        <w:rPr>
          <w:rFonts w:ascii="Times New Roman" w:eastAsia="Arial" w:hAnsi="Times New Roman" w:cs="Times New Roman"/>
          <w:sz w:val="28"/>
          <w:szCs w:val="28"/>
          <w:shd w:val="clear" w:color="auto" w:fill="FCFDFD"/>
        </w:rPr>
        <w:t xml:space="preserve"> з першого числа першого місяця податкового (звітного) періоду і закінчується останнім календарним днем останнього місяця податкового (звітного)</w:t>
      </w:r>
      <w:r w:rsidRPr="00724F93">
        <w:rPr>
          <w:rFonts w:ascii="Times New Roman" w:eastAsia="Arial" w:hAnsi="Times New Roman" w:cs="Times New Roman"/>
          <w:spacing w:val="-2"/>
          <w:sz w:val="28"/>
          <w:szCs w:val="28"/>
          <w:shd w:val="clear" w:color="auto" w:fill="FCFDFD"/>
        </w:rPr>
        <w:t xml:space="preserve"> </w:t>
      </w:r>
      <w:r w:rsidRPr="00724F93">
        <w:rPr>
          <w:rFonts w:ascii="Times New Roman" w:eastAsia="Arial" w:hAnsi="Times New Roman" w:cs="Times New Roman"/>
          <w:sz w:val="28"/>
          <w:szCs w:val="28"/>
          <w:shd w:val="clear" w:color="auto" w:fill="FCFDFD"/>
        </w:rPr>
        <w:t>періоду.</w:t>
      </w:r>
    </w:p>
    <w:p w:rsidR="003D3C8C" w:rsidRPr="00724F93" w:rsidRDefault="003D3C8C" w:rsidP="0089277F">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Попередній податковий (звітний) </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ік для новоутворених сільськогосподарських</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товаровиробників – період з дня державної реєстрації до 31 грудня того ж року.</w:t>
      </w:r>
    </w:p>
    <w:p w:rsidR="003D3C8C" w:rsidRPr="00724F93" w:rsidRDefault="003D3C8C" w:rsidP="0089277F">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lastRenderedPageBreak/>
        <w:t>Податковий (звітний) період для сільськогосподарських товаровиробників, що</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ліквідуються, – період з початку року до ї</w:t>
      </w:r>
      <w:proofErr w:type="gramStart"/>
      <w:r w:rsidRPr="00724F93">
        <w:rPr>
          <w:rFonts w:ascii="Times New Roman" w:eastAsia="Arial" w:hAnsi="Times New Roman" w:cs="Times New Roman"/>
          <w:sz w:val="28"/>
          <w:szCs w:val="28"/>
          <w:shd w:val="clear" w:color="auto" w:fill="FCFDFD"/>
        </w:rPr>
        <w:t>х</w:t>
      </w:r>
      <w:proofErr w:type="gramEnd"/>
      <w:r w:rsidRPr="00724F93">
        <w:rPr>
          <w:rFonts w:ascii="Times New Roman" w:eastAsia="Arial" w:hAnsi="Times New Roman" w:cs="Times New Roman"/>
          <w:sz w:val="28"/>
          <w:szCs w:val="28"/>
          <w:shd w:val="clear" w:color="auto" w:fill="FCFDFD"/>
        </w:rPr>
        <w:t xml:space="preserve"> фактичного</w:t>
      </w:r>
      <w:r w:rsidRPr="00724F93">
        <w:rPr>
          <w:rFonts w:ascii="Times New Roman" w:eastAsia="Arial" w:hAnsi="Times New Roman" w:cs="Times New Roman"/>
          <w:spacing w:val="-13"/>
          <w:sz w:val="28"/>
          <w:szCs w:val="28"/>
          <w:shd w:val="clear" w:color="auto" w:fill="FCFDFD"/>
        </w:rPr>
        <w:t xml:space="preserve"> </w:t>
      </w:r>
      <w:r w:rsidRPr="00724F93">
        <w:rPr>
          <w:rFonts w:ascii="Times New Roman" w:eastAsia="Arial" w:hAnsi="Times New Roman" w:cs="Times New Roman"/>
          <w:sz w:val="28"/>
          <w:szCs w:val="28"/>
          <w:shd w:val="clear" w:color="auto" w:fill="FCFDFD"/>
        </w:rPr>
        <w:t>припинення.</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89277F">
      <w:pPr>
        <w:pStyle w:val="a5"/>
        <w:numPr>
          <w:ilvl w:val="0"/>
          <w:numId w:val="30"/>
        </w:numPr>
        <w:tabs>
          <w:tab w:val="left" w:pos="2508"/>
        </w:tabs>
        <w:spacing w:before="0"/>
        <w:ind w:left="0" w:right="-1"/>
        <w:jc w:val="center"/>
        <w:outlineLvl w:val="5"/>
        <w:rPr>
          <w:rFonts w:ascii="Times New Roman" w:hAnsi="Times New Roman" w:cs="Times New Roman"/>
          <w:b/>
          <w:bCs/>
          <w:sz w:val="28"/>
          <w:szCs w:val="28"/>
          <w:lang w:val="ru-RU"/>
        </w:rPr>
      </w:pPr>
      <w:r w:rsidRPr="00724F93">
        <w:rPr>
          <w:rFonts w:ascii="Times New Roman" w:hAnsi="Times New Roman" w:cs="Times New Roman"/>
          <w:b/>
          <w:bCs/>
          <w:sz w:val="28"/>
          <w:szCs w:val="28"/>
          <w:shd w:val="clear" w:color="auto" w:fill="FCFDFD"/>
          <w:lang w:val="ru-RU"/>
        </w:rPr>
        <w:t>Порядок нарахування та строки сплати єдиного</w:t>
      </w:r>
      <w:r w:rsidRPr="00724F93">
        <w:rPr>
          <w:rFonts w:ascii="Times New Roman" w:hAnsi="Times New Roman" w:cs="Times New Roman"/>
          <w:b/>
          <w:bCs/>
          <w:spacing w:val="-10"/>
          <w:sz w:val="28"/>
          <w:szCs w:val="28"/>
          <w:shd w:val="clear" w:color="auto" w:fill="FCFDFD"/>
          <w:lang w:val="ru-RU"/>
        </w:rPr>
        <w:t xml:space="preserve"> </w:t>
      </w:r>
      <w:r w:rsidRPr="00724F93">
        <w:rPr>
          <w:rFonts w:ascii="Times New Roman" w:hAnsi="Times New Roman" w:cs="Times New Roman"/>
          <w:b/>
          <w:bCs/>
          <w:sz w:val="28"/>
          <w:szCs w:val="28"/>
          <w:shd w:val="clear" w:color="auto" w:fill="FCFDFD"/>
          <w:lang w:val="ru-RU"/>
        </w:rPr>
        <w:t>податку</w:t>
      </w:r>
    </w:p>
    <w:p w:rsidR="003D3C8C" w:rsidRPr="00724F93" w:rsidRDefault="003D3C8C" w:rsidP="0089277F">
      <w:pPr>
        <w:pStyle w:val="a5"/>
        <w:numPr>
          <w:ilvl w:val="1"/>
          <w:numId w:val="28"/>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 xml:space="preserve">Платники єдиного податку першої і другої груп сплачують єдиний податок шляхом здійснення авансового внеску не </w:t>
      </w:r>
      <w:proofErr w:type="gramStart"/>
      <w:r w:rsidRPr="00724F93">
        <w:rPr>
          <w:rFonts w:ascii="Times New Roman" w:hAnsi="Times New Roman" w:cs="Times New Roman"/>
          <w:sz w:val="28"/>
          <w:szCs w:val="28"/>
          <w:shd w:val="clear" w:color="auto" w:fill="FCFDFD"/>
          <w:lang w:val="ru-RU"/>
        </w:rPr>
        <w:t>п</w:t>
      </w:r>
      <w:proofErr w:type="gramEnd"/>
      <w:r w:rsidRPr="00724F93">
        <w:rPr>
          <w:rFonts w:ascii="Times New Roman" w:hAnsi="Times New Roman" w:cs="Times New Roman"/>
          <w:sz w:val="28"/>
          <w:szCs w:val="28"/>
          <w:shd w:val="clear" w:color="auto" w:fill="FCFDFD"/>
          <w:lang w:val="ru-RU"/>
        </w:rPr>
        <w:t>ізніше 20 числа (включно) поточного місяця.</w:t>
      </w:r>
    </w:p>
    <w:p w:rsidR="003D3C8C" w:rsidRPr="00724F93" w:rsidRDefault="003D3C8C" w:rsidP="0089277F">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shd w:val="clear" w:color="auto" w:fill="FCFDFD"/>
          <w:lang w:val="uk-UA"/>
        </w:rPr>
      </w:pPr>
      <w:r w:rsidRPr="00724F93">
        <w:rPr>
          <w:rFonts w:ascii="Times New Roman" w:eastAsia="Arial" w:hAnsi="Times New Roman" w:cs="Times New Roman"/>
          <w:sz w:val="28"/>
          <w:szCs w:val="28"/>
          <w:shd w:val="clear" w:color="auto" w:fill="FCFDFD"/>
        </w:rPr>
        <w:t>Такі платники єдиного податку можуть здійснити сплату єдиного податку авансовим внеском</w:t>
      </w:r>
      <w:r w:rsidRPr="00724F93">
        <w:rPr>
          <w:rFonts w:ascii="Times New Roman" w:eastAsia="Arial" w:hAnsi="Times New Roman" w:cs="Times New Roman"/>
          <w:sz w:val="28"/>
          <w:szCs w:val="28"/>
          <w:shd w:val="clear" w:color="auto" w:fill="FCFDFD"/>
          <w:lang w:val="uk-UA"/>
        </w:rPr>
        <w:t xml:space="preserve"> за весь податковий (звітний) період (квартал, </w:t>
      </w:r>
      <w:proofErr w:type="gramStart"/>
      <w:r w:rsidRPr="00724F93">
        <w:rPr>
          <w:rFonts w:ascii="Times New Roman" w:eastAsia="Arial" w:hAnsi="Times New Roman" w:cs="Times New Roman"/>
          <w:sz w:val="28"/>
          <w:szCs w:val="28"/>
          <w:shd w:val="clear" w:color="auto" w:fill="FCFDFD"/>
          <w:lang w:val="uk-UA"/>
        </w:rPr>
        <w:t>р</w:t>
      </w:r>
      <w:proofErr w:type="gramEnd"/>
      <w:r w:rsidRPr="00724F93">
        <w:rPr>
          <w:rFonts w:ascii="Times New Roman" w:eastAsia="Arial" w:hAnsi="Times New Roman" w:cs="Times New Roman"/>
          <w:sz w:val="28"/>
          <w:szCs w:val="28"/>
          <w:shd w:val="clear" w:color="auto" w:fill="FCFDFD"/>
          <w:lang w:val="uk-UA"/>
        </w:rPr>
        <w:t>ік), але не більш як до кінця поточного звітного року.</w:t>
      </w:r>
    </w:p>
    <w:p w:rsidR="003D3C8C" w:rsidRPr="00724F93" w:rsidRDefault="003D3C8C" w:rsidP="0089277F">
      <w:pPr>
        <w:pStyle w:val="a5"/>
        <w:numPr>
          <w:ilvl w:val="1"/>
          <w:numId w:val="28"/>
        </w:numPr>
        <w:tabs>
          <w:tab w:val="left" w:pos="1134"/>
        </w:tabs>
        <w:spacing w:before="0"/>
        <w:ind w:left="0" w:right="-1" w:firstLine="567"/>
        <w:rPr>
          <w:rFonts w:ascii="Times New Roman" w:hAnsi="Times New Roman" w:cs="Times New Roman"/>
          <w:sz w:val="28"/>
          <w:szCs w:val="28"/>
          <w:lang w:val="uk-UA"/>
        </w:rPr>
      </w:pPr>
      <w:r w:rsidRPr="00724F93">
        <w:rPr>
          <w:rFonts w:ascii="Times New Roman" w:hAnsi="Times New Roman" w:cs="Times New Roman"/>
          <w:sz w:val="28"/>
          <w:lang w:val="uk-UA"/>
        </w:rPr>
        <w:t>Нарахування авансових внесків для платників єдиного податку першої і другої групп здійснюється контролюючими органами на підставі заяви такого платника єдиного податку щодо</w:t>
      </w:r>
      <w:r w:rsidRPr="00724F93">
        <w:rPr>
          <w:sz w:val="28"/>
          <w:lang w:val="uk-UA"/>
        </w:rPr>
        <w:t xml:space="preserve"> </w:t>
      </w:r>
      <w:r w:rsidRPr="00724F93">
        <w:rPr>
          <w:rFonts w:ascii="Times New Roman" w:hAnsi="Times New Roman" w:cs="Times New Roman"/>
          <w:sz w:val="28"/>
          <w:szCs w:val="28"/>
          <w:shd w:val="clear" w:color="auto" w:fill="FCFDFD"/>
          <w:lang w:val="uk-UA"/>
        </w:rPr>
        <w:t>розміру обраної ставки єдиного податку, заяви щодо періоду щорічної відпустки та/або заяви</w:t>
      </w:r>
      <w:r w:rsidRPr="00724F93">
        <w:rPr>
          <w:rFonts w:ascii="Times New Roman" w:hAnsi="Times New Roman" w:cs="Times New Roman"/>
          <w:sz w:val="28"/>
          <w:szCs w:val="28"/>
          <w:lang w:val="uk-UA"/>
        </w:rPr>
        <w:t xml:space="preserve"> </w:t>
      </w:r>
      <w:r w:rsidRPr="00724F93">
        <w:rPr>
          <w:rFonts w:ascii="Times New Roman" w:hAnsi="Times New Roman" w:cs="Times New Roman"/>
          <w:sz w:val="28"/>
          <w:szCs w:val="28"/>
          <w:shd w:val="clear" w:color="auto" w:fill="FCFDFD"/>
          <w:lang w:val="uk-UA"/>
        </w:rPr>
        <w:t>щодо терміну тимчасової втрати працездатності.</w:t>
      </w:r>
    </w:p>
    <w:p w:rsidR="003D3C8C" w:rsidRPr="00724F93" w:rsidRDefault="00236EC6" w:rsidP="0089277F">
      <w:pPr>
        <w:widowControl w:val="0"/>
        <w:numPr>
          <w:ilvl w:val="1"/>
          <w:numId w:val="28"/>
        </w:numPr>
        <w:tabs>
          <w:tab w:val="left" w:pos="1134"/>
          <w:tab w:val="left" w:pos="1540"/>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90" style="position:absolute;left:0;text-align:left;margin-left:67.55pt;margin-top:22.45pt;width:499.55pt;height:12.6pt;z-index:-251608064;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Платники єдиного податку третьої групи сплачують єдиний податок протягом 10</w:t>
      </w:r>
      <w:r w:rsidR="003D3C8C" w:rsidRPr="00724F93">
        <w:rPr>
          <w:rFonts w:ascii="Times New Roman" w:eastAsia="Arial" w:hAnsi="Times New Roman" w:cs="Times New Roman"/>
          <w:sz w:val="28"/>
          <w:szCs w:val="28"/>
        </w:rPr>
        <w:t xml:space="preserve"> календарних днів </w:t>
      </w:r>
      <w:proofErr w:type="gramStart"/>
      <w:r w:rsidR="003D3C8C" w:rsidRPr="00724F93">
        <w:rPr>
          <w:rFonts w:ascii="Times New Roman" w:eastAsia="Arial" w:hAnsi="Times New Roman" w:cs="Times New Roman"/>
          <w:sz w:val="28"/>
          <w:szCs w:val="28"/>
        </w:rPr>
        <w:t>п</w:t>
      </w:r>
      <w:proofErr w:type="gramEnd"/>
      <w:r w:rsidR="003D3C8C" w:rsidRPr="00724F93">
        <w:rPr>
          <w:rFonts w:ascii="Times New Roman" w:eastAsia="Arial" w:hAnsi="Times New Roman" w:cs="Times New Roman"/>
          <w:sz w:val="28"/>
          <w:szCs w:val="28"/>
        </w:rPr>
        <w:t>ісля граничного строку подання податкової декларації за податковий (звітний)</w:t>
      </w:r>
      <w:r w:rsidR="003D3C8C" w:rsidRPr="00724F93">
        <w:rPr>
          <w:rFonts w:ascii="Times New Roman" w:eastAsia="Arial" w:hAnsi="Times New Roman" w:cs="Times New Roman"/>
          <w:sz w:val="28"/>
          <w:szCs w:val="28"/>
          <w:shd w:val="clear" w:color="auto" w:fill="FCFDFD"/>
        </w:rPr>
        <w:t xml:space="preserve"> квартал.</w:t>
      </w:r>
    </w:p>
    <w:p w:rsidR="003D3C8C" w:rsidRPr="00724F93" w:rsidRDefault="003D3C8C" w:rsidP="0089277F">
      <w:pPr>
        <w:widowControl w:val="0"/>
        <w:numPr>
          <w:ilvl w:val="1"/>
          <w:numId w:val="28"/>
        </w:numPr>
        <w:tabs>
          <w:tab w:val="left" w:pos="1134"/>
          <w:tab w:val="left" w:pos="1511"/>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Сплата єдиного податку платниками першої – третьої груп здійснюється за </w:t>
      </w:r>
      <w:proofErr w:type="gramStart"/>
      <w:r w:rsidRPr="00724F93">
        <w:rPr>
          <w:rFonts w:ascii="Times New Roman" w:eastAsia="Arial" w:hAnsi="Times New Roman" w:cs="Times New Roman"/>
          <w:sz w:val="28"/>
          <w:szCs w:val="28"/>
          <w:shd w:val="clear" w:color="auto" w:fill="FCFDFD"/>
        </w:rPr>
        <w:t>м</w:t>
      </w:r>
      <w:proofErr w:type="gramEnd"/>
      <w:r w:rsidRPr="00724F93">
        <w:rPr>
          <w:rFonts w:ascii="Times New Roman" w:eastAsia="Arial" w:hAnsi="Times New Roman" w:cs="Times New Roman"/>
          <w:sz w:val="28"/>
          <w:szCs w:val="28"/>
          <w:shd w:val="clear" w:color="auto" w:fill="FCFDFD"/>
        </w:rPr>
        <w:t>ісцем податкової</w:t>
      </w:r>
      <w:r w:rsidRPr="00724F93">
        <w:rPr>
          <w:rFonts w:ascii="Times New Roman" w:eastAsia="Arial" w:hAnsi="Times New Roman" w:cs="Times New Roman"/>
          <w:spacing w:val="-4"/>
          <w:sz w:val="28"/>
          <w:szCs w:val="28"/>
          <w:shd w:val="clear" w:color="auto" w:fill="FCFDFD"/>
        </w:rPr>
        <w:t xml:space="preserve"> </w:t>
      </w:r>
      <w:r w:rsidRPr="00724F93">
        <w:rPr>
          <w:rFonts w:ascii="Times New Roman" w:eastAsia="Arial" w:hAnsi="Times New Roman" w:cs="Times New Roman"/>
          <w:sz w:val="28"/>
          <w:szCs w:val="28"/>
          <w:shd w:val="clear" w:color="auto" w:fill="FCFDFD"/>
        </w:rPr>
        <w:t>адреси.</w:t>
      </w:r>
    </w:p>
    <w:p w:rsidR="003D3C8C" w:rsidRPr="00724F93" w:rsidRDefault="00236EC6" w:rsidP="0089277F">
      <w:pPr>
        <w:widowControl w:val="0"/>
        <w:numPr>
          <w:ilvl w:val="1"/>
          <w:numId w:val="28"/>
        </w:numPr>
        <w:tabs>
          <w:tab w:val="left" w:pos="1134"/>
          <w:tab w:val="left" w:pos="1468"/>
        </w:tabs>
        <w:autoSpaceDE w:val="0"/>
        <w:autoSpaceDN w:val="0"/>
        <w:spacing w:after="0" w:line="240" w:lineRule="auto"/>
        <w:ind w:left="0" w:right="-1" w:firstLine="567"/>
        <w:jc w:val="both"/>
        <w:rPr>
          <w:rFonts w:ascii="Times New Roman" w:eastAsia="Arial" w:hAnsi="Times New Roman" w:cs="Times New Roman"/>
          <w:sz w:val="28"/>
          <w:szCs w:val="28"/>
        </w:rPr>
      </w:pPr>
      <w:r w:rsidRPr="00236EC6">
        <w:rPr>
          <w:rFonts w:ascii="Times New Roman" w:eastAsia="Arial" w:hAnsi="Times New Roman" w:cs="Times New Roman"/>
          <w:sz w:val="28"/>
          <w:szCs w:val="28"/>
          <w:lang w:val="en-US"/>
        </w:rPr>
        <w:pict>
          <v:rect id="_x0000_s1191" style="position:absolute;left:0;text-align:left;margin-left:67.55pt;margin-top:22.45pt;width:499.55pt;height:12.6pt;z-index:-251607040;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Платники єдиного податку першої і другої груп, які не використовують працю найманих</w:t>
      </w:r>
      <w:r w:rsidR="003D3C8C" w:rsidRPr="00724F93">
        <w:rPr>
          <w:rFonts w:ascii="Times New Roman" w:eastAsia="Arial" w:hAnsi="Times New Roman" w:cs="Times New Roman"/>
          <w:sz w:val="28"/>
          <w:szCs w:val="28"/>
        </w:rPr>
        <w:t xml:space="preserve"> осіб,</w:t>
      </w:r>
      <w:r w:rsidR="003D3C8C" w:rsidRPr="00724F93">
        <w:rPr>
          <w:rFonts w:ascii="Times New Roman" w:eastAsia="Arial" w:hAnsi="Times New Roman" w:cs="Times New Roman"/>
          <w:spacing w:val="-6"/>
          <w:sz w:val="28"/>
          <w:szCs w:val="28"/>
        </w:rPr>
        <w:t xml:space="preserve"> </w:t>
      </w:r>
      <w:r w:rsidR="003D3C8C" w:rsidRPr="00724F93">
        <w:rPr>
          <w:rFonts w:ascii="Times New Roman" w:eastAsia="Arial" w:hAnsi="Times New Roman" w:cs="Times New Roman"/>
          <w:sz w:val="28"/>
          <w:szCs w:val="28"/>
        </w:rPr>
        <w:t>звільняються</w:t>
      </w:r>
      <w:r w:rsidR="003D3C8C" w:rsidRPr="00724F93">
        <w:rPr>
          <w:rFonts w:ascii="Times New Roman" w:eastAsia="Arial" w:hAnsi="Times New Roman" w:cs="Times New Roman"/>
          <w:spacing w:val="-8"/>
          <w:sz w:val="28"/>
          <w:szCs w:val="28"/>
        </w:rPr>
        <w:t xml:space="preserve"> </w:t>
      </w:r>
      <w:r w:rsidR="003D3C8C" w:rsidRPr="00724F93">
        <w:rPr>
          <w:rFonts w:ascii="Times New Roman" w:eastAsia="Arial" w:hAnsi="Times New Roman" w:cs="Times New Roman"/>
          <w:sz w:val="28"/>
          <w:szCs w:val="28"/>
        </w:rPr>
        <w:t>від</w:t>
      </w:r>
      <w:r w:rsidR="003D3C8C" w:rsidRPr="00724F93">
        <w:rPr>
          <w:rFonts w:ascii="Times New Roman" w:eastAsia="Arial" w:hAnsi="Times New Roman" w:cs="Times New Roman"/>
          <w:spacing w:val="-5"/>
          <w:sz w:val="28"/>
          <w:szCs w:val="28"/>
        </w:rPr>
        <w:t xml:space="preserve"> </w:t>
      </w:r>
      <w:r w:rsidR="003D3C8C" w:rsidRPr="00724F93">
        <w:rPr>
          <w:rFonts w:ascii="Times New Roman" w:eastAsia="Arial" w:hAnsi="Times New Roman" w:cs="Times New Roman"/>
          <w:sz w:val="28"/>
          <w:szCs w:val="28"/>
        </w:rPr>
        <w:t>сплати</w:t>
      </w:r>
      <w:r w:rsidR="003D3C8C" w:rsidRPr="00724F93">
        <w:rPr>
          <w:rFonts w:ascii="Times New Roman" w:eastAsia="Arial" w:hAnsi="Times New Roman" w:cs="Times New Roman"/>
          <w:spacing w:val="-7"/>
          <w:sz w:val="28"/>
          <w:szCs w:val="28"/>
        </w:rPr>
        <w:t xml:space="preserve"> </w:t>
      </w:r>
      <w:r w:rsidR="003D3C8C" w:rsidRPr="00724F93">
        <w:rPr>
          <w:rFonts w:ascii="Times New Roman" w:eastAsia="Arial" w:hAnsi="Times New Roman" w:cs="Times New Roman"/>
          <w:sz w:val="28"/>
          <w:szCs w:val="28"/>
        </w:rPr>
        <w:t>єдиного</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податку</w:t>
      </w:r>
      <w:r w:rsidR="003D3C8C" w:rsidRPr="00724F93">
        <w:rPr>
          <w:rFonts w:ascii="Times New Roman" w:eastAsia="Arial" w:hAnsi="Times New Roman" w:cs="Times New Roman"/>
          <w:spacing w:val="-11"/>
          <w:sz w:val="28"/>
          <w:szCs w:val="28"/>
        </w:rPr>
        <w:t xml:space="preserve"> </w:t>
      </w:r>
      <w:r w:rsidR="003D3C8C" w:rsidRPr="00724F93">
        <w:rPr>
          <w:rFonts w:ascii="Times New Roman" w:eastAsia="Arial" w:hAnsi="Times New Roman" w:cs="Times New Roman"/>
          <w:sz w:val="28"/>
          <w:szCs w:val="28"/>
        </w:rPr>
        <w:t>протягом</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одного</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календарного</w:t>
      </w:r>
      <w:r w:rsidR="003D3C8C" w:rsidRPr="00724F93">
        <w:rPr>
          <w:rFonts w:ascii="Times New Roman" w:eastAsia="Arial" w:hAnsi="Times New Roman" w:cs="Times New Roman"/>
          <w:spacing w:val="-7"/>
          <w:sz w:val="28"/>
          <w:szCs w:val="28"/>
        </w:rPr>
        <w:t xml:space="preserve"> </w:t>
      </w:r>
      <w:r w:rsidR="003D3C8C" w:rsidRPr="00724F93">
        <w:rPr>
          <w:rFonts w:ascii="Times New Roman" w:eastAsia="Arial" w:hAnsi="Times New Roman" w:cs="Times New Roman"/>
          <w:sz w:val="28"/>
          <w:szCs w:val="28"/>
        </w:rPr>
        <w:t>місяця</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на</w:t>
      </w:r>
      <w:r w:rsidR="003D3C8C" w:rsidRPr="00724F93">
        <w:rPr>
          <w:rFonts w:ascii="Times New Roman" w:eastAsia="Arial" w:hAnsi="Times New Roman" w:cs="Times New Roman"/>
          <w:spacing w:val="-7"/>
          <w:sz w:val="28"/>
          <w:szCs w:val="28"/>
        </w:rPr>
        <w:t xml:space="preserve"> </w:t>
      </w:r>
      <w:proofErr w:type="gramStart"/>
      <w:r w:rsidR="003D3C8C" w:rsidRPr="00724F93">
        <w:rPr>
          <w:rFonts w:ascii="Times New Roman" w:eastAsia="Arial" w:hAnsi="Times New Roman" w:cs="Times New Roman"/>
          <w:sz w:val="28"/>
          <w:szCs w:val="28"/>
        </w:rPr>
        <w:t>р</w:t>
      </w:r>
      <w:proofErr w:type="gramEnd"/>
      <w:r w:rsidR="003D3C8C" w:rsidRPr="00724F93">
        <w:rPr>
          <w:rFonts w:ascii="Times New Roman" w:eastAsia="Arial" w:hAnsi="Times New Roman" w:cs="Times New Roman"/>
          <w:sz w:val="28"/>
          <w:szCs w:val="28"/>
        </w:rPr>
        <w:t>ік</w:t>
      </w:r>
      <w:r w:rsidR="003D3C8C" w:rsidRPr="00724F93">
        <w:rPr>
          <w:rFonts w:ascii="Times New Roman" w:eastAsia="Arial" w:hAnsi="Times New Roman" w:cs="Times New Roman"/>
          <w:spacing w:val="-9"/>
          <w:sz w:val="28"/>
          <w:szCs w:val="28"/>
        </w:rPr>
        <w:t xml:space="preserve"> </w:t>
      </w:r>
      <w:r w:rsidR="003D3C8C" w:rsidRPr="00724F93">
        <w:rPr>
          <w:rFonts w:ascii="Times New Roman" w:eastAsia="Arial" w:hAnsi="Times New Roman" w:cs="Times New Roman"/>
          <w:sz w:val="28"/>
          <w:szCs w:val="28"/>
        </w:rPr>
        <w:t>на</w:t>
      </w:r>
      <w:r w:rsidR="003D3C8C" w:rsidRPr="00724F93">
        <w:rPr>
          <w:rFonts w:ascii="Times New Roman" w:eastAsia="Arial" w:hAnsi="Times New Roman" w:cs="Times New Roman"/>
          <w:spacing w:val="-7"/>
          <w:sz w:val="28"/>
          <w:szCs w:val="28"/>
        </w:rPr>
        <w:t xml:space="preserve"> </w:t>
      </w:r>
      <w:r w:rsidR="003D3C8C" w:rsidRPr="00724F93">
        <w:rPr>
          <w:rFonts w:ascii="Times New Roman" w:eastAsia="Arial" w:hAnsi="Times New Roman" w:cs="Times New Roman"/>
          <w:sz w:val="28"/>
          <w:szCs w:val="28"/>
        </w:rPr>
        <w:t>час</w:t>
      </w:r>
      <w:r w:rsidRPr="00236EC6">
        <w:rPr>
          <w:rFonts w:ascii="Times New Roman" w:eastAsia="Arial" w:hAnsi="Times New Roman" w:cs="Times New Roman"/>
          <w:sz w:val="28"/>
          <w:szCs w:val="28"/>
          <w:lang w:val="en-US"/>
        </w:rPr>
        <w:pict>
          <v:rect id="_x0000_s1192" style="position:absolute;left:0;text-align:left;margin-left:67.55pt;margin-top:3.5pt;width:499.55pt;height:12.6pt;z-index:-251606016;mso-position-horizontal-relative:page;mso-position-vertical-relative:text" fillcolor="#fcfdfd" stroked="f">
            <w10:wrap anchorx="page"/>
          </v:rect>
        </w:pict>
      </w:r>
      <w:r w:rsidR="003D3C8C" w:rsidRPr="00724F93">
        <w:rPr>
          <w:rFonts w:ascii="Times New Roman" w:eastAsia="Arial" w:hAnsi="Times New Roman" w:cs="Times New Roman"/>
          <w:sz w:val="28"/>
          <w:szCs w:val="28"/>
          <w:lang w:val="uk-UA"/>
        </w:rPr>
        <w:t xml:space="preserve"> </w:t>
      </w:r>
      <w:r w:rsidR="003D3C8C" w:rsidRPr="00724F93">
        <w:rPr>
          <w:rFonts w:ascii="Times New Roman" w:eastAsia="Arial" w:hAnsi="Times New Roman" w:cs="Times New Roman"/>
          <w:sz w:val="28"/>
          <w:szCs w:val="28"/>
        </w:rPr>
        <w:t xml:space="preserve">відпустки, а також за період хвороби, підтвердженої копією листка (листків) непрацездатності, </w:t>
      </w:r>
      <w:r w:rsidR="003D3C8C" w:rsidRPr="00724F93">
        <w:rPr>
          <w:rFonts w:ascii="Times New Roman" w:eastAsia="Arial" w:hAnsi="Times New Roman" w:cs="Times New Roman"/>
          <w:sz w:val="28"/>
          <w:szCs w:val="28"/>
          <w:shd w:val="clear" w:color="auto" w:fill="FCFDFD"/>
        </w:rPr>
        <w:t>якщо вона триває 30 і більше календарних днів.</w:t>
      </w:r>
    </w:p>
    <w:p w:rsidR="003D3C8C" w:rsidRPr="00724F93" w:rsidRDefault="003D3C8C" w:rsidP="0089277F">
      <w:pPr>
        <w:widowControl w:val="0"/>
        <w:numPr>
          <w:ilvl w:val="1"/>
          <w:numId w:val="28"/>
        </w:numPr>
        <w:tabs>
          <w:tab w:val="left" w:pos="1134"/>
          <w:tab w:val="left" w:pos="1461"/>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Платники єдиного податку четвертої</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групи:</w:t>
      </w:r>
    </w:p>
    <w:p w:rsidR="003D3C8C" w:rsidRPr="00724F93" w:rsidRDefault="00236EC6" w:rsidP="0089277F">
      <w:pPr>
        <w:widowControl w:val="0"/>
        <w:numPr>
          <w:ilvl w:val="2"/>
          <w:numId w:val="28"/>
        </w:numPr>
        <w:tabs>
          <w:tab w:val="left" w:pos="1701"/>
        </w:tabs>
        <w:autoSpaceDE w:val="0"/>
        <w:autoSpaceDN w:val="0"/>
        <w:spacing w:after="0" w:line="240" w:lineRule="auto"/>
        <w:ind w:left="0" w:right="-1" w:firstLine="851"/>
        <w:jc w:val="both"/>
        <w:rPr>
          <w:rFonts w:ascii="Times New Roman" w:eastAsia="Arial" w:hAnsi="Times New Roman" w:cs="Times New Roman"/>
          <w:sz w:val="28"/>
          <w:szCs w:val="28"/>
          <w:lang w:val="en-US"/>
        </w:rPr>
      </w:pPr>
      <w:r w:rsidRPr="00236EC6">
        <w:rPr>
          <w:rFonts w:ascii="Times New Roman" w:eastAsia="Arial" w:hAnsi="Times New Roman" w:cs="Times New Roman"/>
          <w:sz w:val="28"/>
          <w:szCs w:val="28"/>
          <w:lang w:val="en-US"/>
        </w:rPr>
        <w:pict>
          <v:rect id="_x0000_s1198" style="position:absolute;left:0;text-align:left;margin-left:67.55pt;margin-top:26.25pt;width:499.55pt;height:12.6pt;z-index:-251599872;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самостійно обчислюють суму податку щороку станом на 1 січня і не пізніше 20 лютого</w:t>
      </w:r>
      <w:r w:rsidR="003D3C8C" w:rsidRPr="00724F93">
        <w:rPr>
          <w:rFonts w:ascii="Times New Roman" w:eastAsia="Arial" w:hAnsi="Times New Roman" w:cs="Times New Roman"/>
          <w:sz w:val="28"/>
          <w:szCs w:val="28"/>
        </w:rPr>
        <w:t xml:space="preserve"> поточного року подають відповідному контролюючому органу за </w:t>
      </w:r>
      <w:r w:rsidR="003D3C8C" w:rsidRPr="00724F93">
        <w:rPr>
          <w:rFonts w:ascii="Times New Roman" w:eastAsia="Arial" w:hAnsi="Times New Roman" w:cs="Times New Roman"/>
          <w:spacing w:val="-3"/>
          <w:sz w:val="28"/>
          <w:szCs w:val="28"/>
        </w:rPr>
        <w:t xml:space="preserve">своїм </w:t>
      </w:r>
      <w:proofErr w:type="gramStart"/>
      <w:r w:rsidR="003D3C8C" w:rsidRPr="00724F93">
        <w:rPr>
          <w:rFonts w:ascii="Times New Roman" w:eastAsia="Arial" w:hAnsi="Times New Roman" w:cs="Times New Roman"/>
          <w:sz w:val="28"/>
          <w:szCs w:val="28"/>
        </w:rPr>
        <w:t>м</w:t>
      </w:r>
      <w:proofErr w:type="gramEnd"/>
      <w:r w:rsidR="003D3C8C" w:rsidRPr="00724F93">
        <w:rPr>
          <w:rFonts w:ascii="Times New Roman" w:eastAsia="Arial" w:hAnsi="Times New Roman" w:cs="Times New Roman"/>
          <w:sz w:val="28"/>
          <w:szCs w:val="28"/>
        </w:rPr>
        <w:t>ісцезнаходженням та</w:t>
      </w:r>
      <w:r w:rsidR="003D3C8C" w:rsidRPr="00724F93">
        <w:rPr>
          <w:rFonts w:ascii="Times New Roman" w:eastAsia="Arial" w:hAnsi="Times New Roman" w:cs="Times New Roman"/>
          <w:sz w:val="28"/>
          <w:szCs w:val="28"/>
          <w:shd w:val="clear" w:color="auto" w:fill="FCFDFD"/>
        </w:rPr>
        <w:t xml:space="preserve"> місцем розташування земельної ділянки податкову декларацію на поточний рік за формою, встановленою у порядку, передбаченому статтею </w:t>
      </w:r>
      <w:r w:rsidR="003D3C8C" w:rsidRPr="00724F93">
        <w:rPr>
          <w:rFonts w:ascii="Times New Roman" w:eastAsia="Arial" w:hAnsi="Times New Roman" w:cs="Times New Roman"/>
          <w:sz w:val="28"/>
          <w:szCs w:val="28"/>
          <w:shd w:val="clear" w:color="auto" w:fill="FCFDFD"/>
          <w:lang w:val="en-US"/>
        </w:rPr>
        <w:t>46 Податкового кодексу</w:t>
      </w:r>
      <w:r w:rsidR="003D3C8C" w:rsidRPr="00724F93">
        <w:rPr>
          <w:rFonts w:ascii="Times New Roman" w:eastAsia="Arial" w:hAnsi="Times New Roman" w:cs="Times New Roman"/>
          <w:spacing w:val="-13"/>
          <w:sz w:val="28"/>
          <w:szCs w:val="28"/>
          <w:shd w:val="clear" w:color="auto" w:fill="FCFDFD"/>
          <w:lang w:val="en-US"/>
        </w:rPr>
        <w:t xml:space="preserve"> </w:t>
      </w:r>
      <w:r w:rsidR="003D3C8C" w:rsidRPr="00724F93">
        <w:rPr>
          <w:rFonts w:ascii="Times New Roman" w:eastAsia="Arial" w:hAnsi="Times New Roman" w:cs="Times New Roman"/>
          <w:sz w:val="28"/>
          <w:szCs w:val="28"/>
          <w:shd w:val="clear" w:color="auto" w:fill="FCFDFD"/>
          <w:lang w:val="en-US"/>
        </w:rPr>
        <w:t>України;</w:t>
      </w:r>
    </w:p>
    <w:p w:rsidR="003D3C8C" w:rsidRPr="00724F93" w:rsidRDefault="003D3C8C" w:rsidP="0089277F">
      <w:pPr>
        <w:widowControl w:val="0"/>
        <w:numPr>
          <w:ilvl w:val="2"/>
          <w:numId w:val="28"/>
        </w:numPr>
        <w:tabs>
          <w:tab w:val="left" w:pos="1701"/>
        </w:tabs>
        <w:autoSpaceDE w:val="0"/>
        <w:autoSpaceDN w:val="0"/>
        <w:spacing w:after="0" w:line="240" w:lineRule="auto"/>
        <w:ind w:left="0" w:right="-1" w:firstLine="851"/>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сплачують податок щоквартально протягом 30 календарних днів, що настають за останнім календарним днем податкового (звітного) кварталу, у </w:t>
      </w:r>
      <w:proofErr w:type="gramStart"/>
      <w:r w:rsidRPr="00724F93">
        <w:rPr>
          <w:rFonts w:ascii="Times New Roman" w:eastAsia="Arial" w:hAnsi="Times New Roman" w:cs="Times New Roman"/>
          <w:sz w:val="28"/>
          <w:szCs w:val="28"/>
          <w:shd w:val="clear" w:color="auto" w:fill="FCFDFD"/>
        </w:rPr>
        <w:t>таких</w:t>
      </w:r>
      <w:proofErr w:type="gramEnd"/>
      <w:r w:rsidRPr="00724F93">
        <w:rPr>
          <w:rFonts w:ascii="Times New Roman" w:eastAsia="Arial" w:hAnsi="Times New Roman" w:cs="Times New Roman"/>
          <w:spacing w:val="-15"/>
          <w:sz w:val="28"/>
          <w:szCs w:val="28"/>
          <w:shd w:val="clear" w:color="auto" w:fill="FCFDFD"/>
        </w:rPr>
        <w:t xml:space="preserve"> </w:t>
      </w:r>
      <w:r w:rsidRPr="00724F93">
        <w:rPr>
          <w:rFonts w:ascii="Times New Roman" w:eastAsia="Arial" w:hAnsi="Times New Roman" w:cs="Times New Roman"/>
          <w:sz w:val="28"/>
          <w:szCs w:val="28"/>
          <w:shd w:val="clear" w:color="auto" w:fill="FCFDFD"/>
        </w:rPr>
        <w:t>розмірах:</w:t>
      </w:r>
    </w:p>
    <w:p w:rsidR="003D3C8C" w:rsidRPr="00724F93" w:rsidRDefault="003D3C8C" w:rsidP="00FF6EA4">
      <w:pPr>
        <w:widowControl w:val="0"/>
        <w:numPr>
          <w:ilvl w:val="1"/>
          <w:numId w:val="12"/>
        </w:numPr>
        <w:tabs>
          <w:tab w:val="left" w:pos="1344"/>
          <w:tab w:val="left" w:pos="1701"/>
        </w:tabs>
        <w:autoSpaceDE w:val="0"/>
        <w:autoSpaceDN w:val="0"/>
        <w:spacing w:after="0" w:line="240" w:lineRule="auto"/>
        <w:ind w:left="0" w:right="-1" w:firstLine="851"/>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у I кварталі –</w:t>
      </w:r>
      <w:r w:rsidRPr="00724F93">
        <w:rPr>
          <w:rFonts w:ascii="Times New Roman" w:eastAsia="Arial" w:hAnsi="Times New Roman" w:cs="Times New Roman"/>
          <w:spacing w:val="-1"/>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10%;</w:t>
      </w:r>
    </w:p>
    <w:p w:rsidR="003D3C8C" w:rsidRPr="00724F93" w:rsidRDefault="003D3C8C" w:rsidP="00FF6EA4">
      <w:pPr>
        <w:widowControl w:val="0"/>
        <w:numPr>
          <w:ilvl w:val="1"/>
          <w:numId w:val="12"/>
        </w:numPr>
        <w:tabs>
          <w:tab w:val="left" w:pos="1344"/>
          <w:tab w:val="left" w:pos="1701"/>
        </w:tabs>
        <w:autoSpaceDE w:val="0"/>
        <w:autoSpaceDN w:val="0"/>
        <w:spacing w:after="0" w:line="240" w:lineRule="auto"/>
        <w:ind w:left="0" w:right="-1" w:firstLine="851"/>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у II кварталі –</w:t>
      </w:r>
      <w:r w:rsidRPr="00724F93">
        <w:rPr>
          <w:rFonts w:ascii="Times New Roman" w:eastAsia="Arial" w:hAnsi="Times New Roman" w:cs="Times New Roman"/>
          <w:spacing w:val="-3"/>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10%;</w:t>
      </w:r>
    </w:p>
    <w:p w:rsidR="003D3C8C" w:rsidRPr="00724F93" w:rsidRDefault="003D3C8C" w:rsidP="00FF6EA4">
      <w:pPr>
        <w:widowControl w:val="0"/>
        <w:numPr>
          <w:ilvl w:val="1"/>
          <w:numId w:val="12"/>
        </w:numPr>
        <w:tabs>
          <w:tab w:val="left" w:pos="1344"/>
          <w:tab w:val="left" w:pos="1701"/>
        </w:tabs>
        <w:autoSpaceDE w:val="0"/>
        <w:autoSpaceDN w:val="0"/>
        <w:spacing w:after="0" w:line="240" w:lineRule="auto"/>
        <w:ind w:left="0" w:right="-1" w:firstLine="851"/>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у III кварталі –</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50%;</w:t>
      </w:r>
    </w:p>
    <w:p w:rsidR="003D3C8C" w:rsidRPr="00724F93" w:rsidRDefault="003D3C8C" w:rsidP="00FF6EA4">
      <w:pPr>
        <w:widowControl w:val="0"/>
        <w:numPr>
          <w:ilvl w:val="1"/>
          <w:numId w:val="12"/>
        </w:numPr>
        <w:tabs>
          <w:tab w:val="left" w:pos="1344"/>
          <w:tab w:val="left" w:pos="1701"/>
        </w:tabs>
        <w:autoSpaceDE w:val="0"/>
        <w:autoSpaceDN w:val="0"/>
        <w:spacing w:after="0" w:line="240" w:lineRule="auto"/>
        <w:ind w:left="0" w:right="-1" w:firstLine="851"/>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у IV кварталі –</w:t>
      </w:r>
      <w:r w:rsidRPr="00724F93">
        <w:rPr>
          <w:rFonts w:ascii="Times New Roman" w:eastAsia="Arial" w:hAnsi="Times New Roman" w:cs="Times New Roman"/>
          <w:spacing w:val="-6"/>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30%;</w:t>
      </w:r>
    </w:p>
    <w:p w:rsidR="003D3C8C" w:rsidRPr="00724F93" w:rsidRDefault="00236EC6" w:rsidP="0089277F">
      <w:pPr>
        <w:widowControl w:val="0"/>
        <w:numPr>
          <w:ilvl w:val="2"/>
          <w:numId w:val="28"/>
        </w:numPr>
        <w:tabs>
          <w:tab w:val="left" w:pos="1701"/>
        </w:tabs>
        <w:autoSpaceDE w:val="0"/>
        <w:autoSpaceDN w:val="0"/>
        <w:spacing w:after="0" w:line="240" w:lineRule="auto"/>
        <w:ind w:left="0" w:right="-1" w:firstLine="851"/>
        <w:jc w:val="both"/>
        <w:rPr>
          <w:rFonts w:ascii="Times New Roman" w:eastAsia="Arial" w:hAnsi="Times New Roman" w:cs="Times New Roman"/>
          <w:b/>
          <w:sz w:val="28"/>
          <w:szCs w:val="28"/>
        </w:rPr>
      </w:pPr>
      <w:r w:rsidRPr="00236EC6">
        <w:rPr>
          <w:rFonts w:ascii="Times New Roman" w:eastAsia="Arial" w:hAnsi="Times New Roman" w:cs="Times New Roman"/>
          <w:sz w:val="28"/>
          <w:szCs w:val="28"/>
          <w:lang w:val="en-US"/>
        </w:rPr>
        <w:pict>
          <v:rect id="_x0000_s1199" style="position:absolute;left:0;text-align:left;margin-left:67.55pt;margin-top:26.2pt;width:499.55pt;height:12.6pt;z-index:-251598848;mso-position-horizontal-relative:page" fillcolor="#fcfdfd" stroked="f">
            <w10:wrap anchorx="page"/>
          </v:rect>
        </w:pict>
      </w:r>
      <w:r w:rsidRPr="00236EC6">
        <w:rPr>
          <w:rFonts w:ascii="Times New Roman" w:eastAsia="Arial" w:hAnsi="Times New Roman" w:cs="Times New Roman"/>
          <w:sz w:val="28"/>
          <w:szCs w:val="28"/>
          <w:lang w:val="en-US"/>
        </w:rPr>
        <w:pict>
          <v:rect id="_x0000_s1200" style="position:absolute;left:0;text-align:left;margin-left:67.55pt;margin-top:59.05pt;width:499.55pt;height:12.6pt;z-index:-251597824;mso-position-horizontal-relative:page" fillcolor="#fcfdfd" stroked="f">
            <w10:wrap anchorx="page"/>
          </v:rect>
        </w:pict>
      </w:r>
      <w:r w:rsidR="00340C8B" w:rsidRPr="00724F93">
        <w:t xml:space="preserve"> </w:t>
      </w:r>
      <w:r w:rsidR="003D3C8C" w:rsidRPr="00724F93">
        <w:rPr>
          <w:rFonts w:ascii="Times New Roman" w:eastAsia="Arial" w:hAnsi="Times New Roman" w:cs="Times New Roman"/>
          <w:sz w:val="28"/>
          <w:szCs w:val="28"/>
          <w:shd w:val="clear" w:color="auto" w:fill="FCFDFD"/>
        </w:rPr>
        <w:t xml:space="preserve">перераховують в установлений строк загальну суму коштів на відповідний рахунок </w:t>
      </w:r>
      <w:r w:rsidR="003D3C8C" w:rsidRPr="00724F93">
        <w:rPr>
          <w:rFonts w:ascii="Times New Roman" w:eastAsia="Arial" w:hAnsi="Times New Roman" w:cs="Times New Roman"/>
          <w:spacing w:val="-3"/>
          <w:sz w:val="28"/>
          <w:szCs w:val="28"/>
          <w:shd w:val="clear" w:color="auto" w:fill="FCFDFD"/>
        </w:rPr>
        <w:t>бюджету</w:t>
      </w:r>
      <w:proofErr w:type="gramStart"/>
      <w:r w:rsidR="003D3C8C" w:rsidRPr="00724F93">
        <w:rPr>
          <w:rFonts w:ascii="Times New Roman" w:eastAsia="Arial" w:hAnsi="Times New Roman" w:cs="Times New Roman"/>
          <w:spacing w:val="-3"/>
          <w:sz w:val="28"/>
          <w:szCs w:val="28"/>
        </w:rPr>
        <w:t xml:space="preserve"> </w:t>
      </w:r>
      <w:r w:rsidR="003D3C8C" w:rsidRPr="00724F93">
        <w:rPr>
          <w:rFonts w:ascii="Times New Roman" w:eastAsia="Arial" w:hAnsi="Times New Roman" w:cs="Times New Roman"/>
          <w:sz w:val="28"/>
          <w:szCs w:val="28"/>
          <w:lang w:val="uk-UA"/>
        </w:rPr>
        <w:t>Б</w:t>
      </w:r>
      <w:proofErr w:type="gramEnd"/>
      <w:r w:rsidR="003D3C8C" w:rsidRPr="00724F93">
        <w:rPr>
          <w:rFonts w:ascii="Times New Roman" w:eastAsia="Arial" w:hAnsi="Times New Roman" w:cs="Times New Roman"/>
          <w:sz w:val="28"/>
          <w:szCs w:val="28"/>
          <w:lang w:val="uk-UA"/>
        </w:rPr>
        <w:t>ілоцерківської сільської</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рад</w:t>
      </w:r>
      <w:r w:rsidR="003D3C8C" w:rsidRPr="00724F93">
        <w:rPr>
          <w:rFonts w:ascii="Times New Roman" w:eastAsia="Arial" w:hAnsi="Times New Roman" w:cs="Times New Roman"/>
          <w:sz w:val="28"/>
          <w:szCs w:val="28"/>
        </w:rPr>
        <w:t>и</w:t>
      </w:r>
      <w:r w:rsidR="003D3C8C" w:rsidRPr="00724F93">
        <w:rPr>
          <w:rFonts w:ascii="Times New Roman" w:eastAsia="Arial" w:hAnsi="Times New Roman" w:cs="Times New Roman"/>
          <w:b/>
          <w:sz w:val="28"/>
          <w:szCs w:val="28"/>
        </w:rPr>
        <w:t>.</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pStyle w:val="a5"/>
        <w:numPr>
          <w:ilvl w:val="0"/>
          <w:numId w:val="28"/>
        </w:numPr>
        <w:tabs>
          <w:tab w:val="left" w:pos="1956"/>
        </w:tabs>
        <w:spacing w:before="0"/>
        <w:ind w:left="0" w:right="-1"/>
        <w:jc w:val="center"/>
        <w:outlineLvl w:val="5"/>
        <w:rPr>
          <w:rFonts w:ascii="Times New Roman" w:hAnsi="Times New Roman" w:cs="Times New Roman"/>
          <w:b/>
          <w:bCs/>
          <w:sz w:val="28"/>
          <w:szCs w:val="28"/>
          <w:lang w:val="ru-RU"/>
        </w:rPr>
      </w:pPr>
      <w:r w:rsidRPr="00724F93">
        <w:rPr>
          <w:rFonts w:ascii="Times New Roman" w:hAnsi="Times New Roman" w:cs="Times New Roman"/>
          <w:b/>
          <w:bCs/>
          <w:sz w:val="28"/>
          <w:szCs w:val="28"/>
          <w:shd w:val="clear" w:color="auto" w:fill="FCFDFD"/>
          <w:lang w:val="ru-RU"/>
        </w:rPr>
        <w:t xml:space="preserve">Ведення </w:t>
      </w:r>
      <w:proofErr w:type="gramStart"/>
      <w:r w:rsidRPr="00724F93">
        <w:rPr>
          <w:rFonts w:ascii="Times New Roman" w:hAnsi="Times New Roman" w:cs="Times New Roman"/>
          <w:b/>
          <w:bCs/>
          <w:sz w:val="28"/>
          <w:szCs w:val="28"/>
          <w:shd w:val="clear" w:color="auto" w:fill="FCFDFD"/>
          <w:lang w:val="ru-RU"/>
        </w:rPr>
        <w:t>обл</w:t>
      </w:r>
      <w:proofErr w:type="gramEnd"/>
      <w:r w:rsidRPr="00724F93">
        <w:rPr>
          <w:rFonts w:ascii="Times New Roman" w:hAnsi="Times New Roman" w:cs="Times New Roman"/>
          <w:b/>
          <w:bCs/>
          <w:sz w:val="28"/>
          <w:szCs w:val="28"/>
          <w:shd w:val="clear" w:color="auto" w:fill="FCFDFD"/>
          <w:lang w:val="ru-RU"/>
        </w:rPr>
        <w:t>іку і складання звітності платниками єдиного</w:t>
      </w:r>
      <w:r w:rsidRPr="00724F93">
        <w:rPr>
          <w:rFonts w:ascii="Times New Roman" w:hAnsi="Times New Roman" w:cs="Times New Roman"/>
          <w:b/>
          <w:bCs/>
          <w:spacing w:val="-9"/>
          <w:sz w:val="28"/>
          <w:szCs w:val="28"/>
          <w:shd w:val="clear" w:color="auto" w:fill="FCFDFD"/>
          <w:lang w:val="ru-RU"/>
        </w:rPr>
        <w:t xml:space="preserve"> </w:t>
      </w:r>
      <w:r w:rsidRPr="00724F93">
        <w:rPr>
          <w:rFonts w:ascii="Times New Roman" w:hAnsi="Times New Roman" w:cs="Times New Roman"/>
          <w:b/>
          <w:bCs/>
          <w:sz w:val="28"/>
          <w:szCs w:val="28"/>
          <w:shd w:val="clear" w:color="auto" w:fill="FCFDFD"/>
          <w:lang w:val="ru-RU"/>
        </w:rPr>
        <w:t>податку</w:t>
      </w:r>
    </w:p>
    <w:p w:rsidR="003D3C8C" w:rsidRPr="00724F93" w:rsidRDefault="003D3C8C" w:rsidP="000A1276">
      <w:pPr>
        <w:widowControl w:val="0"/>
        <w:numPr>
          <w:ilvl w:val="1"/>
          <w:numId w:val="28"/>
        </w:numPr>
        <w:tabs>
          <w:tab w:val="left" w:pos="1134"/>
          <w:tab w:val="left" w:pos="1502"/>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w:t>
      </w:r>
      <w:proofErr w:type="gramStart"/>
      <w:r w:rsidRPr="00724F93">
        <w:rPr>
          <w:rFonts w:ascii="Times New Roman" w:eastAsia="Arial" w:hAnsi="Times New Roman" w:cs="Times New Roman"/>
          <w:sz w:val="28"/>
          <w:szCs w:val="28"/>
          <w:shd w:val="clear" w:color="auto" w:fill="FCFDFD"/>
        </w:rPr>
        <w:t>р</w:t>
      </w:r>
      <w:proofErr w:type="gramEnd"/>
      <w:r w:rsidRPr="00724F93">
        <w:rPr>
          <w:rFonts w:ascii="Times New Roman" w:eastAsia="Arial" w:hAnsi="Times New Roman" w:cs="Times New Roman"/>
          <w:sz w:val="28"/>
          <w:szCs w:val="28"/>
          <w:shd w:val="clear" w:color="auto" w:fill="FCFDFD"/>
        </w:rPr>
        <w:t xml:space="preserve">ічного податкового (звітного) періоду, в якій </w:t>
      </w:r>
      <w:r w:rsidRPr="00724F93">
        <w:rPr>
          <w:rFonts w:ascii="Times New Roman" w:eastAsia="Arial" w:hAnsi="Times New Roman" w:cs="Times New Roman"/>
          <w:sz w:val="28"/>
          <w:szCs w:val="28"/>
          <w:shd w:val="clear" w:color="auto" w:fill="FCFDFD"/>
        </w:rPr>
        <w:lastRenderedPageBreak/>
        <w:t xml:space="preserve">відображаються обсяг отриманого доходу, щомісячні авансові внески, визначені </w:t>
      </w:r>
      <w:hyperlink r:id="rId11" w:anchor="n7146">
        <w:r w:rsidRPr="00724F93">
          <w:rPr>
            <w:rFonts w:ascii="Times New Roman" w:eastAsia="Arial" w:hAnsi="Times New Roman" w:cs="Times New Roman"/>
            <w:sz w:val="28"/>
            <w:szCs w:val="28"/>
            <w:shd w:val="clear" w:color="auto" w:fill="FCFDFD"/>
          </w:rPr>
          <w:t xml:space="preserve">пунктом </w:t>
        </w:r>
        <w:r w:rsidR="004539ED" w:rsidRPr="00724F93">
          <w:rPr>
            <w:rFonts w:ascii="Times New Roman" w:eastAsia="Arial" w:hAnsi="Times New Roman" w:cs="Times New Roman"/>
            <w:sz w:val="28"/>
            <w:szCs w:val="28"/>
            <w:shd w:val="clear" w:color="auto" w:fill="FCFDFD"/>
            <w:lang w:val="uk-UA"/>
          </w:rPr>
          <w:t>29</w:t>
        </w:r>
        <w:r w:rsidRPr="00724F93">
          <w:rPr>
            <w:rFonts w:ascii="Times New Roman" w:eastAsia="Arial" w:hAnsi="Times New Roman" w:cs="Times New Roman"/>
            <w:sz w:val="28"/>
            <w:szCs w:val="28"/>
            <w:shd w:val="clear" w:color="auto" w:fill="FCFDFD"/>
          </w:rPr>
          <w:t>5.1</w:t>
        </w:r>
      </w:hyperlink>
      <w:r w:rsidR="004539ED" w:rsidRPr="00724F93">
        <w:rPr>
          <w:rFonts w:ascii="Times New Roman" w:eastAsia="Arial" w:hAnsi="Times New Roman" w:cs="Times New Roman"/>
          <w:sz w:val="28"/>
          <w:szCs w:val="28"/>
          <w:shd w:val="clear" w:color="auto" w:fill="FCFDFD"/>
          <w:lang w:val="uk-UA"/>
        </w:rPr>
        <w:t xml:space="preserve"> статті 295 Податкового кодексу України</w:t>
      </w:r>
      <w:r w:rsidRPr="00724F93">
        <w:rPr>
          <w:rFonts w:ascii="Times New Roman" w:eastAsia="Arial" w:hAnsi="Times New Roman" w:cs="Times New Roman"/>
          <w:sz w:val="28"/>
          <w:szCs w:val="28"/>
          <w:shd w:val="clear" w:color="auto" w:fill="FCFDFD"/>
        </w:rPr>
        <w:t>.</w:t>
      </w:r>
    </w:p>
    <w:p w:rsidR="004539ED" w:rsidRPr="00724F93" w:rsidRDefault="003D3C8C" w:rsidP="000A1276">
      <w:pPr>
        <w:widowControl w:val="0"/>
        <w:numPr>
          <w:ilvl w:val="1"/>
          <w:numId w:val="28"/>
        </w:numPr>
        <w:tabs>
          <w:tab w:val="left" w:pos="1134"/>
          <w:tab w:val="left" w:pos="1478"/>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 </w:t>
      </w:r>
    </w:p>
    <w:p w:rsidR="003D3C8C" w:rsidRPr="00724F93" w:rsidRDefault="003D3C8C" w:rsidP="000A1276">
      <w:pPr>
        <w:widowControl w:val="0"/>
        <w:numPr>
          <w:ilvl w:val="1"/>
          <w:numId w:val="28"/>
        </w:numPr>
        <w:tabs>
          <w:tab w:val="left" w:pos="1134"/>
          <w:tab w:val="left" w:pos="1478"/>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Податкова декларація </w:t>
      </w:r>
      <w:proofErr w:type="gramStart"/>
      <w:r w:rsidRPr="00724F93">
        <w:rPr>
          <w:rFonts w:ascii="Times New Roman" w:eastAsia="Arial" w:hAnsi="Times New Roman" w:cs="Times New Roman"/>
          <w:sz w:val="28"/>
          <w:szCs w:val="28"/>
          <w:shd w:val="clear" w:color="auto" w:fill="FCFDFD"/>
        </w:rPr>
        <w:t>подається</w:t>
      </w:r>
      <w:proofErr w:type="gramEnd"/>
      <w:r w:rsidRPr="00724F93">
        <w:rPr>
          <w:rFonts w:ascii="Times New Roman" w:eastAsia="Arial" w:hAnsi="Times New Roman" w:cs="Times New Roman"/>
          <w:sz w:val="28"/>
          <w:szCs w:val="28"/>
          <w:shd w:val="clear" w:color="auto" w:fill="FCFDFD"/>
        </w:rPr>
        <w:t xml:space="preserve"> до контролюючого органу за місцем податкової</w:t>
      </w:r>
      <w:r w:rsidRPr="00724F93">
        <w:rPr>
          <w:rFonts w:ascii="Times New Roman" w:eastAsia="Arial" w:hAnsi="Times New Roman" w:cs="Times New Roman"/>
          <w:spacing w:val="-4"/>
          <w:sz w:val="28"/>
          <w:szCs w:val="28"/>
          <w:shd w:val="clear" w:color="auto" w:fill="FCFDFD"/>
        </w:rPr>
        <w:t xml:space="preserve"> </w:t>
      </w:r>
      <w:r w:rsidRPr="00724F93">
        <w:rPr>
          <w:rFonts w:ascii="Times New Roman" w:eastAsia="Arial" w:hAnsi="Times New Roman" w:cs="Times New Roman"/>
          <w:sz w:val="28"/>
          <w:szCs w:val="28"/>
          <w:shd w:val="clear" w:color="auto" w:fill="FCFDFD"/>
        </w:rPr>
        <w:t>адреси.</w:t>
      </w:r>
    </w:p>
    <w:p w:rsidR="003D3C8C" w:rsidRPr="00724F93" w:rsidRDefault="003D3C8C" w:rsidP="00FF6EA4">
      <w:pPr>
        <w:pStyle w:val="a5"/>
        <w:numPr>
          <w:ilvl w:val="0"/>
          <w:numId w:val="28"/>
        </w:numPr>
        <w:tabs>
          <w:tab w:val="left" w:pos="1051"/>
        </w:tabs>
        <w:spacing w:before="0"/>
        <w:ind w:left="0" w:right="-1"/>
        <w:jc w:val="center"/>
        <w:outlineLvl w:val="5"/>
        <w:rPr>
          <w:rFonts w:ascii="Times New Roman" w:hAnsi="Times New Roman" w:cs="Times New Roman"/>
          <w:b/>
          <w:bCs/>
          <w:sz w:val="28"/>
          <w:szCs w:val="28"/>
          <w:lang w:val="ru-RU"/>
        </w:rPr>
      </w:pPr>
      <w:r w:rsidRPr="00724F93">
        <w:rPr>
          <w:rFonts w:ascii="Times New Roman" w:hAnsi="Times New Roman" w:cs="Times New Roman"/>
          <w:b/>
          <w:bCs/>
          <w:sz w:val="28"/>
          <w:szCs w:val="28"/>
          <w:shd w:val="clear" w:color="auto" w:fill="FCFDFD"/>
          <w:lang w:val="ru-RU"/>
        </w:rPr>
        <w:t>Особливості нарахування, сплати та подання звітності з окремих податків і зборів платниками єдиного</w:t>
      </w:r>
      <w:r w:rsidRPr="00724F93">
        <w:rPr>
          <w:rFonts w:ascii="Times New Roman" w:hAnsi="Times New Roman" w:cs="Times New Roman"/>
          <w:b/>
          <w:bCs/>
          <w:spacing w:val="-4"/>
          <w:sz w:val="28"/>
          <w:szCs w:val="28"/>
          <w:shd w:val="clear" w:color="auto" w:fill="FCFDFD"/>
          <w:lang w:val="ru-RU"/>
        </w:rPr>
        <w:t xml:space="preserve"> </w:t>
      </w:r>
      <w:r w:rsidRPr="00724F93">
        <w:rPr>
          <w:rFonts w:ascii="Times New Roman" w:hAnsi="Times New Roman" w:cs="Times New Roman"/>
          <w:b/>
          <w:bCs/>
          <w:sz w:val="28"/>
          <w:szCs w:val="28"/>
          <w:shd w:val="clear" w:color="auto" w:fill="FCFDFD"/>
          <w:lang w:val="ru-RU"/>
        </w:rPr>
        <w:t>податку</w:t>
      </w:r>
    </w:p>
    <w:p w:rsidR="003D3C8C" w:rsidRPr="00724F93" w:rsidRDefault="003D3C8C" w:rsidP="00FF6EA4">
      <w:pPr>
        <w:pStyle w:val="a5"/>
        <w:numPr>
          <w:ilvl w:val="1"/>
          <w:numId w:val="25"/>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 xml:space="preserve">Платники єдиного податку звільняються від обов’язку нарахування, сплати та подання податкової звітності з </w:t>
      </w:r>
      <w:proofErr w:type="gramStart"/>
      <w:r w:rsidRPr="00724F93">
        <w:rPr>
          <w:rFonts w:ascii="Times New Roman" w:hAnsi="Times New Roman" w:cs="Times New Roman"/>
          <w:sz w:val="28"/>
          <w:szCs w:val="28"/>
          <w:shd w:val="clear" w:color="auto" w:fill="FCFDFD"/>
          <w:lang w:val="ru-RU"/>
        </w:rPr>
        <w:t>таких</w:t>
      </w:r>
      <w:proofErr w:type="gramEnd"/>
      <w:r w:rsidRPr="00724F93">
        <w:rPr>
          <w:rFonts w:ascii="Times New Roman" w:hAnsi="Times New Roman" w:cs="Times New Roman"/>
          <w:sz w:val="28"/>
          <w:szCs w:val="28"/>
          <w:shd w:val="clear" w:color="auto" w:fill="FCFDFD"/>
          <w:lang w:val="ru-RU"/>
        </w:rPr>
        <w:t xml:space="preserve"> податків і</w:t>
      </w:r>
      <w:r w:rsidRPr="00724F93">
        <w:rPr>
          <w:rFonts w:ascii="Times New Roman" w:hAnsi="Times New Roman" w:cs="Times New Roman"/>
          <w:spacing w:val="-6"/>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зборів:</w:t>
      </w:r>
    </w:p>
    <w:p w:rsidR="003D3C8C" w:rsidRPr="00724F93" w:rsidRDefault="003D3C8C" w:rsidP="00FF6EA4">
      <w:pPr>
        <w:widowControl w:val="0"/>
        <w:numPr>
          <w:ilvl w:val="1"/>
          <w:numId w:val="12"/>
        </w:numPr>
        <w:tabs>
          <w:tab w:val="left" w:pos="1134"/>
          <w:tab w:val="left" w:pos="1344"/>
        </w:tabs>
        <w:autoSpaceDE w:val="0"/>
        <w:autoSpaceDN w:val="0"/>
        <w:spacing w:after="0" w:line="240" w:lineRule="auto"/>
        <w:ind w:left="0" w:right="-1" w:firstLine="567"/>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податку на прибуток</w:t>
      </w:r>
      <w:r w:rsidRPr="00724F93">
        <w:rPr>
          <w:rFonts w:ascii="Times New Roman" w:eastAsia="Arial" w:hAnsi="Times New Roman" w:cs="Times New Roman"/>
          <w:spacing w:val="-5"/>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підприємств;</w:t>
      </w:r>
    </w:p>
    <w:p w:rsidR="003D3C8C" w:rsidRPr="00724F93" w:rsidRDefault="003D3C8C" w:rsidP="00FF6EA4">
      <w:pPr>
        <w:widowControl w:val="0"/>
        <w:numPr>
          <w:ilvl w:val="1"/>
          <w:numId w:val="12"/>
        </w:numPr>
        <w:tabs>
          <w:tab w:val="left" w:pos="1134"/>
          <w:tab w:val="left" w:pos="1344"/>
        </w:tabs>
        <w:autoSpaceDE w:val="0"/>
        <w:autoSpaceDN w:val="0"/>
        <w:spacing w:after="0" w:line="240" w:lineRule="auto"/>
        <w:ind w:left="0" w:right="-1" w:firstLine="567"/>
        <w:jc w:val="both"/>
        <w:rPr>
          <w:rFonts w:ascii="Times New Roman" w:eastAsia="Arial" w:hAnsi="Times New Roman" w:cs="Times New Roman"/>
          <w:sz w:val="28"/>
          <w:szCs w:val="28"/>
          <w:lang w:val="en-US"/>
        </w:rPr>
      </w:pPr>
      <w:r w:rsidRPr="00724F93">
        <w:rPr>
          <w:rFonts w:ascii="Times New Roman" w:eastAsia="Arial" w:hAnsi="Times New Roman" w:cs="Times New Roman"/>
          <w:sz w:val="28"/>
          <w:szCs w:val="28"/>
          <w:shd w:val="clear" w:color="auto" w:fill="FCFDFD"/>
          <w:lang w:val="en-US"/>
        </w:rPr>
        <w:t xml:space="preserve">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w:t>
      </w:r>
      <w:r w:rsidR="0075463A" w:rsidRPr="00724F93">
        <w:rPr>
          <w:rFonts w:ascii="Times New Roman" w:eastAsia="Arial" w:hAnsi="Times New Roman" w:cs="Times New Roman"/>
          <w:sz w:val="28"/>
          <w:szCs w:val="28"/>
          <w:shd w:val="clear" w:color="auto" w:fill="FCFDFD"/>
          <w:lang w:val="uk-UA"/>
        </w:rPr>
        <w:t>четвертої</w:t>
      </w:r>
      <w:r w:rsidRPr="00724F93">
        <w:rPr>
          <w:rFonts w:ascii="Times New Roman" w:eastAsia="Arial" w:hAnsi="Times New Roman" w:cs="Times New Roman"/>
          <w:sz w:val="28"/>
          <w:szCs w:val="28"/>
          <w:shd w:val="clear" w:color="auto" w:fill="FCFDFD"/>
          <w:lang w:val="en-US"/>
        </w:rPr>
        <w:t xml:space="preserve"> групи (фізичної особи) та оподатковані згідно з цим</w:t>
      </w:r>
      <w:r w:rsidRPr="00724F93">
        <w:rPr>
          <w:rFonts w:ascii="Times New Roman" w:eastAsia="Arial" w:hAnsi="Times New Roman" w:cs="Times New Roman"/>
          <w:spacing w:val="-7"/>
          <w:sz w:val="28"/>
          <w:szCs w:val="28"/>
          <w:shd w:val="clear" w:color="auto" w:fill="FCFDFD"/>
          <w:lang w:val="en-US"/>
        </w:rPr>
        <w:t xml:space="preserve"> </w:t>
      </w:r>
      <w:r w:rsidRPr="00724F93">
        <w:rPr>
          <w:rFonts w:ascii="Times New Roman" w:eastAsia="Arial" w:hAnsi="Times New Roman" w:cs="Times New Roman"/>
          <w:sz w:val="28"/>
          <w:szCs w:val="28"/>
          <w:shd w:val="clear" w:color="auto" w:fill="FCFDFD"/>
          <w:lang w:val="en-US"/>
        </w:rPr>
        <w:t>Положенням;</w:t>
      </w:r>
    </w:p>
    <w:p w:rsidR="003D3C8C" w:rsidRPr="00724F93" w:rsidRDefault="003D3C8C" w:rsidP="00FF6EA4">
      <w:pPr>
        <w:widowControl w:val="0"/>
        <w:numPr>
          <w:ilvl w:val="1"/>
          <w:numId w:val="12"/>
        </w:numPr>
        <w:tabs>
          <w:tab w:val="left" w:pos="1134"/>
          <w:tab w:val="left" w:pos="134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w:t>
      </w:r>
      <w:hyperlink r:id="rId12" w:anchor="n12009">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ідпунктом 1) пункту 3</w:t>
        </w:r>
      </w:hyperlink>
      <w:r w:rsidRPr="00724F93">
        <w:rPr>
          <w:rFonts w:ascii="Times New Roman" w:eastAsia="Arial" w:hAnsi="Times New Roman" w:cs="Times New Roman"/>
          <w:sz w:val="28"/>
          <w:szCs w:val="28"/>
          <w:shd w:val="clear" w:color="auto" w:fill="FCFDFD"/>
        </w:rPr>
        <w:t>.4. цього Положення, а також що сплачується платниками єдиного податку четвертої</w:t>
      </w:r>
      <w:r w:rsidRPr="00724F93">
        <w:rPr>
          <w:rFonts w:ascii="Times New Roman" w:eastAsia="Arial" w:hAnsi="Times New Roman" w:cs="Times New Roman"/>
          <w:spacing w:val="-8"/>
          <w:sz w:val="28"/>
          <w:szCs w:val="28"/>
          <w:shd w:val="clear" w:color="auto" w:fill="FCFDFD"/>
        </w:rPr>
        <w:t xml:space="preserve"> </w:t>
      </w:r>
      <w:r w:rsidRPr="00724F93">
        <w:rPr>
          <w:rFonts w:ascii="Times New Roman" w:eastAsia="Arial" w:hAnsi="Times New Roman" w:cs="Times New Roman"/>
          <w:sz w:val="28"/>
          <w:szCs w:val="28"/>
          <w:shd w:val="clear" w:color="auto" w:fill="FCFDFD"/>
        </w:rPr>
        <w:t>групи;</w:t>
      </w:r>
    </w:p>
    <w:p w:rsidR="003D3C8C" w:rsidRPr="00724F93" w:rsidRDefault="003D3C8C" w:rsidP="00FF6EA4">
      <w:pPr>
        <w:widowControl w:val="0"/>
        <w:numPr>
          <w:ilvl w:val="1"/>
          <w:numId w:val="12"/>
        </w:numPr>
        <w:tabs>
          <w:tab w:val="left" w:pos="1134"/>
          <w:tab w:val="left" w:pos="134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податку на майно (в частині </w:t>
      </w:r>
      <w:proofErr w:type="gramStart"/>
      <w:r w:rsidRPr="00724F93">
        <w:rPr>
          <w:rFonts w:ascii="Times New Roman" w:eastAsia="Arial" w:hAnsi="Times New Roman" w:cs="Times New Roman"/>
          <w:sz w:val="28"/>
          <w:szCs w:val="28"/>
          <w:shd w:val="clear" w:color="auto" w:fill="FCFDFD"/>
        </w:rPr>
        <w:t>земельного</w:t>
      </w:r>
      <w:proofErr w:type="gramEnd"/>
      <w:r w:rsidRPr="00724F93">
        <w:rPr>
          <w:rFonts w:ascii="Times New Roman" w:eastAsia="Arial" w:hAnsi="Times New Roman" w:cs="Times New Roman"/>
          <w:sz w:val="28"/>
          <w:szCs w:val="28"/>
          <w:shd w:val="clear" w:color="auto" w:fill="FCFDFD"/>
        </w:rPr>
        <w:t xml:space="preserve">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w:t>
      </w:r>
      <w:r w:rsidRPr="00724F93">
        <w:rPr>
          <w:rFonts w:ascii="Times New Roman" w:eastAsia="Arial" w:hAnsi="Times New Roman" w:cs="Times New Roman"/>
          <w:spacing w:val="-2"/>
          <w:sz w:val="28"/>
          <w:szCs w:val="28"/>
          <w:shd w:val="clear" w:color="auto" w:fill="FCFDFD"/>
        </w:rPr>
        <w:t xml:space="preserve"> </w:t>
      </w:r>
      <w:r w:rsidRPr="00724F93">
        <w:rPr>
          <w:rFonts w:ascii="Times New Roman" w:eastAsia="Arial" w:hAnsi="Times New Roman" w:cs="Times New Roman"/>
          <w:sz w:val="28"/>
          <w:szCs w:val="28"/>
          <w:shd w:val="clear" w:color="auto" w:fill="FCFDFD"/>
        </w:rPr>
        <w:t>товаровиробництва;</w:t>
      </w:r>
    </w:p>
    <w:p w:rsidR="003D3C8C" w:rsidRPr="00724F93" w:rsidRDefault="003D3C8C" w:rsidP="00FF6EA4">
      <w:pPr>
        <w:widowControl w:val="0"/>
        <w:numPr>
          <w:ilvl w:val="1"/>
          <w:numId w:val="12"/>
        </w:numPr>
        <w:tabs>
          <w:tab w:val="left" w:pos="1134"/>
          <w:tab w:val="left" w:pos="1344"/>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рентної плати </w:t>
      </w:r>
      <w:proofErr w:type="gramStart"/>
      <w:r w:rsidRPr="00724F93">
        <w:rPr>
          <w:rFonts w:ascii="Times New Roman" w:eastAsia="Arial" w:hAnsi="Times New Roman" w:cs="Times New Roman"/>
          <w:sz w:val="28"/>
          <w:szCs w:val="28"/>
          <w:shd w:val="clear" w:color="auto" w:fill="FCFDFD"/>
        </w:rPr>
        <w:t>за</w:t>
      </w:r>
      <w:proofErr w:type="gramEnd"/>
      <w:r w:rsidRPr="00724F93">
        <w:rPr>
          <w:rFonts w:ascii="Times New Roman" w:eastAsia="Arial" w:hAnsi="Times New Roman" w:cs="Times New Roman"/>
          <w:sz w:val="28"/>
          <w:szCs w:val="28"/>
          <w:shd w:val="clear" w:color="auto" w:fill="FCFDFD"/>
        </w:rPr>
        <w:t xml:space="preserve"> спеціальне використання води платниками єдиного податку четвертої групи.</w:t>
      </w:r>
    </w:p>
    <w:p w:rsidR="003D3C8C" w:rsidRPr="00724F93" w:rsidRDefault="003D3C8C" w:rsidP="00FF6EA4">
      <w:pPr>
        <w:pStyle w:val="a5"/>
        <w:numPr>
          <w:ilvl w:val="1"/>
          <w:numId w:val="25"/>
        </w:numPr>
        <w:tabs>
          <w:tab w:val="left" w:pos="1134"/>
        </w:tabs>
        <w:spacing w:before="0"/>
        <w:ind w:left="0" w:right="-1" w:firstLine="567"/>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Нарахування,</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сплата</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та</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подання</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звітності</w:t>
      </w:r>
      <w:r w:rsidRPr="00724F93">
        <w:rPr>
          <w:rFonts w:ascii="Times New Roman" w:hAnsi="Times New Roman" w:cs="Times New Roman"/>
          <w:spacing w:val="-15"/>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податків</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і</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зборів</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інших,</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ніж</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зазначені</w:t>
      </w:r>
      <w:r w:rsidRPr="00724F93">
        <w:rPr>
          <w:rFonts w:ascii="Times New Roman" w:hAnsi="Times New Roman" w:cs="Times New Roman"/>
          <w:spacing w:val="-1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у</w:t>
      </w:r>
      <w:r w:rsidRPr="00724F93">
        <w:rPr>
          <w:rFonts w:ascii="Times New Roman" w:hAnsi="Times New Roman" w:cs="Times New Roman"/>
          <w:spacing w:val="-10"/>
          <w:sz w:val="28"/>
          <w:szCs w:val="28"/>
          <w:shd w:val="clear" w:color="auto" w:fill="FCFDFD"/>
          <w:lang w:val="uk-UA"/>
        </w:rPr>
        <w:t xml:space="preserve"> </w:t>
      </w:r>
      <w:hyperlink r:id="rId13" w:anchor="n7201">
        <w:r w:rsidRPr="00724F93">
          <w:rPr>
            <w:rFonts w:ascii="Times New Roman" w:hAnsi="Times New Roman" w:cs="Times New Roman"/>
            <w:sz w:val="28"/>
            <w:szCs w:val="28"/>
            <w:shd w:val="clear" w:color="auto" w:fill="FCFDFD"/>
            <w:lang w:val="uk-UA"/>
          </w:rPr>
          <w:t>пункті</w:t>
        </w:r>
      </w:hyperlink>
      <w:hyperlink r:id="rId14" w:anchor="n7201">
        <w:r w:rsidRPr="00724F93">
          <w:rPr>
            <w:rFonts w:ascii="Times New Roman" w:hAnsi="Times New Roman" w:cs="Times New Roman"/>
            <w:sz w:val="28"/>
            <w:szCs w:val="28"/>
            <w:shd w:val="clear" w:color="auto" w:fill="FCFDFD"/>
            <w:lang w:val="uk-UA"/>
          </w:rPr>
          <w:t xml:space="preserve"> 7.1</w:t>
        </w:r>
      </w:hyperlink>
      <w:r w:rsidRPr="00724F93">
        <w:rPr>
          <w:rFonts w:ascii="Times New Roman" w:hAnsi="Times New Roman" w:cs="Times New Roman"/>
          <w:sz w:val="28"/>
          <w:szCs w:val="28"/>
          <w:shd w:val="clear" w:color="auto" w:fill="FCFDFD"/>
          <w:lang w:val="uk-UA"/>
        </w:rPr>
        <w:t>.</w:t>
      </w:r>
      <w:r w:rsidRPr="00724F93">
        <w:rPr>
          <w:rFonts w:ascii="Times New Roman" w:hAnsi="Times New Roman" w:cs="Times New Roman"/>
          <w:spacing w:val="-4"/>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цього</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Положення,</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здійснюються</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платниками</w:t>
      </w:r>
      <w:r w:rsidRPr="00724F93">
        <w:rPr>
          <w:rFonts w:ascii="Times New Roman" w:hAnsi="Times New Roman" w:cs="Times New Roman"/>
          <w:spacing w:val="-10"/>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єдиного</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податку</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в</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порядку,</w:t>
      </w:r>
      <w:r w:rsidRPr="00724F93">
        <w:rPr>
          <w:rFonts w:ascii="Times New Roman" w:hAnsi="Times New Roman" w:cs="Times New Roman"/>
          <w:spacing w:val="-8"/>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розмірах</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та</w:t>
      </w:r>
      <w:r w:rsidRPr="00724F93">
        <w:rPr>
          <w:rFonts w:ascii="Times New Roman" w:hAnsi="Times New Roman" w:cs="Times New Roman"/>
          <w:spacing w:val="-12"/>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у</w:t>
      </w:r>
      <w:r w:rsidRPr="00724F93">
        <w:rPr>
          <w:rFonts w:ascii="Times New Roman" w:hAnsi="Times New Roman" w:cs="Times New Roman"/>
          <w:spacing w:val="-11"/>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строки, встановлені Податковим кодексом</w:t>
      </w:r>
      <w:r w:rsidRPr="00724F93">
        <w:rPr>
          <w:rFonts w:ascii="Times New Roman" w:hAnsi="Times New Roman" w:cs="Times New Roman"/>
          <w:spacing w:val="-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України.</w:t>
      </w:r>
    </w:p>
    <w:p w:rsidR="003D3C8C" w:rsidRPr="00724F93" w:rsidRDefault="003D3C8C" w:rsidP="00FF6EA4">
      <w:pPr>
        <w:widowControl w:val="0"/>
        <w:tabs>
          <w:tab w:val="left" w:pos="1134"/>
        </w:tabs>
        <w:autoSpaceDE w:val="0"/>
        <w:autoSpaceDN w:val="0"/>
        <w:spacing w:after="0" w:line="240" w:lineRule="auto"/>
        <w:ind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У разі ввезення товарів на митну територію України податки і збори та митні платежі</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shd w:val="clear" w:color="auto" w:fill="FCFDFD"/>
        </w:rPr>
        <w:t xml:space="preserve">сплачуються платником єдиного податку на загальних </w:t>
      </w:r>
      <w:proofErr w:type="gramStart"/>
      <w:r w:rsidRPr="00724F93">
        <w:rPr>
          <w:rFonts w:ascii="Times New Roman" w:eastAsia="Arial" w:hAnsi="Times New Roman" w:cs="Times New Roman"/>
          <w:sz w:val="28"/>
          <w:szCs w:val="28"/>
          <w:shd w:val="clear" w:color="auto" w:fill="FCFDFD"/>
        </w:rPr>
        <w:t>п</w:t>
      </w:r>
      <w:proofErr w:type="gramEnd"/>
      <w:r w:rsidRPr="00724F93">
        <w:rPr>
          <w:rFonts w:ascii="Times New Roman" w:eastAsia="Arial" w:hAnsi="Times New Roman" w:cs="Times New Roman"/>
          <w:sz w:val="28"/>
          <w:szCs w:val="28"/>
          <w:shd w:val="clear" w:color="auto" w:fill="FCFDFD"/>
        </w:rPr>
        <w:t>ідставах відповідно до закону.</w:t>
      </w:r>
    </w:p>
    <w:p w:rsidR="003D3C8C" w:rsidRPr="00724F93" w:rsidRDefault="003D3C8C" w:rsidP="00FF6EA4">
      <w:pPr>
        <w:pStyle w:val="a5"/>
        <w:numPr>
          <w:ilvl w:val="1"/>
          <w:numId w:val="25"/>
        </w:numPr>
        <w:tabs>
          <w:tab w:val="left" w:pos="1134"/>
        </w:tabs>
        <w:spacing w:before="0"/>
        <w:ind w:left="0" w:right="-1" w:firstLine="567"/>
        <w:rPr>
          <w:rFonts w:ascii="Times New Roman" w:hAnsi="Times New Roman" w:cs="Times New Roman"/>
          <w:sz w:val="28"/>
          <w:szCs w:val="28"/>
          <w:lang w:val="uk-UA"/>
        </w:rPr>
      </w:pPr>
      <w:r w:rsidRPr="00724F93">
        <w:rPr>
          <w:rFonts w:ascii="Times New Roman" w:hAnsi="Times New Roman" w:cs="Times New Roman"/>
          <w:sz w:val="28"/>
          <w:szCs w:val="28"/>
          <w:shd w:val="clear" w:color="auto" w:fill="FCFDFD"/>
          <w:lang w:val="uk-UA"/>
        </w:rPr>
        <w:t>Платник єдиного податку виконує передбачені Податковим кодексом України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 правових</w:t>
      </w:r>
      <w:r w:rsidRPr="00724F93">
        <w:rPr>
          <w:rFonts w:ascii="Times New Roman" w:hAnsi="Times New Roman" w:cs="Times New Roman"/>
          <w:spacing w:val="-3"/>
          <w:sz w:val="28"/>
          <w:szCs w:val="28"/>
          <w:shd w:val="clear" w:color="auto" w:fill="FCFDFD"/>
          <w:lang w:val="uk-UA"/>
        </w:rPr>
        <w:t xml:space="preserve"> </w:t>
      </w:r>
      <w:r w:rsidRPr="00724F93">
        <w:rPr>
          <w:rFonts w:ascii="Times New Roman" w:hAnsi="Times New Roman" w:cs="Times New Roman"/>
          <w:sz w:val="28"/>
          <w:szCs w:val="28"/>
          <w:shd w:val="clear" w:color="auto" w:fill="FCFDFD"/>
          <w:lang w:val="uk-UA"/>
        </w:rPr>
        <w:t>відносинах.</w:t>
      </w:r>
      <w:r w:rsidR="0075463A" w:rsidRPr="00724F93">
        <w:rPr>
          <w:lang w:val="ru-RU"/>
        </w:rPr>
        <w:t xml:space="preserve"> </w:t>
      </w:r>
      <w:r w:rsidR="0075463A" w:rsidRPr="00724F93">
        <w:rPr>
          <w:rFonts w:ascii="Times New Roman" w:hAnsi="Times New Roman" w:cs="Times New Roman"/>
          <w:sz w:val="28"/>
          <w:szCs w:val="28"/>
          <w:shd w:val="clear" w:color="auto" w:fill="FCFDFD"/>
          <w:lang w:val="uk-UA"/>
        </w:rPr>
        <w:t>Норми цього пункту не поширюються на фізичних осіб - підприємців - платників єдиного податку четвертої групи.</w:t>
      </w:r>
    </w:p>
    <w:p w:rsidR="003D3C8C" w:rsidRPr="00724F93" w:rsidRDefault="003D3C8C" w:rsidP="00FF6EA4">
      <w:pPr>
        <w:pStyle w:val="a5"/>
        <w:numPr>
          <w:ilvl w:val="1"/>
          <w:numId w:val="25"/>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Дивіденди, що виплачуються платниками єдиного податку третьої групи (юридичними особами)</w:t>
      </w:r>
      <w:r w:rsidRPr="00724F93">
        <w:rPr>
          <w:rFonts w:ascii="Times New Roman" w:hAnsi="Times New Roman" w:cs="Times New Roman"/>
          <w:spacing w:val="-18"/>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та</w:t>
      </w:r>
      <w:r w:rsidRPr="00724F93">
        <w:rPr>
          <w:rFonts w:ascii="Times New Roman" w:hAnsi="Times New Roman" w:cs="Times New Roman"/>
          <w:spacing w:val="-1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четвертої</w:t>
      </w:r>
      <w:r w:rsidRPr="00724F93">
        <w:rPr>
          <w:rFonts w:ascii="Times New Roman" w:hAnsi="Times New Roman" w:cs="Times New Roman"/>
          <w:spacing w:val="-20"/>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групи</w:t>
      </w:r>
      <w:r w:rsidR="00867180" w:rsidRPr="00724F93">
        <w:rPr>
          <w:rFonts w:ascii="Times New Roman" w:hAnsi="Times New Roman" w:cs="Times New Roman"/>
          <w:sz w:val="28"/>
          <w:szCs w:val="28"/>
          <w:shd w:val="clear" w:color="auto" w:fill="FCFDFD"/>
          <w:lang w:val="ru-RU"/>
        </w:rPr>
        <w:t xml:space="preserve"> (юридичними особами)</w:t>
      </w:r>
      <w:r w:rsidRPr="00724F93">
        <w:rPr>
          <w:rFonts w:ascii="Times New Roman" w:hAnsi="Times New Roman" w:cs="Times New Roman"/>
          <w:spacing w:val="-17"/>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власникам</w:t>
      </w:r>
      <w:r w:rsidRPr="00724F93">
        <w:rPr>
          <w:rFonts w:ascii="Times New Roman" w:hAnsi="Times New Roman" w:cs="Times New Roman"/>
          <w:spacing w:val="-20"/>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корпоративних</w:t>
      </w:r>
      <w:r w:rsidRPr="00724F93">
        <w:rPr>
          <w:rFonts w:ascii="Times New Roman" w:hAnsi="Times New Roman" w:cs="Times New Roman"/>
          <w:spacing w:val="-1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прав</w:t>
      </w:r>
      <w:r w:rsidRPr="00724F93">
        <w:rPr>
          <w:rFonts w:ascii="Times New Roman" w:hAnsi="Times New Roman" w:cs="Times New Roman"/>
          <w:spacing w:val="-1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(засновникам</w:t>
      </w:r>
      <w:r w:rsidRPr="00724F93">
        <w:rPr>
          <w:rFonts w:ascii="Times New Roman" w:hAnsi="Times New Roman" w:cs="Times New Roman"/>
          <w:spacing w:val="-16"/>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таких</w:t>
      </w:r>
      <w:r w:rsidRPr="00724F93">
        <w:rPr>
          <w:rFonts w:ascii="Times New Roman" w:hAnsi="Times New Roman" w:cs="Times New Roman"/>
          <w:spacing w:val="-1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платників</w:t>
      </w:r>
      <w:r w:rsidRPr="00724F93">
        <w:rPr>
          <w:rFonts w:ascii="Times New Roman" w:hAnsi="Times New Roman" w:cs="Times New Roman"/>
          <w:spacing w:val="-1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 xml:space="preserve">єдиного податку), </w:t>
      </w:r>
      <w:r w:rsidRPr="00724F93">
        <w:rPr>
          <w:rFonts w:ascii="Times New Roman" w:hAnsi="Times New Roman" w:cs="Times New Roman"/>
          <w:sz w:val="28"/>
          <w:szCs w:val="28"/>
          <w:shd w:val="clear" w:color="auto" w:fill="FCFDFD"/>
          <w:lang w:val="ru-RU"/>
        </w:rPr>
        <w:lastRenderedPageBreak/>
        <w:t xml:space="preserve">оподатковуються за правилами, встановленими </w:t>
      </w:r>
      <w:hyperlink r:id="rId15" w:anchor="n1075">
        <w:r w:rsidRPr="00724F93">
          <w:rPr>
            <w:rFonts w:ascii="Times New Roman" w:hAnsi="Times New Roman" w:cs="Times New Roman"/>
            <w:sz w:val="28"/>
            <w:szCs w:val="28"/>
            <w:shd w:val="clear" w:color="auto" w:fill="FCFDFD"/>
            <w:lang w:val="ru-RU"/>
          </w:rPr>
          <w:t xml:space="preserve">розділами </w:t>
        </w:r>
        <w:r w:rsidRPr="00724F93">
          <w:rPr>
            <w:rFonts w:ascii="Times New Roman" w:hAnsi="Times New Roman" w:cs="Times New Roman"/>
            <w:sz w:val="28"/>
            <w:szCs w:val="28"/>
            <w:shd w:val="clear" w:color="auto" w:fill="FCFDFD"/>
          </w:rPr>
          <w:t>II</w:t>
        </w:r>
        <w:r w:rsidRPr="00724F93">
          <w:rPr>
            <w:rFonts w:ascii="Times New Roman" w:hAnsi="Times New Roman" w:cs="Times New Roman"/>
            <w:sz w:val="28"/>
            <w:szCs w:val="28"/>
            <w:shd w:val="clear" w:color="auto" w:fill="FCFDFD"/>
            <w:lang w:val="ru-RU"/>
          </w:rPr>
          <w:t xml:space="preserve"> </w:t>
        </w:r>
      </w:hyperlink>
      <w:r w:rsidRPr="00724F93">
        <w:rPr>
          <w:rFonts w:ascii="Times New Roman" w:hAnsi="Times New Roman" w:cs="Times New Roman"/>
          <w:sz w:val="28"/>
          <w:szCs w:val="28"/>
          <w:shd w:val="clear" w:color="auto" w:fill="FCFDFD"/>
          <w:lang w:val="ru-RU"/>
        </w:rPr>
        <w:t xml:space="preserve">і </w:t>
      </w:r>
      <w:hyperlink r:id="rId16" w:anchor="n3610">
        <w:r w:rsidRPr="00724F93">
          <w:rPr>
            <w:rFonts w:ascii="Times New Roman" w:hAnsi="Times New Roman" w:cs="Times New Roman"/>
            <w:sz w:val="28"/>
            <w:szCs w:val="28"/>
            <w:shd w:val="clear" w:color="auto" w:fill="FCFDFD"/>
          </w:rPr>
          <w:t>IV</w:t>
        </w:r>
        <w:r w:rsidRPr="00724F93">
          <w:rPr>
            <w:rFonts w:ascii="Times New Roman" w:hAnsi="Times New Roman" w:cs="Times New Roman"/>
            <w:sz w:val="28"/>
            <w:szCs w:val="28"/>
            <w:shd w:val="clear" w:color="auto" w:fill="FCFDFD"/>
            <w:lang w:val="ru-RU"/>
          </w:rPr>
          <w:t xml:space="preserve"> </w:t>
        </w:r>
      </w:hyperlink>
      <w:r w:rsidRPr="00724F93">
        <w:rPr>
          <w:rFonts w:ascii="Times New Roman" w:hAnsi="Times New Roman" w:cs="Times New Roman"/>
          <w:sz w:val="28"/>
          <w:szCs w:val="28"/>
          <w:shd w:val="clear" w:color="auto" w:fill="FCFDFD"/>
          <w:lang w:val="ru-RU"/>
        </w:rPr>
        <w:t>Податкового кодексу України.</w:t>
      </w:r>
    </w:p>
    <w:p w:rsidR="00AB729D" w:rsidRPr="00724F93" w:rsidRDefault="00AB729D" w:rsidP="00FF6EA4">
      <w:pPr>
        <w:pStyle w:val="a5"/>
        <w:numPr>
          <w:ilvl w:val="1"/>
          <w:numId w:val="25"/>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lang w:val="ru-RU"/>
        </w:rPr>
        <w:t>Платник єдиного податку, який здійснює на користь нерезидента - юридичної особи або уповноваженої ним особи (крім постійного представництва на території України) будь-які виплати з доходів із джерелом їх походження з України, отриманим таким нерезидентом, здійснює нарахування та сплату податку з доходів нерезидента в порядку, розмі</w:t>
      </w:r>
      <w:proofErr w:type="gramStart"/>
      <w:r w:rsidRPr="00724F93">
        <w:rPr>
          <w:rFonts w:ascii="Times New Roman" w:hAnsi="Times New Roman" w:cs="Times New Roman"/>
          <w:sz w:val="28"/>
          <w:szCs w:val="28"/>
          <w:lang w:val="ru-RU"/>
        </w:rPr>
        <w:t>р</w:t>
      </w:r>
      <w:proofErr w:type="gramEnd"/>
      <w:r w:rsidRPr="00724F93">
        <w:rPr>
          <w:rFonts w:ascii="Times New Roman" w:hAnsi="Times New Roman" w:cs="Times New Roman"/>
          <w:sz w:val="28"/>
          <w:szCs w:val="28"/>
          <w:lang w:val="ru-RU"/>
        </w:rPr>
        <w:t>і та у строки, встановлені розділом III Податкового кодексу України.</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3D3C8C" w:rsidRPr="00724F93" w:rsidRDefault="003D3C8C" w:rsidP="00812A8D">
      <w:pPr>
        <w:pStyle w:val="a5"/>
        <w:numPr>
          <w:ilvl w:val="0"/>
          <w:numId w:val="33"/>
        </w:numPr>
        <w:tabs>
          <w:tab w:val="left" w:pos="3204"/>
        </w:tabs>
        <w:spacing w:before="0"/>
        <w:ind w:left="0" w:right="-1"/>
        <w:jc w:val="center"/>
        <w:outlineLvl w:val="5"/>
        <w:rPr>
          <w:rFonts w:ascii="Times New Roman" w:hAnsi="Times New Roman" w:cs="Times New Roman"/>
          <w:b/>
          <w:bCs/>
          <w:sz w:val="28"/>
          <w:szCs w:val="28"/>
        </w:rPr>
      </w:pPr>
      <w:r w:rsidRPr="00724F93">
        <w:rPr>
          <w:rFonts w:ascii="Times New Roman" w:hAnsi="Times New Roman" w:cs="Times New Roman"/>
          <w:b/>
          <w:bCs/>
          <w:sz w:val="28"/>
          <w:szCs w:val="28"/>
          <w:shd w:val="clear" w:color="auto" w:fill="FCFDFD"/>
        </w:rPr>
        <w:t>Відповідальність платників єдиного</w:t>
      </w:r>
      <w:r w:rsidRPr="00724F93">
        <w:rPr>
          <w:rFonts w:ascii="Times New Roman" w:hAnsi="Times New Roman" w:cs="Times New Roman"/>
          <w:b/>
          <w:bCs/>
          <w:spacing w:val="-6"/>
          <w:sz w:val="28"/>
          <w:szCs w:val="28"/>
          <w:shd w:val="clear" w:color="auto" w:fill="FCFDFD"/>
        </w:rPr>
        <w:t xml:space="preserve"> </w:t>
      </w:r>
      <w:r w:rsidRPr="00724F93">
        <w:rPr>
          <w:rFonts w:ascii="Times New Roman" w:hAnsi="Times New Roman" w:cs="Times New Roman"/>
          <w:b/>
          <w:bCs/>
          <w:sz w:val="28"/>
          <w:szCs w:val="28"/>
          <w:shd w:val="clear" w:color="auto" w:fill="FCFDFD"/>
        </w:rPr>
        <w:t>податку</w:t>
      </w:r>
    </w:p>
    <w:p w:rsidR="003D3C8C" w:rsidRPr="00724F93" w:rsidRDefault="003D3C8C" w:rsidP="00ED5E0B">
      <w:pPr>
        <w:pStyle w:val="a5"/>
        <w:numPr>
          <w:ilvl w:val="1"/>
          <w:numId w:val="33"/>
        </w:numPr>
        <w:tabs>
          <w:tab w:val="left" w:pos="1134"/>
        </w:tabs>
        <w:spacing w:before="0"/>
        <w:ind w:left="0" w:right="-1" w:firstLine="567"/>
        <w:rPr>
          <w:rFonts w:ascii="Times New Roman" w:hAnsi="Times New Roman" w:cs="Times New Roman"/>
          <w:sz w:val="28"/>
          <w:szCs w:val="28"/>
          <w:lang w:val="ru-RU"/>
        </w:rPr>
      </w:pPr>
      <w:r w:rsidRPr="00724F93">
        <w:rPr>
          <w:rFonts w:ascii="Times New Roman" w:hAnsi="Times New Roman" w:cs="Times New Roman"/>
          <w:sz w:val="28"/>
          <w:szCs w:val="28"/>
          <w:shd w:val="clear" w:color="auto" w:fill="FCFDFD"/>
          <w:lang w:val="ru-RU"/>
        </w:rPr>
        <w:t>Контроль</w:t>
      </w:r>
      <w:r w:rsidRPr="00724F93">
        <w:rPr>
          <w:rFonts w:ascii="Times New Roman" w:hAnsi="Times New Roman" w:cs="Times New Roman"/>
          <w:spacing w:val="-8"/>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за</w:t>
      </w:r>
      <w:r w:rsidRPr="00724F93">
        <w:rPr>
          <w:rFonts w:ascii="Times New Roman" w:hAnsi="Times New Roman" w:cs="Times New Roman"/>
          <w:spacing w:val="-12"/>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дотриманням</w:t>
      </w:r>
      <w:r w:rsidRPr="00724F93">
        <w:rPr>
          <w:rFonts w:ascii="Times New Roman" w:hAnsi="Times New Roman" w:cs="Times New Roman"/>
          <w:spacing w:val="-10"/>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вимог</w:t>
      </w:r>
      <w:r w:rsidRPr="00724F93">
        <w:rPr>
          <w:rFonts w:ascii="Times New Roman" w:hAnsi="Times New Roman" w:cs="Times New Roman"/>
          <w:spacing w:val="-12"/>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податкового</w:t>
      </w:r>
      <w:r w:rsidRPr="00724F93">
        <w:rPr>
          <w:rFonts w:ascii="Times New Roman" w:hAnsi="Times New Roman" w:cs="Times New Roman"/>
          <w:spacing w:val="-8"/>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законодавства</w:t>
      </w:r>
      <w:r w:rsidRPr="00724F93">
        <w:rPr>
          <w:rFonts w:ascii="Times New Roman" w:hAnsi="Times New Roman" w:cs="Times New Roman"/>
          <w:spacing w:val="-10"/>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України</w:t>
      </w:r>
      <w:r w:rsidRPr="00724F93">
        <w:rPr>
          <w:rFonts w:ascii="Times New Roman" w:hAnsi="Times New Roman" w:cs="Times New Roman"/>
          <w:spacing w:val="-9"/>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щодо</w:t>
      </w:r>
      <w:r w:rsidRPr="00724F93">
        <w:rPr>
          <w:rFonts w:ascii="Times New Roman" w:hAnsi="Times New Roman" w:cs="Times New Roman"/>
          <w:spacing w:val="-8"/>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справляння єдиного податку на територ</w:t>
      </w:r>
      <w:proofErr w:type="gramStart"/>
      <w:r w:rsidRPr="00724F93">
        <w:rPr>
          <w:rFonts w:ascii="Times New Roman" w:hAnsi="Times New Roman" w:cs="Times New Roman"/>
          <w:sz w:val="28"/>
          <w:szCs w:val="28"/>
          <w:shd w:val="clear" w:color="auto" w:fill="FCFDFD"/>
          <w:lang w:val="ru-RU"/>
        </w:rPr>
        <w:t xml:space="preserve">ії </w:t>
      </w:r>
      <w:r w:rsidR="00182451" w:rsidRPr="00724F93">
        <w:rPr>
          <w:rFonts w:ascii="Times New Roman" w:hAnsi="Times New Roman" w:cs="Times New Roman"/>
          <w:sz w:val="28"/>
          <w:szCs w:val="28"/>
          <w:shd w:val="clear" w:color="auto" w:fill="FCFDFD"/>
          <w:lang w:val="uk-UA"/>
        </w:rPr>
        <w:t>Б</w:t>
      </w:r>
      <w:proofErr w:type="gramEnd"/>
      <w:r w:rsidR="00182451" w:rsidRPr="00724F93">
        <w:rPr>
          <w:rFonts w:ascii="Times New Roman" w:hAnsi="Times New Roman" w:cs="Times New Roman"/>
          <w:sz w:val="28"/>
          <w:szCs w:val="28"/>
          <w:shd w:val="clear" w:color="auto" w:fill="FCFDFD"/>
          <w:lang w:val="uk-UA"/>
        </w:rPr>
        <w:t>ілоцерківської сільської</w:t>
      </w:r>
      <w:r w:rsidRPr="00724F93">
        <w:rPr>
          <w:rFonts w:ascii="Times New Roman" w:hAnsi="Times New Roman" w:cs="Times New Roman"/>
          <w:spacing w:val="-4"/>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ради</w:t>
      </w:r>
      <w:r w:rsidRPr="00724F93">
        <w:rPr>
          <w:rFonts w:ascii="Times New Roman" w:hAnsi="Times New Roman" w:cs="Times New Roman"/>
          <w:b/>
          <w:sz w:val="28"/>
          <w:szCs w:val="28"/>
          <w:shd w:val="clear" w:color="auto" w:fill="FCFDFD"/>
          <w:lang w:val="ru-RU"/>
        </w:rPr>
        <w:t xml:space="preserve"> </w:t>
      </w:r>
      <w:r w:rsidRPr="00724F93">
        <w:rPr>
          <w:rFonts w:ascii="Times New Roman" w:hAnsi="Times New Roman" w:cs="Times New Roman"/>
          <w:sz w:val="28"/>
          <w:szCs w:val="28"/>
          <w:shd w:val="clear" w:color="auto" w:fill="FCFDFD"/>
          <w:lang w:val="ru-RU"/>
        </w:rPr>
        <w:t>здійснюють відповідні контролюючі органи.</w:t>
      </w:r>
    </w:p>
    <w:p w:rsidR="003D3C8C" w:rsidRPr="00724F93" w:rsidRDefault="003D3C8C" w:rsidP="00ED5E0B">
      <w:pPr>
        <w:widowControl w:val="0"/>
        <w:numPr>
          <w:ilvl w:val="1"/>
          <w:numId w:val="33"/>
        </w:numPr>
        <w:tabs>
          <w:tab w:val="left" w:pos="1134"/>
          <w:tab w:val="left" w:pos="1655"/>
        </w:tabs>
        <w:autoSpaceDE w:val="0"/>
        <w:autoSpaceDN w:val="0"/>
        <w:spacing w:after="0" w:line="240" w:lineRule="auto"/>
        <w:ind w:left="0" w:right="-1" w:firstLine="567"/>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rPr>
        <w:t xml:space="preserve">За порушення податкового та іншого законодавства України при сплаті єдиного податку,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w:t>
      </w:r>
      <w:proofErr w:type="gramStart"/>
      <w:r w:rsidRPr="00724F93">
        <w:rPr>
          <w:rFonts w:ascii="Times New Roman" w:eastAsia="Arial" w:hAnsi="Times New Roman" w:cs="Times New Roman"/>
          <w:sz w:val="28"/>
          <w:szCs w:val="28"/>
          <w:shd w:val="clear" w:color="auto" w:fill="FCFDFD"/>
        </w:rPr>
        <w:t>до</w:t>
      </w:r>
      <w:proofErr w:type="gramEnd"/>
      <w:r w:rsidRPr="00724F93">
        <w:rPr>
          <w:rFonts w:ascii="Times New Roman" w:eastAsia="Arial" w:hAnsi="Times New Roman" w:cs="Times New Roman"/>
          <w:sz w:val="28"/>
          <w:szCs w:val="28"/>
          <w:shd w:val="clear" w:color="auto" w:fill="FCFDFD"/>
        </w:rPr>
        <w:t xml:space="preserve"> чинного законодавства</w:t>
      </w:r>
      <w:r w:rsidRPr="00724F93">
        <w:rPr>
          <w:rFonts w:ascii="Times New Roman" w:eastAsia="Arial" w:hAnsi="Times New Roman" w:cs="Times New Roman"/>
          <w:spacing w:val="-11"/>
          <w:sz w:val="28"/>
          <w:szCs w:val="28"/>
          <w:shd w:val="clear" w:color="auto" w:fill="FCFDFD"/>
        </w:rPr>
        <w:t xml:space="preserve"> </w:t>
      </w:r>
      <w:r w:rsidRPr="00724F93">
        <w:rPr>
          <w:rFonts w:ascii="Times New Roman" w:eastAsia="Arial" w:hAnsi="Times New Roman" w:cs="Times New Roman"/>
          <w:sz w:val="28"/>
          <w:szCs w:val="28"/>
          <w:shd w:val="clear" w:color="auto" w:fill="FCFDFD"/>
        </w:rPr>
        <w:t>України.</w:t>
      </w:r>
    </w:p>
    <w:p w:rsidR="006F698A" w:rsidRPr="00724F93" w:rsidRDefault="006F698A" w:rsidP="006F698A">
      <w:pPr>
        <w:pStyle w:val="a5"/>
        <w:numPr>
          <w:ilvl w:val="0"/>
          <w:numId w:val="33"/>
        </w:numPr>
        <w:tabs>
          <w:tab w:val="left" w:pos="1134"/>
          <w:tab w:val="left" w:pos="1655"/>
        </w:tabs>
        <w:ind w:left="0" w:right="-1"/>
        <w:jc w:val="center"/>
        <w:rPr>
          <w:rFonts w:ascii="Times New Roman" w:hAnsi="Times New Roman" w:cs="Times New Roman"/>
          <w:b/>
          <w:sz w:val="28"/>
          <w:szCs w:val="28"/>
          <w:lang w:val="uk-UA"/>
        </w:rPr>
      </w:pPr>
      <w:r w:rsidRPr="00724F93">
        <w:rPr>
          <w:rFonts w:ascii="Times New Roman" w:hAnsi="Times New Roman" w:cs="Times New Roman"/>
          <w:b/>
          <w:sz w:val="28"/>
          <w:szCs w:val="28"/>
          <w:lang w:val="uk-UA"/>
        </w:rPr>
        <w:t>Інші питання справляння єдиного податку</w:t>
      </w:r>
    </w:p>
    <w:p w:rsidR="006F698A" w:rsidRPr="00724F93" w:rsidRDefault="006F698A" w:rsidP="006F698A">
      <w:pPr>
        <w:pStyle w:val="a5"/>
        <w:numPr>
          <w:ilvl w:val="1"/>
          <w:numId w:val="33"/>
        </w:numPr>
        <w:tabs>
          <w:tab w:val="left" w:pos="1134"/>
          <w:tab w:val="left" w:pos="1655"/>
        </w:tabs>
        <w:ind w:left="0" w:right="-1" w:firstLine="567"/>
        <w:rPr>
          <w:rFonts w:ascii="Times New Roman" w:hAnsi="Times New Roman" w:cs="Times New Roman"/>
          <w:sz w:val="28"/>
          <w:szCs w:val="28"/>
          <w:lang w:val="uk-UA"/>
        </w:rPr>
      </w:pPr>
      <w:r w:rsidRPr="00724F93">
        <w:rPr>
          <w:rFonts w:ascii="Times New Roman" w:hAnsi="Times New Roman" w:cs="Times New Roman"/>
          <w:sz w:val="28"/>
          <w:szCs w:val="28"/>
          <w:lang w:val="uk-UA"/>
        </w:rPr>
        <w:t>Питання не врегулюванні даним положенням регулюються Податковим кодексом України.</w:t>
      </w:r>
    </w:p>
    <w:p w:rsidR="006E4DF9" w:rsidRPr="00724F93" w:rsidRDefault="006E4DF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6E4DF9" w:rsidRPr="00724F93" w:rsidRDefault="006E4DF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6E4DF9" w:rsidRPr="00724F93" w:rsidRDefault="006E4DF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E20F79" w:rsidRPr="00724F93" w:rsidRDefault="00E20F7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E20F79" w:rsidRPr="00724F93" w:rsidRDefault="00E20F7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6E4DF9" w:rsidRPr="00724F93" w:rsidRDefault="006E4DF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shd w:val="clear" w:color="auto" w:fill="FCFDFD"/>
          <w:lang w:val="uk-UA"/>
        </w:rPr>
      </w:pPr>
    </w:p>
    <w:p w:rsidR="006E4DF9" w:rsidRPr="00724F93" w:rsidRDefault="006E4DF9" w:rsidP="00FF6EA4">
      <w:pPr>
        <w:widowControl w:val="0"/>
        <w:tabs>
          <w:tab w:val="left" w:pos="1134"/>
          <w:tab w:val="left" w:pos="1655"/>
        </w:tabs>
        <w:autoSpaceDE w:val="0"/>
        <w:autoSpaceDN w:val="0"/>
        <w:spacing w:after="0" w:line="240" w:lineRule="auto"/>
        <w:ind w:right="-1"/>
        <w:jc w:val="both"/>
        <w:rPr>
          <w:rFonts w:ascii="Times New Roman" w:eastAsia="Arial" w:hAnsi="Times New Roman" w:cs="Times New Roman"/>
          <w:sz w:val="28"/>
          <w:szCs w:val="28"/>
        </w:rPr>
      </w:pPr>
    </w:p>
    <w:tbl>
      <w:tblPr>
        <w:tblStyle w:val="TableNormal"/>
        <w:tblW w:w="10128" w:type="dxa"/>
        <w:tblInd w:w="396" w:type="dxa"/>
        <w:tblLayout w:type="fixed"/>
        <w:tblLook w:val="01E0"/>
      </w:tblPr>
      <w:tblGrid>
        <w:gridCol w:w="7542"/>
        <w:gridCol w:w="2586"/>
      </w:tblGrid>
      <w:tr w:rsidR="003D3C8C" w:rsidRPr="00724F93" w:rsidTr="006E4DF9">
        <w:trPr>
          <w:trHeight w:val="246"/>
        </w:trPr>
        <w:tc>
          <w:tcPr>
            <w:tcW w:w="7542" w:type="dxa"/>
          </w:tcPr>
          <w:p w:rsidR="003D3C8C" w:rsidRPr="00724F93" w:rsidRDefault="003D3C8C" w:rsidP="00FF6EA4">
            <w:pPr>
              <w:ind w:right="-1"/>
              <w:jc w:val="both"/>
              <w:rPr>
                <w:rFonts w:ascii="Times New Roman" w:eastAsia="Arial" w:hAnsi="Times New Roman" w:cs="Times New Roman"/>
                <w:sz w:val="28"/>
                <w:szCs w:val="28"/>
              </w:rPr>
            </w:pPr>
            <w:r w:rsidRPr="00724F93">
              <w:rPr>
                <w:rFonts w:ascii="Times New Roman" w:eastAsia="Arial" w:hAnsi="Times New Roman" w:cs="Times New Roman"/>
                <w:sz w:val="28"/>
                <w:szCs w:val="28"/>
              </w:rPr>
              <w:t xml:space="preserve">Секретар </w:t>
            </w:r>
            <w:r w:rsidR="00182451" w:rsidRPr="00724F93">
              <w:rPr>
                <w:rFonts w:ascii="Times New Roman" w:eastAsia="Arial" w:hAnsi="Times New Roman" w:cs="Times New Roman"/>
                <w:sz w:val="28"/>
                <w:szCs w:val="28"/>
                <w:lang w:val="uk-UA"/>
              </w:rPr>
              <w:t>сільської</w:t>
            </w:r>
            <w:r w:rsidRPr="00724F93">
              <w:rPr>
                <w:rFonts w:ascii="Times New Roman" w:eastAsia="Arial" w:hAnsi="Times New Roman" w:cs="Times New Roman"/>
                <w:sz w:val="28"/>
                <w:szCs w:val="28"/>
              </w:rPr>
              <w:t xml:space="preserve"> ради</w:t>
            </w:r>
          </w:p>
        </w:tc>
        <w:tc>
          <w:tcPr>
            <w:tcW w:w="2586" w:type="dxa"/>
          </w:tcPr>
          <w:p w:rsidR="003D3C8C" w:rsidRPr="00724F93" w:rsidRDefault="00182451" w:rsidP="00FF6EA4">
            <w:pPr>
              <w:ind w:right="-1"/>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lang w:val="uk-UA"/>
              </w:rPr>
              <w:t>Т</w:t>
            </w:r>
            <w:r w:rsidR="003D3C8C"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А</w:t>
            </w:r>
            <w:r w:rsidR="003D3C8C"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Дубина</w:t>
            </w:r>
          </w:p>
        </w:tc>
      </w:tr>
    </w:tbl>
    <w:p w:rsidR="00647242" w:rsidRPr="00724F93" w:rsidRDefault="00647242" w:rsidP="00E20F79">
      <w:pPr>
        <w:widowControl w:val="0"/>
        <w:autoSpaceDE w:val="0"/>
        <w:autoSpaceDN w:val="0"/>
        <w:spacing w:after="0" w:line="240" w:lineRule="auto"/>
        <w:ind w:right="-1"/>
        <w:jc w:val="both"/>
        <w:rPr>
          <w:rFonts w:ascii="Times New Roman" w:hAnsi="Times New Roman" w:cs="Times New Roman"/>
          <w:sz w:val="28"/>
          <w:szCs w:val="28"/>
          <w:lang w:val="uk-UA"/>
        </w:rPr>
      </w:pPr>
    </w:p>
    <w:sectPr w:rsidR="00647242" w:rsidRPr="00724F93" w:rsidSect="0085155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F5B"/>
    <w:multiLevelType w:val="multilevel"/>
    <w:tmpl w:val="F8D25C8C"/>
    <w:lvl w:ilvl="0">
      <w:start w:val="1"/>
      <w:numFmt w:val="decimal"/>
      <w:lvlText w:val="%1."/>
      <w:lvlJc w:val="left"/>
      <w:pPr>
        <w:ind w:left="4974" w:hanging="360"/>
      </w:pPr>
    </w:lvl>
    <w:lvl w:ilvl="1">
      <w:start w:val="2"/>
      <w:numFmt w:val="decimal"/>
      <w:isLgl/>
      <w:lvlText w:val="%1.%2."/>
      <w:lvlJc w:val="left"/>
      <w:pPr>
        <w:ind w:left="5334" w:hanging="720"/>
      </w:pPr>
      <w:rPr>
        <w:rFonts w:hint="default"/>
        <w:color w:val="1C1C1C"/>
      </w:rPr>
    </w:lvl>
    <w:lvl w:ilvl="2">
      <w:start w:val="1"/>
      <w:numFmt w:val="decimal"/>
      <w:isLgl/>
      <w:lvlText w:val="%1.%2.%3."/>
      <w:lvlJc w:val="left"/>
      <w:pPr>
        <w:ind w:left="5334" w:hanging="720"/>
      </w:pPr>
      <w:rPr>
        <w:rFonts w:hint="default"/>
        <w:color w:val="1C1C1C"/>
      </w:rPr>
    </w:lvl>
    <w:lvl w:ilvl="3">
      <w:start w:val="1"/>
      <w:numFmt w:val="decimal"/>
      <w:isLgl/>
      <w:lvlText w:val="%1.%2.%3.%4."/>
      <w:lvlJc w:val="left"/>
      <w:pPr>
        <w:ind w:left="5694" w:hanging="1080"/>
      </w:pPr>
      <w:rPr>
        <w:rFonts w:hint="default"/>
        <w:color w:val="1C1C1C"/>
      </w:rPr>
    </w:lvl>
    <w:lvl w:ilvl="4">
      <w:start w:val="1"/>
      <w:numFmt w:val="decimal"/>
      <w:isLgl/>
      <w:lvlText w:val="%1.%2.%3.%4.%5."/>
      <w:lvlJc w:val="left"/>
      <w:pPr>
        <w:ind w:left="5694" w:hanging="1080"/>
      </w:pPr>
      <w:rPr>
        <w:rFonts w:hint="default"/>
        <w:color w:val="1C1C1C"/>
      </w:rPr>
    </w:lvl>
    <w:lvl w:ilvl="5">
      <w:start w:val="1"/>
      <w:numFmt w:val="decimal"/>
      <w:isLgl/>
      <w:lvlText w:val="%1.%2.%3.%4.%5.%6."/>
      <w:lvlJc w:val="left"/>
      <w:pPr>
        <w:ind w:left="6054" w:hanging="1440"/>
      </w:pPr>
      <w:rPr>
        <w:rFonts w:hint="default"/>
        <w:color w:val="1C1C1C"/>
      </w:rPr>
    </w:lvl>
    <w:lvl w:ilvl="6">
      <w:start w:val="1"/>
      <w:numFmt w:val="decimal"/>
      <w:isLgl/>
      <w:lvlText w:val="%1.%2.%3.%4.%5.%6.%7."/>
      <w:lvlJc w:val="left"/>
      <w:pPr>
        <w:ind w:left="6414" w:hanging="1800"/>
      </w:pPr>
      <w:rPr>
        <w:rFonts w:hint="default"/>
        <w:color w:val="1C1C1C"/>
      </w:rPr>
    </w:lvl>
    <w:lvl w:ilvl="7">
      <w:start w:val="1"/>
      <w:numFmt w:val="decimal"/>
      <w:isLgl/>
      <w:lvlText w:val="%1.%2.%3.%4.%5.%6.%7.%8."/>
      <w:lvlJc w:val="left"/>
      <w:pPr>
        <w:ind w:left="6414" w:hanging="1800"/>
      </w:pPr>
      <w:rPr>
        <w:rFonts w:hint="default"/>
        <w:color w:val="1C1C1C"/>
      </w:rPr>
    </w:lvl>
    <w:lvl w:ilvl="8">
      <w:start w:val="1"/>
      <w:numFmt w:val="decimal"/>
      <w:isLgl/>
      <w:lvlText w:val="%1.%2.%3.%4.%5.%6.%7.%8.%9."/>
      <w:lvlJc w:val="left"/>
      <w:pPr>
        <w:ind w:left="6774" w:hanging="2160"/>
      </w:pPr>
      <w:rPr>
        <w:rFonts w:hint="default"/>
        <w:color w:val="1C1C1C"/>
      </w:rPr>
    </w:lvl>
  </w:abstractNum>
  <w:abstractNum w:abstractNumId="1">
    <w:nsid w:val="04090039"/>
    <w:multiLevelType w:val="multilevel"/>
    <w:tmpl w:val="2D22BAE0"/>
    <w:lvl w:ilvl="0">
      <w:start w:val="8"/>
      <w:numFmt w:val="decimal"/>
      <w:lvlText w:val="%1."/>
      <w:lvlJc w:val="left"/>
      <w:pPr>
        <w:ind w:left="450" w:hanging="450"/>
      </w:pPr>
      <w:rPr>
        <w:rFonts w:hint="default"/>
        <w:color w:val="1C1C1C"/>
      </w:rPr>
    </w:lvl>
    <w:lvl w:ilvl="1">
      <w:start w:val="1"/>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
    <w:nsid w:val="0671416F"/>
    <w:multiLevelType w:val="multilevel"/>
    <w:tmpl w:val="875C7AFE"/>
    <w:lvl w:ilvl="0">
      <w:start w:val="8"/>
      <w:numFmt w:val="decimal"/>
      <w:lvlText w:val="%1"/>
      <w:lvlJc w:val="left"/>
      <w:pPr>
        <w:ind w:left="491" w:hanging="447"/>
      </w:pPr>
      <w:rPr>
        <w:rFonts w:hint="default"/>
      </w:rPr>
    </w:lvl>
    <w:lvl w:ilvl="1">
      <w:start w:val="4"/>
      <w:numFmt w:val="decimal"/>
      <w:lvlText w:val="8.%2."/>
      <w:lvlJc w:val="left"/>
      <w:pPr>
        <w:ind w:left="491" w:hanging="447"/>
      </w:pPr>
      <w:rPr>
        <w:rFonts w:hint="default"/>
        <w:spacing w:val="-1"/>
        <w:w w:val="100"/>
        <w:highlight w:val="lightGray"/>
      </w:rPr>
    </w:lvl>
    <w:lvl w:ilvl="2">
      <w:numFmt w:val="bullet"/>
      <w:lvlText w:val="•"/>
      <w:lvlJc w:val="left"/>
      <w:pPr>
        <w:ind w:left="2585" w:hanging="447"/>
      </w:pPr>
      <w:rPr>
        <w:rFonts w:hint="default"/>
      </w:rPr>
    </w:lvl>
    <w:lvl w:ilvl="3">
      <w:numFmt w:val="bullet"/>
      <w:lvlText w:val="•"/>
      <w:lvlJc w:val="left"/>
      <w:pPr>
        <w:ind w:left="3627" w:hanging="447"/>
      </w:pPr>
      <w:rPr>
        <w:rFonts w:hint="default"/>
      </w:rPr>
    </w:lvl>
    <w:lvl w:ilvl="4">
      <w:numFmt w:val="bullet"/>
      <w:lvlText w:val="•"/>
      <w:lvlJc w:val="left"/>
      <w:pPr>
        <w:ind w:left="4670" w:hanging="447"/>
      </w:pPr>
      <w:rPr>
        <w:rFonts w:hint="default"/>
      </w:rPr>
    </w:lvl>
    <w:lvl w:ilvl="5">
      <w:numFmt w:val="bullet"/>
      <w:lvlText w:val="•"/>
      <w:lvlJc w:val="left"/>
      <w:pPr>
        <w:ind w:left="5713" w:hanging="447"/>
      </w:pPr>
      <w:rPr>
        <w:rFonts w:hint="default"/>
      </w:rPr>
    </w:lvl>
    <w:lvl w:ilvl="6">
      <w:numFmt w:val="bullet"/>
      <w:lvlText w:val="•"/>
      <w:lvlJc w:val="left"/>
      <w:pPr>
        <w:ind w:left="6755" w:hanging="447"/>
      </w:pPr>
      <w:rPr>
        <w:rFonts w:hint="default"/>
      </w:rPr>
    </w:lvl>
    <w:lvl w:ilvl="7">
      <w:numFmt w:val="bullet"/>
      <w:lvlText w:val="•"/>
      <w:lvlJc w:val="left"/>
      <w:pPr>
        <w:ind w:left="7798" w:hanging="447"/>
      </w:pPr>
      <w:rPr>
        <w:rFonts w:hint="default"/>
      </w:rPr>
    </w:lvl>
    <w:lvl w:ilvl="8">
      <w:numFmt w:val="bullet"/>
      <w:lvlText w:val="•"/>
      <w:lvlJc w:val="left"/>
      <w:pPr>
        <w:ind w:left="8841" w:hanging="447"/>
      </w:pPr>
      <w:rPr>
        <w:rFonts w:hint="default"/>
      </w:rPr>
    </w:lvl>
  </w:abstractNum>
  <w:abstractNum w:abstractNumId="3">
    <w:nsid w:val="06F052B2"/>
    <w:multiLevelType w:val="hybridMultilevel"/>
    <w:tmpl w:val="3DF2CB48"/>
    <w:lvl w:ilvl="0" w:tplc="4EB26CE6">
      <w:start w:val="2"/>
      <w:numFmt w:val="decimal"/>
      <w:lvlText w:val="%1)"/>
      <w:lvlJc w:val="left"/>
      <w:pPr>
        <w:ind w:left="1211" w:hanging="360"/>
      </w:pPr>
      <w:rPr>
        <w:rFonts w:hint="default"/>
        <w:color w:val="1C1C1C"/>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79F218F"/>
    <w:multiLevelType w:val="multilevel"/>
    <w:tmpl w:val="7CECCDAC"/>
    <w:lvl w:ilvl="0">
      <w:start w:val="3"/>
      <w:numFmt w:val="decimal"/>
      <w:lvlText w:val="%1"/>
      <w:lvlJc w:val="left"/>
      <w:pPr>
        <w:ind w:left="491" w:hanging="449"/>
      </w:pPr>
      <w:rPr>
        <w:rFonts w:hint="default"/>
      </w:rPr>
    </w:lvl>
    <w:lvl w:ilvl="1">
      <w:start w:val="1"/>
      <w:numFmt w:val="decimal"/>
      <w:lvlText w:val="3.%2."/>
      <w:lvlJc w:val="left"/>
      <w:pPr>
        <w:ind w:left="491" w:hanging="449"/>
      </w:pPr>
      <w:rPr>
        <w:rFonts w:hint="default"/>
        <w:spacing w:val="-1"/>
        <w:w w:val="100"/>
        <w:highlight w:val="lightGray"/>
      </w:rPr>
    </w:lvl>
    <w:lvl w:ilvl="2">
      <w:numFmt w:val="bullet"/>
      <w:lvlText w:val="•"/>
      <w:lvlJc w:val="left"/>
      <w:pPr>
        <w:ind w:left="2585" w:hanging="449"/>
      </w:pPr>
      <w:rPr>
        <w:rFonts w:hint="default"/>
      </w:rPr>
    </w:lvl>
    <w:lvl w:ilvl="3">
      <w:numFmt w:val="bullet"/>
      <w:lvlText w:val="•"/>
      <w:lvlJc w:val="left"/>
      <w:pPr>
        <w:ind w:left="3627" w:hanging="449"/>
      </w:pPr>
      <w:rPr>
        <w:rFonts w:hint="default"/>
      </w:rPr>
    </w:lvl>
    <w:lvl w:ilvl="4">
      <w:numFmt w:val="bullet"/>
      <w:lvlText w:val="•"/>
      <w:lvlJc w:val="left"/>
      <w:pPr>
        <w:ind w:left="4670" w:hanging="449"/>
      </w:pPr>
      <w:rPr>
        <w:rFonts w:hint="default"/>
      </w:rPr>
    </w:lvl>
    <w:lvl w:ilvl="5">
      <w:numFmt w:val="bullet"/>
      <w:lvlText w:val="•"/>
      <w:lvlJc w:val="left"/>
      <w:pPr>
        <w:ind w:left="5713" w:hanging="449"/>
      </w:pPr>
      <w:rPr>
        <w:rFonts w:hint="default"/>
      </w:rPr>
    </w:lvl>
    <w:lvl w:ilvl="6">
      <w:numFmt w:val="bullet"/>
      <w:lvlText w:val="•"/>
      <w:lvlJc w:val="left"/>
      <w:pPr>
        <w:ind w:left="6755" w:hanging="449"/>
      </w:pPr>
      <w:rPr>
        <w:rFonts w:hint="default"/>
      </w:rPr>
    </w:lvl>
    <w:lvl w:ilvl="7">
      <w:numFmt w:val="bullet"/>
      <w:lvlText w:val="•"/>
      <w:lvlJc w:val="left"/>
      <w:pPr>
        <w:ind w:left="7798" w:hanging="449"/>
      </w:pPr>
      <w:rPr>
        <w:rFonts w:hint="default"/>
      </w:rPr>
    </w:lvl>
    <w:lvl w:ilvl="8">
      <w:numFmt w:val="bullet"/>
      <w:lvlText w:val="•"/>
      <w:lvlJc w:val="left"/>
      <w:pPr>
        <w:ind w:left="8841" w:hanging="449"/>
      </w:pPr>
      <w:rPr>
        <w:rFonts w:hint="default"/>
      </w:rPr>
    </w:lvl>
  </w:abstractNum>
  <w:abstractNum w:abstractNumId="5">
    <w:nsid w:val="08D460C0"/>
    <w:multiLevelType w:val="multilevel"/>
    <w:tmpl w:val="90F22A78"/>
    <w:lvl w:ilvl="0">
      <w:start w:val="10"/>
      <w:numFmt w:val="decimal"/>
      <w:lvlText w:val="%1"/>
      <w:lvlJc w:val="left"/>
      <w:pPr>
        <w:ind w:left="491" w:hanging="547"/>
      </w:pPr>
      <w:rPr>
        <w:rFonts w:hint="default"/>
      </w:rPr>
    </w:lvl>
    <w:lvl w:ilvl="1">
      <w:start w:val="4"/>
      <w:numFmt w:val="decimal"/>
      <w:lvlText w:val="10.%2."/>
      <w:lvlJc w:val="left"/>
      <w:pPr>
        <w:ind w:left="491" w:hanging="547"/>
      </w:pPr>
      <w:rPr>
        <w:rFonts w:hint="default"/>
        <w:spacing w:val="-1"/>
        <w:w w:val="100"/>
        <w:highlight w:val="lightGray"/>
      </w:rPr>
    </w:lvl>
    <w:lvl w:ilvl="2">
      <w:start w:val="1"/>
      <w:numFmt w:val="decimal"/>
      <w:lvlText w:val="%3."/>
      <w:lvlJc w:val="left"/>
      <w:pPr>
        <w:ind w:left="491" w:hanging="367"/>
      </w:pPr>
      <w:rPr>
        <w:rFonts w:ascii="Arial" w:eastAsia="Arial" w:hAnsi="Arial" w:cs="Arial" w:hint="default"/>
        <w:spacing w:val="-1"/>
        <w:w w:val="100"/>
        <w:sz w:val="22"/>
        <w:szCs w:val="22"/>
      </w:rPr>
    </w:lvl>
    <w:lvl w:ilvl="3">
      <w:start w:val="1"/>
      <w:numFmt w:val="decimal"/>
      <w:lvlText w:val="%4."/>
      <w:lvlJc w:val="left"/>
      <w:pPr>
        <w:ind w:left="4498" w:hanging="245"/>
        <w:jc w:val="right"/>
      </w:pPr>
      <w:rPr>
        <w:rFonts w:hint="default"/>
        <w:b/>
        <w:bCs/>
        <w:spacing w:val="-1"/>
        <w:w w:val="100"/>
      </w:rPr>
    </w:lvl>
    <w:lvl w:ilvl="4">
      <w:numFmt w:val="bullet"/>
      <w:lvlText w:val="•"/>
      <w:lvlJc w:val="left"/>
      <w:pPr>
        <w:ind w:left="6642" w:hanging="245"/>
      </w:pPr>
      <w:rPr>
        <w:rFonts w:hint="default"/>
      </w:rPr>
    </w:lvl>
    <w:lvl w:ilvl="5">
      <w:numFmt w:val="bullet"/>
      <w:lvlText w:val="•"/>
      <w:lvlJc w:val="left"/>
      <w:pPr>
        <w:ind w:left="7356" w:hanging="245"/>
      </w:pPr>
      <w:rPr>
        <w:rFonts w:hint="default"/>
      </w:rPr>
    </w:lvl>
    <w:lvl w:ilvl="6">
      <w:numFmt w:val="bullet"/>
      <w:lvlText w:val="•"/>
      <w:lvlJc w:val="left"/>
      <w:pPr>
        <w:ind w:left="8070" w:hanging="245"/>
      </w:pPr>
      <w:rPr>
        <w:rFonts w:hint="default"/>
      </w:rPr>
    </w:lvl>
    <w:lvl w:ilvl="7">
      <w:numFmt w:val="bullet"/>
      <w:lvlText w:val="•"/>
      <w:lvlJc w:val="left"/>
      <w:pPr>
        <w:ind w:left="8784" w:hanging="245"/>
      </w:pPr>
      <w:rPr>
        <w:rFonts w:hint="default"/>
      </w:rPr>
    </w:lvl>
    <w:lvl w:ilvl="8">
      <w:numFmt w:val="bullet"/>
      <w:lvlText w:val="•"/>
      <w:lvlJc w:val="left"/>
      <w:pPr>
        <w:ind w:left="9498" w:hanging="245"/>
      </w:pPr>
      <w:rPr>
        <w:rFonts w:hint="default"/>
      </w:rPr>
    </w:lvl>
  </w:abstractNum>
  <w:abstractNum w:abstractNumId="6">
    <w:nsid w:val="0A771ACE"/>
    <w:multiLevelType w:val="multilevel"/>
    <w:tmpl w:val="751AF07A"/>
    <w:lvl w:ilvl="0">
      <w:start w:val="4"/>
      <w:numFmt w:val="decimal"/>
      <w:lvlText w:val="%1"/>
      <w:lvlJc w:val="left"/>
      <w:pPr>
        <w:ind w:left="491" w:hanging="509"/>
      </w:pPr>
      <w:rPr>
        <w:rFonts w:hint="default"/>
      </w:rPr>
    </w:lvl>
    <w:lvl w:ilvl="1">
      <w:start w:val="4"/>
      <w:numFmt w:val="decimal"/>
      <w:lvlText w:val="4.%2."/>
      <w:lvlJc w:val="left"/>
      <w:pPr>
        <w:ind w:left="491" w:hanging="509"/>
      </w:pPr>
      <w:rPr>
        <w:rFonts w:hint="default"/>
        <w:spacing w:val="-1"/>
        <w:w w:val="100"/>
        <w:highlight w:val="lightGray"/>
      </w:rPr>
    </w:lvl>
    <w:lvl w:ilvl="2">
      <w:numFmt w:val="bullet"/>
      <w:lvlText w:val="•"/>
      <w:lvlJc w:val="left"/>
      <w:pPr>
        <w:ind w:left="2585" w:hanging="509"/>
      </w:pPr>
      <w:rPr>
        <w:rFonts w:hint="default"/>
      </w:rPr>
    </w:lvl>
    <w:lvl w:ilvl="3">
      <w:numFmt w:val="bullet"/>
      <w:lvlText w:val="•"/>
      <w:lvlJc w:val="left"/>
      <w:pPr>
        <w:ind w:left="3627" w:hanging="509"/>
      </w:pPr>
      <w:rPr>
        <w:rFonts w:hint="default"/>
      </w:rPr>
    </w:lvl>
    <w:lvl w:ilvl="4">
      <w:numFmt w:val="bullet"/>
      <w:lvlText w:val="•"/>
      <w:lvlJc w:val="left"/>
      <w:pPr>
        <w:ind w:left="4670" w:hanging="509"/>
      </w:pPr>
      <w:rPr>
        <w:rFonts w:hint="default"/>
      </w:rPr>
    </w:lvl>
    <w:lvl w:ilvl="5">
      <w:numFmt w:val="bullet"/>
      <w:lvlText w:val="•"/>
      <w:lvlJc w:val="left"/>
      <w:pPr>
        <w:ind w:left="5713" w:hanging="509"/>
      </w:pPr>
      <w:rPr>
        <w:rFonts w:hint="default"/>
      </w:rPr>
    </w:lvl>
    <w:lvl w:ilvl="6">
      <w:numFmt w:val="bullet"/>
      <w:lvlText w:val="•"/>
      <w:lvlJc w:val="left"/>
      <w:pPr>
        <w:ind w:left="6755" w:hanging="509"/>
      </w:pPr>
      <w:rPr>
        <w:rFonts w:hint="default"/>
      </w:rPr>
    </w:lvl>
    <w:lvl w:ilvl="7">
      <w:numFmt w:val="bullet"/>
      <w:lvlText w:val="•"/>
      <w:lvlJc w:val="left"/>
      <w:pPr>
        <w:ind w:left="7798" w:hanging="509"/>
      </w:pPr>
      <w:rPr>
        <w:rFonts w:hint="default"/>
      </w:rPr>
    </w:lvl>
    <w:lvl w:ilvl="8">
      <w:numFmt w:val="bullet"/>
      <w:lvlText w:val="•"/>
      <w:lvlJc w:val="left"/>
      <w:pPr>
        <w:ind w:left="8841" w:hanging="509"/>
      </w:pPr>
      <w:rPr>
        <w:rFonts w:hint="default"/>
      </w:rPr>
    </w:lvl>
  </w:abstractNum>
  <w:abstractNum w:abstractNumId="7">
    <w:nsid w:val="0B612F33"/>
    <w:multiLevelType w:val="multilevel"/>
    <w:tmpl w:val="D0A6159E"/>
    <w:lvl w:ilvl="0">
      <w:start w:val="7"/>
      <w:numFmt w:val="decimal"/>
      <w:lvlText w:val="%1."/>
      <w:lvlJc w:val="left"/>
      <w:pPr>
        <w:ind w:left="450" w:hanging="450"/>
      </w:pPr>
      <w:rPr>
        <w:rFonts w:hint="default"/>
        <w:color w:val="1C1C1C"/>
      </w:rPr>
    </w:lvl>
    <w:lvl w:ilvl="1">
      <w:start w:val="1"/>
      <w:numFmt w:val="decimal"/>
      <w:lvlText w:val="%1.%2."/>
      <w:lvlJc w:val="left"/>
      <w:pPr>
        <w:ind w:left="791" w:hanging="720"/>
      </w:pPr>
      <w:rPr>
        <w:rFonts w:hint="default"/>
        <w:color w:val="1C1C1C"/>
      </w:rPr>
    </w:lvl>
    <w:lvl w:ilvl="2">
      <w:start w:val="1"/>
      <w:numFmt w:val="decimal"/>
      <w:lvlText w:val="%1.%2.%3."/>
      <w:lvlJc w:val="left"/>
      <w:pPr>
        <w:ind w:left="862" w:hanging="720"/>
      </w:pPr>
      <w:rPr>
        <w:rFonts w:hint="default"/>
        <w:color w:val="1C1C1C"/>
      </w:rPr>
    </w:lvl>
    <w:lvl w:ilvl="3">
      <w:start w:val="1"/>
      <w:numFmt w:val="decimal"/>
      <w:lvlText w:val="%1.%2.%3.%4."/>
      <w:lvlJc w:val="left"/>
      <w:pPr>
        <w:ind w:left="1293" w:hanging="1080"/>
      </w:pPr>
      <w:rPr>
        <w:rFonts w:hint="default"/>
        <w:color w:val="1C1C1C"/>
      </w:rPr>
    </w:lvl>
    <w:lvl w:ilvl="4">
      <w:start w:val="1"/>
      <w:numFmt w:val="decimal"/>
      <w:lvlText w:val="%1.%2.%3.%4.%5."/>
      <w:lvlJc w:val="left"/>
      <w:pPr>
        <w:ind w:left="1364" w:hanging="1080"/>
      </w:pPr>
      <w:rPr>
        <w:rFonts w:hint="default"/>
        <w:color w:val="1C1C1C"/>
      </w:rPr>
    </w:lvl>
    <w:lvl w:ilvl="5">
      <w:start w:val="1"/>
      <w:numFmt w:val="decimal"/>
      <w:lvlText w:val="%1.%2.%3.%4.%5.%6."/>
      <w:lvlJc w:val="left"/>
      <w:pPr>
        <w:ind w:left="1795" w:hanging="1440"/>
      </w:pPr>
      <w:rPr>
        <w:rFonts w:hint="default"/>
        <w:color w:val="1C1C1C"/>
      </w:rPr>
    </w:lvl>
    <w:lvl w:ilvl="6">
      <w:start w:val="1"/>
      <w:numFmt w:val="decimal"/>
      <w:lvlText w:val="%1.%2.%3.%4.%5.%6.%7."/>
      <w:lvlJc w:val="left"/>
      <w:pPr>
        <w:ind w:left="2226" w:hanging="1800"/>
      </w:pPr>
      <w:rPr>
        <w:rFonts w:hint="default"/>
        <w:color w:val="1C1C1C"/>
      </w:rPr>
    </w:lvl>
    <w:lvl w:ilvl="7">
      <w:start w:val="1"/>
      <w:numFmt w:val="decimal"/>
      <w:lvlText w:val="%1.%2.%3.%4.%5.%6.%7.%8."/>
      <w:lvlJc w:val="left"/>
      <w:pPr>
        <w:ind w:left="2297" w:hanging="1800"/>
      </w:pPr>
      <w:rPr>
        <w:rFonts w:hint="default"/>
        <w:color w:val="1C1C1C"/>
      </w:rPr>
    </w:lvl>
    <w:lvl w:ilvl="8">
      <w:start w:val="1"/>
      <w:numFmt w:val="decimal"/>
      <w:lvlText w:val="%1.%2.%3.%4.%5.%6.%7.%8.%9."/>
      <w:lvlJc w:val="left"/>
      <w:pPr>
        <w:ind w:left="2728" w:hanging="2160"/>
      </w:pPr>
      <w:rPr>
        <w:rFonts w:hint="default"/>
        <w:color w:val="1C1C1C"/>
      </w:rPr>
    </w:lvl>
  </w:abstractNum>
  <w:abstractNum w:abstractNumId="8">
    <w:nsid w:val="0D9D79AE"/>
    <w:multiLevelType w:val="multilevel"/>
    <w:tmpl w:val="0CA67994"/>
    <w:lvl w:ilvl="0">
      <w:start w:val="5"/>
      <w:numFmt w:val="decimal"/>
      <w:lvlText w:val="%1"/>
      <w:lvlJc w:val="left"/>
      <w:pPr>
        <w:ind w:left="491" w:hanging="509"/>
      </w:pPr>
      <w:rPr>
        <w:rFonts w:hint="default"/>
      </w:rPr>
    </w:lvl>
    <w:lvl w:ilvl="1">
      <w:start w:val="4"/>
      <w:numFmt w:val="decimal"/>
      <w:lvlText w:val="5.%2."/>
      <w:lvlJc w:val="left"/>
      <w:pPr>
        <w:ind w:left="491" w:hanging="509"/>
      </w:pPr>
      <w:rPr>
        <w:rFonts w:hint="default"/>
        <w:spacing w:val="-1"/>
        <w:w w:val="100"/>
        <w:highlight w:val="lightGray"/>
      </w:rPr>
    </w:lvl>
    <w:lvl w:ilvl="2">
      <w:start w:val="1"/>
      <w:numFmt w:val="decimal"/>
      <w:lvlText w:val="%1.%2.%3."/>
      <w:lvlJc w:val="left"/>
      <w:pPr>
        <w:ind w:left="491" w:hanging="615"/>
      </w:pPr>
      <w:rPr>
        <w:rFonts w:hint="default"/>
        <w:b w:val="0"/>
        <w:spacing w:val="-3"/>
        <w:w w:val="100"/>
        <w:highlight w:val="lightGray"/>
      </w:rPr>
    </w:lvl>
    <w:lvl w:ilvl="3">
      <w:numFmt w:val="bullet"/>
      <w:lvlText w:val="•"/>
      <w:lvlJc w:val="left"/>
      <w:pPr>
        <w:ind w:left="3627" w:hanging="615"/>
      </w:pPr>
      <w:rPr>
        <w:rFonts w:hint="default"/>
      </w:rPr>
    </w:lvl>
    <w:lvl w:ilvl="4">
      <w:numFmt w:val="bullet"/>
      <w:lvlText w:val="•"/>
      <w:lvlJc w:val="left"/>
      <w:pPr>
        <w:ind w:left="4670" w:hanging="615"/>
      </w:pPr>
      <w:rPr>
        <w:rFonts w:hint="default"/>
      </w:rPr>
    </w:lvl>
    <w:lvl w:ilvl="5">
      <w:numFmt w:val="bullet"/>
      <w:lvlText w:val="•"/>
      <w:lvlJc w:val="left"/>
      <w:pPr>
        <w:ind w:left="5713" w:hanging="615"/>
      </w:pPr>
      <w:rPr>
        <w:rFonts w:hint="default"/>
      </w:rPr>
    </w:lvl>
    <w:lvl w:ilvl="6">
      <w:numFmt w:val="bullet"/>
      <w:lvlText w:val="•"/>
      <w:lvlJc w:val="left"/>
      <w:pPr>
        <w:ind w:left="6755" w:hanging="615"/>
      </w:pPr>
      <w:rPr>
        <w:rFonts w:hint="default"/>
      </w:rPr>
    </w:lvl>
    <w:lvl w:ilvl="7">
      <w:numFmt w:val="bullet"/>
      <w:lvlText w:val="•"/>
      <w:lvlJc w:val="left"/>
      <w:pPr>
        <w:ind w:left="7798" w:hanging="615"/>
      </w:pPr>
      <w:rPr>
        <w:rFonts w:hint="default"/>
      </w:rPr>
    </w:lvl>
    <w:lvl w:ilvl="8">
      <w:numFmt w:val="bullet"/>
      <w:lvlText w:val="•"/>
      <w:lvlJc w:val="left"/>
      <w:pPr>
        <w:ind w:left="8841" w:hanging="615"/>
      </w:pPr>
      <w:rPr>
        <w:rFonts w:hint="default"/>
      </w:rPr>
    </w:lvl>
  </w:abstractNum>
  <w:abstractNum w:abstractNumId="9">
    <w:nsid w:val="0F210F4E"/>
    <w:multiLevelType w:val="multilevel"/>
    <w:tmpl w:val="53E0362C"/>
    <w:lvl w:ilvl="0">
      <w:start w:val="1"/>
      <w:numFmt w:val="decimal"/>
      <w:lvlText w:val="%1"/>
      <w:lvlJc w:val="left"/>
      <w:pPr>
        <w:ind w:left="1460" w:hanging="430"/>
      </w:pPr>
      <w:rPr>
        <w:rFonts w:hint="default"/>
      </w:rPr>
    </w:lvl>
    <w:lvl w:ilvl="1">
      <w:start w:val="1"/>
      <w:numFmt w:val="decimal"/>
      <w:lvlText w:val="1.%2."/>
      <w:lvlJc w:val="left"/>
      <w:pPr>
        <w:ind w:left="1460" w:hanging="430"/>
      </w:pPr>
      <w:rPr>
        <w:rFonts w:hint="default"/>
        <w:spacing w:val="-1"/>
        <w:w w:val="100"/>
        <w:highlight w:val="lightGray"/>
      </w:rPr>
    </w:lvl>
    <w:lvl w:ilvl="2">
      <w:start w:val="1"/>
      <w:numFmt w:val="decimal"/>
      <w:lvlText w:val="%1.%2.%3."/>
      <w:lvlJc w:val="left"/>
      <w:pPr>
        <w:ind w:left="1988" w:hanging="711"/>
      </w:pPr>
      <w:rPr>
        <w:rFonts w:hint="default"/>
        <w:spacing w:val="-3"/>
        <w:w w:val="100"/>
        <w:highlight w:val="lightGray"/>
      </w:rPr>
    </w:lvl>
    <w:lvl w:ilvl="3">
      <w:numFmt w:val="bullet"/>
      <w:lvlText w:val="•"/>
      <w:lvlJc w:val="left"/>
      <w:pPr>
        <w:ind w:left="3563" w:hanging="711"/>
      </w:pPr>
      <w:rPr>
        <w:rFonts w:hint="default"/>
      </w:rPr>
    </w:lvl>
    <w:lvl w:ilvl="4">
      <w:numFmt w:val="bullet"/>
      <w:lvlText w:val="•"/>
      <w:lvlJc w:val="left"/>
      <w:pPr>
        <w:ind w:left="4615" w:hanging="711"/>
      </w:pPr>
      <w:rPr>
        <w:rFonts w:hint="default"/>
      </w:rPr>
    </w:lvl>
    <w:lvl w:ilvl="5">
      <w:numFmt w:val="bullet"/>
      <w:lvlText w:val="•"/>
      <w:lvlJc w:val="left"/>
      <w:pPr>
        <w:ind w:left="5667" w:hanging="711"/>
      </w:pPr>
      <w:rPr>
        <w:rFonts w:hint="default"/>
      </w:rPr>
    </w:lvl>
    <w:lvl w:ilvl="6">
      <w:numFmt w:val="bullet"/>
      <w:lvlText w:val="•"/>
      <w:lvlJc w:val="left"/>
      <w:pPr>
        <w:ind w:left="6719" w:hanging="711"/>
      </w:pPr>
      <w:rPr>
        <w:rFonts w:hint="default"/>
      </w:rPr>
    </w:lvl>
    <w:lvl w:ilvl="7">
      <w:numFmt w:val="bullet"/>
      <w:lvlText w:val="•"/>
      <w:lvlJc w:val="left"/>
      <w:pPr>
        <w:ind w:left="7770" w:hanging="711"/>
      </w:pPr>
      <w:rPr>
        <w:rFonts w:hint="default"/>
      </w:rPr>
    </w:lvl>
    <w:lvl w:ilvl="8">
      <w:numFmt w:val="bullet"/>
      <w:lvlText w:val="•"/>
      <w:lvlJc w:val="left"/>
      <w:pPr>
        <w:ind w:left="8822" w:hanging="711"/>
      </w:pPr>
      <w:rPr>
        <w:rFonts w:hint="default"/>
      </w:rPr>
    </w:lvl>
  </w:abstractNum>
  <w:abstractNum w:abstractNumId="10">
    <w:nsid w:val="10E43383"/>
    <w:multiLevelType w:val="multilevel"/>
    <w:tmpl w:val="C452F2E4"/>
    <w:lvl w:ilvl="0">
      <w:start w:val="1"/>
      <w:numFmt w:val="decimal"/>
      <w:lvlText w:val="%1"/>
      <w:lvlJc w:val="left"/>
      <w:pPr>
        <w:ind w:left="491" w:hanging="495"/>
      </w:pPr>
      <w:rPr>
        <w:rFonts w:hint="default"/>
      </w:rPr>
    </w:lvl>
    <w:lvl w:ilvl="1">
      <w:start w:val="7"/>
      <w:numFmt w:val="decimal"/>
      <w:lvlText w:val="%1.%2."/>
      <w:lvlJc w:val="left"/>
      <w:pPr>
        <w:ind w:left="491" w:hanging="495"/>
      </w:pPr>
      <w:rPr>
        <w:rFonts w:hint="default"/>
        <w:spacing w:val="-1"/>
        <w:w w:val="100"/>
        <w:highlight w:val="lightGray"/>
      </w:rPr>
    </w:lvl>
    <w:lvl w:ilvl="2">
      <w:numFmt w:val="bullet"/>
      <w:lvlText w:val="•"/>
      <w:lvlJc w:val="left"/>
      <w:pPr>
        <w:ind w:left="2585" w:hanging="495"/>
      </w:pPr>
      <w:rPr>
        <w:rFonts w:hint="default"/>
      </w:rPr>
    </w:lvl>
    <w:lvl w:ilvl="3">
      <w:numFmt w:val="bullet"/>
      <w:lvlText w:val="•"/>
      <w:lvlJc w:val="left"/>
      <w:pPr>
        <w:ind w:left="3627" w:hanging="495"/>
      </w:pPr>
      <w:rPr>
        <w:rFonts w:hint="default"/>
      </w:rPr>
    </w:lvl>
    <w:lvl w:ilvl="4">
      <w:numFmt w:val="bullet"/>
      <w:lvlText w:val="•"/>
      <w:lvlJc w:val="left"/>
      <w:pPr>
        <w:ind w:left="4670" w:hanging="495"/>
      </w:pPr>
      <w:rPr>
        <w:rFonts w:hint="default"/>
      </w:rPr>
    </w:lvl>
    <w:lvl w:ilvl="5">
      <w:numFmt w:val="bullet"/>
      <w:lvlText w:val="•"/>
      <w:lvlJc w:val="left"/>
      <w:pPr>
        <w:ind w:left="5713" w:hanging="495"/>
      </w:pPr>
      <w:rPr>
        <w:rFonts w:hint="default"/>
      </w:rPr>
    </w:lvl>
    <w:lvl w:ilvl="6">
      <w:numFmt w:val="bullet"/>
      <w:lvlText w:val="•"/>
      <w:lvlJc w:val="left"/>
      <w:pPr>
        <w:ind w:left="6755" w:hanging="495"/>
      </w:pPr>
      <w:rPr>
        <w:rFonts w:hint="default"/>
      </w:rPr>
    </w:lvl>
    <w:lvl w:ilvl="7">
      <w:numFmt w:val="bullet"/>
      <w:lvlText w:val="•"/>
      <w:lvlJc w:val="left"/>
      <w:pPr>
        <w:ind w:left="7798" w:hanging="495"/>
      </w:pPr>
      <w:rPr>
        <w:rFonts w:hint="default"/>
      </w:rPr>
    </w:lvl>
    <w:lvl w:ilvl="8">
      <w:numFmt w:val="bullet"/>
      <w:lvlText w:val="•"/>
      <w:lvlJc w:val="left"/>
      <w:pPr>
        <w:ind w:left="8841" w:hanging="495"/>
      </w:pPr>
      <w:rPr>
        <w:rFonts w:hint="default"/>
      </w:rPr>
    </w:lvl>
  </w:abstractNum>
  <w:abstractNum w:abstractNumId="11">
    <w:nsid w:val="13E020B4"/>
    <w:multiLevelType w:val="hybridMultilevel"/>
    <w:tmpl w:val="C5E46296"/>
    <w:lvl w:ilvl="0" w:tplc="5998AFFC">
      <w:numFmt w:val="bullet"/>
      <w:lvlText w:val="–"/>
      <w:lvlJc w:val="left"/>
      <w:pPr>
        <w:ind w:left="491" w:hanging="286"/>
      </w:pPr>
      <w:rPr>
        <w:rFonts w:ascii="Times New Roman" w:eastAsia="Times New Roman" w:hAnsi="Times New Roman" w:cs="Times New Roman" w:hint="default"/>
        <w:w w:val="100"/>
        <w:sz w:val="22"/>
        <w:szCs w:val="22"/>
      </w:rPr>
    </w:lvl>
    <w:lvl w:ilvl="1" w:tplc="5816A12A">
      <w:numFmt w:val="bullet"/>
      <w:lvlText w:val="–"/>
      <w:lvlJc w:val="left"/>
      <w:pPr>
        <w:ind w:left="1343" w:hanging="216"/>
      </w:pPr>
      <w:rPr>
        <w:rFonts w:ascii="Times New Roman" w:eastAsia="Times New Roman" w:hAnsi="Times New Roman" w:cs="Times New Roman" w:hint="default"/>
        <w:color w:val="1C1C1C"/>
        <w:w w:val="100"/>
        <w:sz w:val="22"/>
        <w:szCs w:val="22"/>
      </w:rPr>
    </w:lvl>
    <w:lvl w:ilvl="2" w:tplc="223A8216">
      <w:numFmt w:val="bullet"/>
      <w:lvlText w:val="•"/>
      <w:lvlJc w:val="left"/>
      <w:pPr>
        <w:ind w:left="2405" w:hanging="216"/>
      </w:pPr>
      <w:rPr>
        <w:rFonts w:hint="default"/>
      </w:rPr>
    </w:lvl>
    <w:lvl w:ilvl="3" w:tplc="F59AC98C">
      <w:numFmt w:val="bullet"/>
      <w:lvlText w:val="•"/>
      <w:lvlJc w:val="left"/>
      <w:pPr>
        <w:ind w:left="3470" w:hanging="216"/>
      </w:pPr>
      <w:rPr>
        <w:rFonts w:hint="default"/>
      </w:rPr>
    </w:lvl>
    <w:lvl w:ilvl="4" w:tplc="A664D812">
      <w:numFmt w:val="bullet"/>
      <w:lvlText w:val="•"/>
      <w:lvlJc w:val="left"/>
      <w:pPr>
        <w:ind w:left="4535" w:hanging="216"/>
      </w:pPr>
      <w:rPr>
        <w:rFonts w:hint="default"/>
      </w:rPr>
    </w:lvl>
    <w:lvl w:ilvl="5" w:tplc="C7A47124">
      <w:numFmt w:val="bullet"/>
      <w:lvlText w:val="•"/>
      <w:lvlJc w:val="left"/>
      <w:pPr>
        <w:ind w:left="5600" w:hanging="216"/>
      </w:pPr>
      <w:rPr>
        <w:rFonts w:hint="default"/>
      </w:rPr>
    </w:lvl>
    <w:lvl w:ilvl="6" w:tplc="08E83194">
      <w:numFmt w:val="bullet"/>
      <w:lvlText w:val="•"/>
      <w:lvlJc w:val="left"/>
      <w:pPr>
        <w:ind w:left="6665" w:hanging="216"/>
      </w:pPr>
      <w:rPr>
        <w:rFonts w:hint="default"/>
      </w:rPr>
    </w:lvl>
    <w:lvl w:ilvl="7" w:tplc="635E6E62">
      <w:numFmt w:val="bullet"/>
      <w:lvlText w:val="•"/>
      <w:lvlJc w:val="left"/>
      <w:pPr>
        <w:ind w:left="7730" w:hanging="216"/>
      </w:pPr>
      <w:rPr>
        <w:rFonts w:hint="default"/>
      </w:rPr>
    </w:lvl>
    <w:lvl w:ilvl="8" w:tplc="23561F74">
      <w:numFmt w:val="bullet"/>
      <w:lvlText w:val="•"/>
      <w:lvlJc w:val="left"/>
      <w:pPr>
        <w:ind w:left="8796" w:hanging="216"/>
      </w:pPr>
      <w:rPr>
        <w:rFonts w:hint="default"/>
      </w:rPr>
    </w:lvl>
  </w:abstractNum>
  <w:abstractNum w:abstractNumId="12">
    <w:nsid w:val="15940D3C"/>
    <w:multiLevelType w:val="multilevel"/>
    <w:tmpl w:val="C3CAC05E"/>
    <w:lvl w:ilvl="0">
      <w:start w:val="5"/>
      <w:numFmt w:val="decimal"/>
      <w:lvlText w:val="%1."/>
      <w:lvlJc w:val="left"/>
      <w:pPr>
        <w:ind w:left="450" w:hanging="450"/>
      </w:pPr>
      <w:rPr>
        <w:rFonts w:hint="default"/>
        <w:color w:val="1C1C1C"/>
      </w:rPr>
    </w:lvl>
    <w:lvl w:ilvl="1">
      <w:start w:val="1"/>
      <w:numFmt w:val="decimal"/>
      <w:lvlText w:val="%1.%2."/>
      <w:lvlJc w:val="left"/>
      <w:pPr>
        <w:ind w:left="720" w:hanging="720"/>
      </w:pPr>
      <w:rPr>
        <w:rFonts w:hint="default"/>
        <w:color w:val="1C1C1C"/>
      </w:rPr>
    </w:lvl>
    <w:lvl w:ilvl="2">
      <w:start w:val="1"/>
      <w:numFmt w:val="decimal"/>
      <w:lvlText w:val="%1.%2.%3."/>
      <w:lvlJc w:val="left"/>
      <w:pPr>
        <w:ind w:left="720" w:hanging="720"/>
      </w:pPr>
      <w:rPr>
        <w:rFonts w:hint="default"/>
        <w:b w:val="0"/>
        <w:color w:val="1C1C1C"/>
      </w:rPr>
    </w:lvl>
    <w:lvl w:ilvl="3">
      <w:start w:val="1"/>
      <w:numFmt w:val="decimal"/>
      <w:lvlText w:val="%1.%2.%3.%4."/>
      <w:lvlJc w:val="left"/>
      <w:pPr>
        <w:ind w:left="1080" w:hanging="1080"/>
      </w:pPr>
      <w:rPr>
        <w:rFonts w:hint="default"/>
        <w:color w:val="1C1C1C"/>
      </w:rPr>
    </w:lvl>
    <w:lvl w:ilvl="4">
      <w:start w:val="1"/>
      <w:numFmt w:val="decimal"/>
      <w:lvlText w:val="%1.%2.%3.%4.%5."/>
      <w:lvlJc w:val="left"/>
      <w:pPr>
        <w:ind w:left="1080" w:hanging="1080"/>
      </w:pPr>
      <w:rPr>
        <w:rFonts w:hint="default"/>
        <w:color w:val="1C1C1C"/>
      </w:rPr>
    </w:lvl>
    <w:lvl w:ilvl="5">
      <w:start w:val="1"/>
      <w:numFmt w:val="decimal"/>
      <w:lvlText w:val="%1.%2.%3.%4.%5.%6."/>
      <w:lvlJc w:val="left"/>
      <w:pPr>
        <w:ind w:left="1440" w:hanging="1440"/>
      </w:pPr>
      <w:rPr>
        <w:rFonts w:hint="default"/>
        <w:color w:val="1C1C1C"/>
      </w:rPr>
    </w:lvl>
    <w:lvl w:ilvl="6">
      <w:start w:val="1"/>
      <w:numFmt w:val="decimal"/>
      <w:lvlText w:val="%1.%2.%3.%4.%5.%6.%7."/>
      <w:lvlJc w:val="left"/>
      <w:pPr>
        <w:ind w:left="1800" w:hanging="1800"/>
      </w:pPr>
      <w:rPr>
        <w:rFonts w:hint="default"/>
        <w:color w:val="1C1C1C"/>
      </w:rPr>
    </w:lvl>
    <w:lvl w:ilvl="7">
      <w:start w:val="1"/>
      <w:numFmt w:val="decimal"/>
      <w:lvlText w:val="%1.%2.%3.%4.%5.%6.%7.%8."/>
      <w:lvlJc w:val="left"/>
      <w:pPr>
        <w:ind w:left="1800" w:hanging="1800"/>
      </w:pPr>
      <w:rPr>
        <w:rFonts w:hint="default"/>
        <w:color w:val="1C1C1C"/>
      </w:rPr>
    </w:lvl>
    <w:lvl w:ilvl="8">
      <w:start w:val="1"/>
      <w:numFmt w:val="decimal"/>
      <w:lvlText w:val="%1.%2.%3.%4.%5.%6.%7.%8.%9."/>
      <w:lvlJc w:val="left"/>
      <w:pPr>
        <w:ind w:left="2160" w:hanging="2160"/>
      </w:pPr>
      <w:rPr>
        <w:rFonts w:hint="default"/>
        <w:color w:val="1C1C1C"/>
      </w:rPr>
    </w:lvl>
  </w:abstractNum>
  <w:abstractNum w:abstractNumId="13">
    <w:nsid w:val="162C3ED6"/>
    <w:multiLevelType w:val="hybridMultilevel"/>
    <w:tmpl w:val="395612B4"/>
    <w:lvl w:ilvl="0" w:tplc="2E6C41D0">
      <w:start w:val="1"/>
      <w:numFmt w:val="decimal"/>
      <w:lvlText w:val="%1)"/>
      <w:lvlJc w:val="left"/>
      <w:pPr>
        <w:ind w:left="491" w:hanging="298"/>
      </w:pPr>
      <w:rPr>
        <w:rFonts w:hint="default"/>
        <w:spacing w:val="-1"/>
        <w:w w:val="100"/>
        <w:highlight w:val="lightGray"/>
      </w:rPr>
    </w:lvl>
    <w:lvl w:ilvl="1" w:tplc="2A600ED0">
      <w:numFmt w:val="bullet"/>
      <w:lvlText w:val="•"/>
      <w:lvlJc w:val="left"/>
      <w:pPr>
        <w:ind w:left="1542" w:hanging="298"/>
      </w:pPr>
      <w:rPr>
        <w:rFonts w:hint="default"/>
      </w:rPr>
    </w:lvl>
    <w:lvl w:ilvl="2" w:tplc="BD42150A">
      <w:numFmt w:val="bullet"/>
      <w:lvlText w:val="•"/>
      <w:lvlJc w:val="left"/>
      <w:pPr>
        <w:ind w:left="2585" w:hanging="298"/>
      </w:pPr>
      <w:rPr>
        <w:rFonts w:hint="default"/>
      </w:rPr>
    </w:lvl>
    <w:lvl w:ilvl="3" w:tplc="68364020">
      <w:numFmt w:val="bullet"/>
      <w:lvlText w:val="•"/>
      <w:lvlJc w:val="left"/>
      <w:pPr>
        <w:ind w:left="3627" w:hanging="298"/>
      </w:pPr>
      <w:rPr>
        <w:rFonts w:hint="default"/>
      </w:rPr>
    </w:lvl>
    <w:lvl w:ilvl="4" w:tplc="8D16F1F0">
      <w:numFmt w:val="bullet"/>
      <w:lvlText w:val="•"/>
      <w:lvlJc w:val="left"/>
      <w:pPr>
        <w:ind w:left="4670" w:hanging="298"/>
      </w:pPr>
      <w:rPr>
        <w:rFonts w:hint="default"/>
      </w:rPr>
    </w:lvl>
    <w:lvl w:ilvl="5" w:tplc="31724DDA">
      <w:numFmt w:val="bullet"/>
      <w:lvlText w:val="•"/>
      <w:lvlJc w:val="left"/>
      <w:pPr>
        <w:ind w:left="5713" w:hanging="298"/>
      </w:pPr>
      <w:rPr>
        <w:rFonts w:hint="default"/>
      </w:rPr>
    </w:lvl>
    <w:lvl w:ilvl="6" w:tplc="F98C1C16">
      <w:numFmt w:val="bullet"/>
      <w:lvlText w:val="•"/>
      <w:lvlJc w:val="left"/>
      <w:pPr>
        <w:ind w:left="6755" w:hanging="298"/>
      </w:pPr>
      <w:rPr>
        <w:rFonts w:hint="default"/>
      </w:rPr>
    </w:lvl>
    <w:lvl w:ilvl="7" w:tplc="DC10EA16">
      <w:numFmt w:val="bullet"/>
      <w:lvlText w:val="•"/>
      <w:lvlJc w:val="left"/>
      <w:pPr>
        <w:ind w:left="7798" w:hanging="298"/>
      </w:pPr>
      <w:rPr>
        <w:rFonts w:hint="default"/>
      </w:rPr>
    </w:lvl>
    <w:lvl w:ilvl="8" w:tplc="15B29F06">
      <w:numFmt w:val="bullet"/>
      <w:lvlText w:val="•"/>
      <w:lvlJc w:val="left"/>
      <w:pPr>
        <w:ind w:left="8841" w:hanging="298"/>
      </w:pPr>
      <w:rPr>
        <w:rFonts w:hint="default"/>
      </w:rPr>
    </w:lvl>
  </w:abstractNum>
  <w:abstractNum w:abstractNumId="14">
    <w:nsid w:val="176A6752"/>
    <w:multiLevelType w:val="hybridMultilevel"/>
    <w:tmpl w:val="06D8D630"/>
    <w:lvl w:ilvl="0" w:tplc="9AC880BC">
      <w:numFmt w:val="bullet"/>
      <w:lvlText w:val="–"/>
      <w:lvlJc w:val="left"/>
      <w:pPr>
        <w:ind w:left="491" w:hanging="286"/>
      </w:pPr>
      <w:rPr>
        <w:rFonts w:ascii="Times New Roman" w:eastAsia="Times New Roman" w:hAnsi="Times New Roman" w:cs="Times New Roman" w:hint="default"/>
        <w:w w:val="100"/>
        <w:sz w:val="22"/>
        <w:szCs w:val="22"/>
      </w:rPr>
    </w:lvl>
    <w:lvl w:ilvl="1" w:tplc="4770EF2E">
      <w:numFmt w:val="bullet"/>
      <w:lvlText w:val="•"/>
      <w:lvlJc w:val="left"/>
      <w:pPr>
        <w:ind w:left="1542" w:hanging="286"/>
      </w:pPr>
      <w:rPr>
        <w:rFonts w:hint="default"/>
      </w:rPr>
    </w:lvl>
    <w:lvl w:ilvl="2" w:tplc="4224D68E">
      <w:numFmt w:val="bullet"/>
      <w:lvlText w:val="•"/>
      <w:lvlJc w:val="left"/>
      <w:pPr>
        <w:ind w:left="2585" w:hanging="286"/>
      </w:pPr>
      <w:rPr>
        <w:rFonts w:hint="default"/>
      </w:rPr>
    </w:lvl>
    <w:lvl w:ilvl="3" w:tplc="91E45E14">
      <w:numFmt w:val="bullet"/>
      <w:lvlText w:val="•"/>
      <w:lvlJc w:val="left"/>
      <w:pPr>
        <w:ind w:left="3627" w:hanging="286"/>
      </w:pPr>
      <w:rPr>
        <w:rFonts w:hint="default"/>
      </w:rPr>
    </w:lvl>
    <w:lvl w:ilvl="4" w:tplc="BF549958">
      <w:numFmt w:val="bullet"/>
      <w:lvlText w:val="•"/>
      <w:lvlJc w:val="left"/>
      <w:pPr>
        <w:ind w:left="4670" w:hanging="286"/>
      </w:pPr>
      <w:rPr>
        <w:rFonts w:hint="default"/>
      </w:rPr>
    </w:lvl>
    <w:lvl w:ilvl="5" w:tplc="348EBBD4">
      <w:numFmt w:val="bullet"/>
      <w:lvlText w:val="•"/>
      <w:lvlJc w:val="left"/>
      <w:pPr>
        <w:ind w:left="5713" w:hanging="286"/>
      </w:pPr>
      <w:rPr>
        <w:rFonts w:hint="default"/>
      </w:rPr>
    </w:lvl>
    <w:lvl w:ilvl="6" w:tplc="3D7890B0">
      <w:numFmt w:val="bullet"/>
      <w:lvlText w:val="•"/>
      <w:lvlJc w:val="left"/>
      <w:pPr>
        <w:ind w:left="6755" w:hanging="286"/>
      </w:pPr>
      <w:rPr>
        <w:rFonts w:hint="default"/>
      </w:rPr>
    </w:lvl>
    <w:lvl w:ilvl="7" w:tplc="297CFC3E">
      <w:numFmt w:val="bullet"/>
      <w:lvlText w:val="•"/>
      <w:lvlJc w:val="left"/>
      <w:pPr>
        <w:ind w:left="7798" w:hanging="286"/>
      </w:pPr>
      <w:rPr>
        <w:rFonts w:hint="default"/>
      </w:rPr>
    </w:lvl>
    <w:lvl w:ilvl="8" w:tplc="6D2A7A00">
      <w:numFmt w:val="bullet"/>
      <w:lvlText w:val="•"/>
      <w:lvlJc w:val="left"/>
      <w:pPr>
        <w:ind w:left="8841" w:hanging="286"/>
      </w:pPr>
      <w:rPr>
        <w:rFonts w:hint="default"/>
      </w:rPr>
    </w:lvl>
  </w:abstractNum>
  <w:abstractNum w:abstractNumId="15">
    <w:nsid w:val="1B5537A7"/>
    <w:multiLevelType w:val="hybridMultilevel"/>
    <w:tmpl w:val="1C16D3C2"/>
    <w:lvl w:ilvl="0" w:tplc="7560606A">
      <w:start w:val="2"/>
      <w:numFmt w:val="decimal"/>
      <w:lvlText w:val="%1)"/>
      <w:lvlJc w:val="left"/>
      <w:pPr>
        <w:ind w:left="1211" w:hanging="360"/>
      </w:pPr>
      <w:rPr>
        <w:rFonts w:hint="default"/>
        <w:color w:val="1C1C1C"/>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C355FE4"/>
    <w:multiLevelType w:val="multilevel"/>
    <w:tmpl w:val="869C8026"/>
    <w:lvl w:ilvl="0">
      <w:start w:val="1"/>
      <w:numFmt w:val="decimal"/>
      <w:lvlText w:val="%1."/>
      <w:lvlJc w:val="left"/>
      <w:pPr>
        <w:ind w:left="1767" w:hanging="377"/>
      </w:pPr>
      <w:rPr>
        <w:rFonts w:ascii="Times New Roman" w:eastAsia="Arial" w:hAnsi="Times New Roman" w:cs="Times New Roman" w:hint="default"/>
        <w:b w:val="0"/>
        <w:spacing w:val="-1"/>
        <w:w w:val="100"/>
        <w:sz w:val="28"/>
        <w:szCs w:val="28"/>
      </w:rPr>
    </w:lvl>
    <w:lvl w:ilvl="1">
      <w:start w:val="1"/>
      <w:numFmt w:val="decimal"/>
      <w:lvlText w:val="%2."/>
      <w:lvlJc w:val="left"/>
      <w:pPr>
        <w:ind w:left="3894" w:hanging="245"/>
        <w:jc w:val="right"/>
      </w:pPr>
      <w:rPr>
        <w:rFonts w:ascii="Arial" w:eastAsia="Arial" w:hAnsi="Arial" w:cs="Arial" w:hint="default"/>
        <w:b/>
        <w:bCs/>
        <w:spacing w:val="-1"/>
        <w:w w:val="100"/>
        <w:sz w:val="22"/>
        <w:szCs w:val="22"/>
      </w:rPr>
    </w:lvl>
    <w:lvl w:ilvl="2">
      <w:start w:val="1"/>
      <w:numFmt w:val="decimal"/>
      <w:lvlText w:val="%2.%3."/>
      <w:lvlJc w:val="left"/>
      <w:pPr>
        <w:ind w:left="491" w:hanging="420"/>
      </w:pPr>
      <w:rPr>
        <w:rFonts w:hint="default"/>
        <w:spacing w:val="-1"/>
        <w:w w:val="100"/>
        <w:highlight w:val="lightGray"/>
      </w:rPr>
    </w:lvl>
    <w:lvl w:ilvl="3">
      <w:numFmt w:val="bullet"/>
      <w:lvlText w:val="•"/>
      <w:lvlJc w:val="left"/>
      <w:pPr>
        <w:ind w:left="4778" w:hanging="420"/>
      </w:pPr>
      <w:rPr>
        <w:rFonts w:hint="default"/>
      </w:rPr>
    </w:lvl>
    <w:lvl w:ilvl="4">
      <w:numFmt w:val="bullet"/>
      <w:lvlText w:val="•"/>
      <w:lvlJc w:val="left"/>
      <w:pPr>
        <w:ind w:left="5656" w:hanging="420"/>
      </w:pPr>
      <w:rPr>
        <w:rFonts w:hint="default"/>
      </w:rPr>
    </w:lvl>
    <w:lvl w:ilvl="5">
      <w:numFmt w:val="bullet"/>
      <w:lvlText w:val="•"/>
      <w:lvlJc w:val="left"/>
      <w:pPr>
        <w:ind w:left="6534" w:hanging="420"/>
      </w:pPr>
      <w:rPr>
        <w:rFonts w:hint="default"/>
      </w:rPr>
    </w:lvl>
    <w:lvl w:ilvl="6">
      <w:numFmt w:val="bullet"/>
      <w:lvlText w:val="•"/>
      <w:lvlJc w:val="left"/>
      <w:pPr>
        <w:ind w:left="7413" w:hanging="420"/>
      </w:pPr>
      <w:rPr>
        <w:rFonts w:hint="default"/>
      </w:rPr>
    </w:lvl>
    <w:lvl w:ilvl="7">
      <w:numFmt w:val="bullet"/>
      <w:lvlText w:val="•"/>
      <w:lvlJc w:val="left"/>
      <w:pPr>
        <w:ind w:left="8291" w:hanging="420"/>
      </w:pPr>
      <w:rPr>
        <w:rFonts w:hint="default"/>
      </w:rPr>
    </w:lvl>
    <w:lvl w:ilvl="8">
      <w:numFmt w:val="bullet"/>
      <w:lvlText w:val="•"/>
      <w:lvlJc w:val="left"/>
      <w:pPr>
        <w:ind w:left="9169" w:hanging="420"/>
      </w:pPr>
      <w:rPr>
        <w:rFonts w:hint="default"/>
      </w:rPr>
    </w:lvl>
  </w:abstractNum>
  <w:abstractNum w:abstractNumId="17">
    <w:nsid w:val="24673C1E"/>
    <w:multiLevelType w:val="multilevel"/>
    <w:tmpl w:val="F3989DB8"/>
    <w:lvl w:ilvl="0">
      <w:start w:val="2"/>
      <w:numFmt w:val="decimal"/>
      <w:lvlText w:val="%1."/>
      <w:lvlJc w:val="left"/>
      <w:pPr>
        <w:ind w:left="450" w:hanging="450"/>
      </w:pPr>
      <w:rPr>
        <w:rFonts w:hint="default"/>
        <w:color w:val="1C1C1C"/>
      </w:rPr>
    </w:lvl>
    <w:lvl w:ilvl="1">
      <w:start w:val="1"/>
      <w:numFmt w:val="decimal"/>
      <w:lvlText w:val="%1.%2."/>
      <w:lvlJc w:val="left"/>
      <w:pPr>
        <w:ind w:left="1287" w:hanging="720"/>
      </w:pPr>
      <w:rPr>
        <w:rFonts w:hint="default"/>
        <w:color w:val="1C1C1C"/>
      </w:rPr>
    </w:lvl>
    <w:lvl w:ilvl="2">
      <w:start w:val="1"/>
      <w:numFmt w:val="decimal"/>
      <w:lvlText w:val="%1.%2.%3."/>
      <w:lvlJc w:val="left"/>
      <w:pPr>
        <w:ind w:left="1854" w:hanging="720"/>
      </w:pPr>
      <w:rPr>
        <w:rFonts w:hint="default"/>
        <w:color w:val="1C1C1C"/>
      </w:rPr>
    </w:lvl>
    <w:lvl w:ilvl="3">
      <w:start w:val="1"/>
      <w:numFmt w:val="decimal"/>
      <w:lvlText w:val="%1.%2.%3.%4."/>
      <w:lvlJc w:val="left"/>
      <w:pPr>
        <w:ind w:left="2781" w:hanging="1080"/>
      </w:pPr>
      <w:rPr>
        <w:rFonts w:hint="default"/>
        <w:color w:val="1C1C1C"/>
      </w:rPr>
    </w:lvl>
    <w:lvl w:ilvl="4">
      <w:start w:val="1"/>
      <w:numFmt w:val="decimal"/>
      <w:lvlText w:val="%1.%2.%3.%4.%5."/>
      <w:lvlJc w:val="left"/>
      <w:pPr>
        <w:ind w:left="3348" w:hanging="1080"/>
      </w:pPr>
      <w:rPr>
        <w:rFonts w:hint="default"/>
        <w:color w:val="1C1C1C"/>
      </w:rPr>
    </w:lvl>
    <w:lvl w:ilvl="5">
      <w:start w:val="1"/>
      <w:numFmt w:val="decimal"/>
      <w:lvlText w:val="%1.%2.%3.%4.%5.%6."/>
      <w:lvlJc w:val="left"/>
      <w:pPr>
        <w:ind w:left="4275" w:hanging="1440"/>
      </w:pPr>
      <w:rPr>
        <w:rFonts w:hint="default"/>
        <w:color w:val="1C1C1C"/>
      </w:rPr>
    </w:lvl>
    <w:lvl w:ilvl="6">
      <w:start w:val="1"/>
      <w:numFmt w:val="decimal"/>
      <w:lvlText w:val="%1.%2.%3.%4.%5.%6.%7."/>
      <w:lvlJc w:val="left"/>
      <w:pPr>
        <w:ind w:left="5202" w:hanging="1800"/>
      </w:pPr>
      <w:rPr>
        <w:rFonts w:hint="default"/>
        <w:color w:val="1C1C1C"/>
      </w:rPr>
    </w:lvl>
    <w:lvl w:ilvl="7">
      <w:start w:val="1"/>
      <w:numFmt w:val="decimal"/>
      <w:lvlText w:val="%1.%2.%3.%4.%5.%6.%7.%8."/>
      <w:lvlJc w:val="left"/>
      <w:pPr>
        <w:ind w:left="5769" w:hanging="1800"/>
      </w:pPr>
      <w:rPr>
        <w:rFonts w:hint="default"/>
        <w:color w:val="1C1C1C"/>
      </w:rPr>
    </w:lvl>
    <w:lvl w:ilvl="8">
      <w:start w:val="1"/>
      <w:numFmt w:val="decimal"/>
      <w:lvlText w:val="%1.%2.%3.%4.%5.%6.%7.%8.%9."/>
      <w:lvlJc w:val="left"/>
      <w:pPr>
        <w:ind w:left="6696" w:hanging="2160"/>
      </w:pPr>
      <w:rPr>
        <w:rFonts w:hint="default"/>
        <w:color w:val="1C1C1C"/>
      </w:rPr>
    </w:lvl>
  </w:abstractNum>
  <w:abstractNum w:abstractNumId="18">
    <w:nsid w:val="2C5F745D"/>
    <w:multiLevelType w:val="hybridMultilevel"/>
    <w:tmpl w:val="C5CA4A12"/>
    <w:lvl w:ilvl="0" w:tplc="2B84E30C">
      <w:start w:val="1"/>
      <w:numFmt w:val="decimal"/>
      <w:lvlText w:val="%1)"/>
      <w:lvlJc w:val="left"/>
      <w:pPr>
        <w:ind w:left="491" w:hanging="257"/>
      </w:pPr>
      <w:rPr>
        <w:rFonts w:hint="default"/>
        <w:spacing w:val="-1"/>
        <w:w w:val="100"/>
        <w:highlight w:val="lightGray"/>
      </w:rPr>
    </w:lvl>
    <w:lvl w:ilvl="1" w:tplc="05306102">
      <w:numFmt w:val="bullet"/>
      <w:lvlText w:val="•"/>
      <w:lvlJc w:val="left"/>
      <w:pPr>
        <w:ind w:left="1542" w:hanging="257"/>
      </w:pPr>
      <w:rPr>
        <w:rFonts w:hint="default"/>
      </w:rPr>
    </w:lvl>
    <w:lvl w:ilvl="2" w:tplc="18249DA0">
      <w:numFmt w:val="bullet"/>
      <w:lvlText w:val="•"/>
      <w:lvlJc w:val="left"/>
      <w:pPr>
        <w:ind w:left="2585" w:hanging="257"/>
      </w:pPr>
      <w:rPr>
        <w:rFonts w:hint="default"/>
      </w:rPr>
    </w:lvl>
    <w:lvl w:ilvl="3" w:tplc="86168FF2">
      <w:numFmt w:val="bullet"/>
      <w:lvlText w:val="•"/>
      <w:lvlJc w:val="left"/>
      <w:pPr>
        <w:ind w:left="3627" w:hanging="257"/>
      </w:pPr>
      <w:rPr>
        <w:rFonts w:hint="default"/>
      </w:rPr>
    </w:lvl>
    <w:lvl w:ilvl="4" w:tplc="9C2A9BE0">
      <w:numFmt w:val="bullet"/>
      <w:lvlText w:val="•"/>
      <w:lvlJc w:val="left"/>
      <w:pPr>
        <w:ind w:left="4670" w:hanging="257"/>
      </w:pPr>
      <w:rPr>
        <w:rFonts w:hint="default"/>
      </w:rPr>
    </w:lvl>
    <w:lvl w:ilvl="5" w:tplc="62CEEF74">
      <w:numFmt w:val="bullet"/>
      <w:lvlText w:val="•"/>
      <w:lvlJc w:val="left"/>
      <w:pPr>
        <w:ind w:left="5713" w:hanging="257"/>
      </w:pPr>
      <w:rPr>
        <w:rFonts w:hint="default"/>
      </w:rPr>
    </w:lvl>
    <w:lvl w:ilvl="6" w:tplc="C652B470">
      <w:numFmt w:val="bullet"/>
      <w:lvlText w:val="•"/>
      <w:lvlJc w:val="left"/>
      <w:pPr>
        <w:ind w:left="6755" w:hanging="257"/>
      </w:pPr>
      <w:rPr>
        <w:rFonts w:hint="default"/>
      </w:rPr>
    </w:lvl>
    <w:lvl w:ilvl="7" w:tplc="B8EA7A38">
      <w:numFmt w:val="bullet"/>
      <w:lvlText w:val="•"/>
      <w:lvlJc w:val="left"/>
      <w:pPr>
        <w:ind w:left="7798" w:hanging="257"/>
      </w:pPr>
      <w:rPr>
        <w:rFonts w:hint="default"/>
      </w:rPr>
    </w:lvl>
    <w:lvl w:ilvl="8" w:tplc="3E363102">
      <w:numFmt w:val="bullet"/>
      <w:lvlText w:val="•"/>
      <w:lvlJc w:val="left"/>
      <w:pPr>
        <w:ind w:left="8841" w:hanging="257"/>
      </w:pPr>
      <w:rPr>
        <w:rFonts w:hint="default"/>
      </w:rPr>
    </w:lvl>
  </w:abstractNum>
  <w:abstractNum w:abstractNumId="19">
    <w:nsid w:val="32941210"/>
    <w:multiLevelType w:val="multilevel"/>
    <w:tmpl w:val="25A47B0A"/>
    <w:lvl w:ilvl="0">
      <w:start w:val="8"/>
      <w:numFmt w:val="decimal"/>
      <w:lvlText w:val="%1"/>
      <w:lvlJc w:val="left"/>
      <w:pPr>
        <w:ind w:left="491" w:hanging="557"/>
      </w:pPr>
      <w:rPr>
        <w:rFonts w:hint="default"/>
      </w:rPr>
    </w:lvl>
    <w:lvl w:ilvl="1">
      <w:start w:val="4"/>
      <w:numFmt w:val="decimal"/>
      <w:lvlText w:val="8.%2."/>
      <w:lvlJc w:val="left"/>
      <w:pPr>
        <w:ind w:left="491" w:hanging="557"/>
      </w:pPr>
      <w:rPr>
        <w:rFonts w:hint="default"/>
        <w:spacing w:val="-1"/>
        <w:w w:val="100"/>
        <w:highlight w:val="lightGray"/>
      </w:rPr>
    </w:lvl>
    <w:lvl w:ilvl="2">
      <w:numFmt w:val="bullet"/>
      <w:lvlText w:val="•"/>
      <w:lvlJc w:val="left"/>
      <w:pPr>
        <w:ind w:left="2585" w:hanging="557"/>
      </w:pPr>
      <w:rPr>
        <w:rFonts w:hint="default"/>
      </w:rPr>
    </w:lvl>
    <w:lvl w:ilvl="3">
      <w:numFmt w:val="bullet"/>
      <w:lvlText w:val="•"/>
      <w:lvlJc w:val="left"/>
      <w:pPr>
        <w:ind w:left="3627" w:hanging="557"/>
      </w:pPr>
      <w:rPr>
        <w:rFonts w:hint="default"/>
      </w:rPr>
    </w:lvl>
    <w:lvl w:ilvl="4">
      <w:numFmt w:val="bullet"/>
      <w:lvlText w:val="•"/>
      <w:lvlJc w:val="left"/>
      <w:pPr>
        <w:ind w:left="4670" w:hanging="557"/>
      </w:pPr>
      <w:rPr>
        <w:rFonts w:hint="default"/>
      </w:rPr>
    </w:lvl>
    <w:lvl w:ilvl="5">
      <w:numFmt w:val="bullet"/>
      <w:lvlText w:val="•"/>
      <w:lvlJc w:val="left"/>
      <w:pPr>
        <w:ind w:left="5713" w:hanging="557"/>
      </w:pPr>
      <w:rPr>
        <w:rFonts w:hint="default"/>
      </w:rPr>
    </w:lvl>
    <w:lvl w:ilvl="6">
      <w:numFmt w:val="bullet"/>
      <w:lvlText w:val="•"/>
      <w:lvlJc w:val="left"/>
      <w:pPr>
        <w:ind w:left="6755" w:hanging="557"/>
      </w:pPr>
      <w:rPr>
        <w:rFonts w:hint="default"/>
      </w:rPr>
    </w:lvl>
    <w:lvl w:ilvl="7">
      <w:numFmt w:val="bullet"/>
      <w:lvlText w:val="•"/>
      <w:lvlJc w:val="left"/>
      <w:pPr>
        <w:ind w:left="7798" w:hanging="557"/>
      </w:pPr>
      <w:rPr>
        <w:rFonts w:hint="default"/>
      </w:rPr>
    </w:lvl>
    <w:lvl w:ilvl="8">
      <w:numFmt w:val="bullet"/>
      <w:lvlText w:val="•"/>
      <w:lvlJc w:val="left"/>
      <w:pPr>
        <w:ind w:left="8841" w:hanging="557"/>
      </w:pPr>
      <w:rPr>
        <w:rFonts w:hint="default"/>
      </w:rPr>
    </w:lvl>
  </w:abstractNum>
  <w:abstractNum w:abstractNumId="20">
    <w:nsid w:val="33016534"/>
    <w:multiLevelType w:val="multilevel"/>
    <w:tmpl w:val="A8F08512"/>
    <w:lvl w:ilvl="0">
      <w:start w:val="1"/>
      <w:numFmt w:val="decimal"/>
      <w:lvlText w:val="%1."/>
      <w:lvlJc w:val="left"/>
      <w:pPr>
        <w:ind w:left="675" w:hanging="675"/>
      </w:pPr>
      <w:rPr>
        <w:rFonts w:hint="default"/>
        <w:color w:val="1C1C1C"/>
      </w:rPr>
    </w:lvl>
    <w:lvl w:ilvl="1">
      <w:start w:val="4"/>
      <w:numFmt w:val="decimal"/>
      <w:lvlText w:val="%1.%2."/>
      <w:lvlJc w:val="left"/>
      <w:pPr>
        <w:ind w:left="1145" w:hanging="720"/>
      </w:pPr>
      <w:rPr>
        <w:rFonts w:hint="default"/>
        <w:color w:val="1C1C1C"/>
      </w:rPr>
    </w:lvl>
    <w:lvl w:ilvl="2">
      <w:start w:val="1"/>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21">
    <w:nsid w:val="3DE12320"/>
    <w:multiLevelType w:val="multilevel"/>
    <w:tmpl w:val="A8F08512"/>
    <w:lvl w:ilvl="0">
      <w:start w:val="1"/>
      <w:numFmt w:val="decimal"/>
      <w:lvlText w:val="%1."/>
      <w:lvlJc w:val="left"/>
      <w:pPr>
        <w:ind w:left="675" w:hanging="675"/>
      </w:pPr>
      <w:rPr>
        <w:rFonts w:hint="default"/>
        <w:color w:val="1C1C1C"/>
      </w:rPr>
    </w:lvl>
    <w:lvl w:ilvl="1">
      <w:start w:val="5"/>
      <w:numFmt w:val="decimal"/>
      <w:lvlText w:val="%1.%2."/>
      <w:lvlJc w:val="left"/>
      <w:pPr>
        <w:ind w:left="1145" w:hanging="720"/>
      </w:pPr>
      <w:rPr>
        <w:rFonts w:hint="default"/>
        <w:color w:val="1C1C1C"/>
      </w:rPr>
    </w:lvl>
    <w:lvl w:ilvl="2">
      <w:start w:val="1"/>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22">
    <w:nsid w:val="481800D1"/>
    <w:multiLevelType w:val="hybridMultilevel"/>
    <w:tmpl w:val="1F8C970E"/>
    <w:lvl w:ilvl="0" w:tplc="426EDCDE">
      <w:start w:val="4"/>
      <w:numFmt w:val="decimal"/>
      <w:lvlText w:val="%1)"/>
      <w:lvlJc w:val="left"/>
      <w:pPr>
        <w:ind w:left="491" w:hanging="368"/>
      </w:pPr>
      <w:rPr>
        <w:rFonts w:hint="default"/>
        <w:spacing w:val="-1"/>
        <w:w w:val="100"/>
        <w:highlight w:val="lightGray"/>
      </w:rPr>
    </w:lvl>
    <w:lvl w:ilvl="1" w:tplc="E19CAE64">
      <w:numFmt w:val="bullet"/>
      <w:lvlText w:val="•"/>
      <w:lvlJc w:val="left"/>
      <w:pPr>
        <w:ind w:left="1542" w:hanging="368"/>
      </w:pPr>
      <w:rPr>
        <w:rFonts w:hint="default"/>
      </w:rPr>
    </w:lvl>
    <w:lvl w:ilvl="2" w:tplc="CDDC2E2C">
      <w:numFmt w:val="bullet"/>
      <w:lvlText w:val="•"/>
      <w:lvlJc w:val="left"/>
      <w:pPr>
        <w:ind w:left="2585" w:hanging="368"/>
      </w:pPr>
      <w:rPr>
        <w:rFonts w:hint="default"/>
      </w:rPr>
    </w:lvl>
    <w:lvl w:ilvl="3" w:tplc="BBBC8A66">
      <w:numFmt w:val="bullet"/>
      <w:lvlText w:val="•"/>
      <w:lvlJc w:val="left"/>
      <w:pPr>
        <w:ind w:left="3627" w:hanging="368"/>
      </w:pPr>
      <w:rPr>
        <w:rFonts w:hint="default"/>
      </w:rPr>
    </w:lvl>
    <w:lvl w:ilvl="4" w:tplc="CC927822">
      <w:numFmt w:val="bullet"/>
      <w:lvlText w:val="•"/>
      <w:lvlJc w:val="left"/>
      <w:pPr>
        <w:ind w:left="4670" w:hanging="368"/>
      </w:pPr>
      <w:rPr>
        <w:rFonts w:hint="default"/>
      </w:rPr>
    </w:lvl>
    <w:lvl w:ilvl="5" w:tplc="2FB46EA2">
      <w:numFmt w:val="bullet"/>
      <w:lvlText w:val="•"/>
      <w:lvlJc w:val="left"/>
      <w:pPr>
        <w:ind w:left="5713" w:hanging="368"/>
      </w:pPr>
      <w:rPr>
        <w:rFonts w:hint="default"/>
      </w:rPr>
    </w:lvl>
    <w:lvl w:ilvl="6" w:tplc="A7B6818C">
      <w:numFmt w:val="bullet"/>
      <w:lvlText w:val="•"/>
      <w:lvlJc w:val="left"/>
      <w:pPr>
        <w:ind w:left="6755" w:hanging="368"/>
      </w:pPr>
      <w:rPr>
        <w:rFonts w:hint="default"/>
      </w:rPr>
    </w:lvl>
    <w:lvl w:ilvl="7" w:tplc="42786CCE">
      <w:numFmt w:val="bullet"/>
      <w:lvlText w:val="•"/>
      <w:lvlJc w:val="left"/>
      <w:pPr>
        <w:ind w:left="7798" w:hanging="368"/>
      </w:pPr>
      <w:rPr>
        <w:rFonts w:hint="default"/>
      </w:rPr>
    </w:lvl>
    <w:lvl w:ilvl="8" w:tplc="AF920370">
      <w:numFmt w:val="bullet"/>
      <w:lvlText w:val="•"/>
      <w:lvlJc w:val="left"/>
      <w:pPr>
        <w:ind w:left="8841" w:hanging="368"/>
      </w:pPr>
      <w:rPr>
        <w:rFonts w:hint="default"/>
      </w:rPr>
    </w:lvl>
  </w:abstractNum>
  <w:abstractNum w:abstractNumId="23">
    <w:nsid w:val="492553B2"/>
    <w:multiLevelType w:val="hybridMultilevel"/>
    <w:tmpl w:val="32A65D54"/>
    <w:lvl w:ilvl="0" w:tplc="3BB2A60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F793B"/>
    <w:multiLevelType w:val="multilevel"/>
    <w:tmpl w:val="42449978"/>
    <w:lvl w:ilvl="0">
      <w:start w:val="9"/>
      <w:numFmt w:val="decimal"/>
      <w:lvlText w:val="%1"/>
      <w:lvlJc w:val="left"/>
      <w:pPr>
        <w:ind w:left="491" w:hanging="427"/>
      </w:pPr>
      <w:rPr>
        <w:rFonts w:hint="default"/>
      </w:rPr>
    </w:lvl>
    <w:lvl w:ilvl="1">
      <w:start w:val="4"/>
      <w:numFmt w:val="decimal"/>
      <w:lvlText w:val="8.%2."/>
      <w:lvlJc w:val="left"/>
      <w:pPr>
        <w:ind w:left="491" w:hanging="427"/>
      </w:pPr>
      <w:rPr>
        <w:rFonts w:hint="default"/>
        <w:spacing w:val="-1"/>
        <w:w w:val="100"/>
        <w:highlight w:val="lightGray"/>
      </w:rPr>
    </w:lvl>
    <w:lvl w:ilvl="2">
      <w:numFmt w:val="bullet"/>
      <w:lvlText w:val="•"/>
      <w:lvlJc w:val="left"/>
      <w:pPr>
        <w:ind w:left="2585" w:hanging="427"/>
      </w:pPr>
      <w:rPr>
        <w:rFonts w:hint="default"/>
      </w:rPr>
    </w:lvl>
    <w:lvl w:ilvl="3">
      <w:numFmt w:val="bullet"/>
      <w:lvlText w:val="•"/>
      <w:lvlJc w:val="left"/>
      <w:pPr>
        <w:ind w:left="3627" w:hanging="427"/>
      </w:pPr>
      <w:rPr>
        <w:rFonts w:hint="default"/>
      </w:rPr>
    </w:lvl>
    <w:lvl w:ilvl="4">
      <w:numFmt w:val="bullet"/>
      <w:lvlText w:val="•"/>
      <w:lvlJc w:val="left"/>
      <w:pPr>
        <w:ind w:left="4670" w:hanging="427"/>
      </w:pPr>
      <w:rPr>
        <w:rFonts w:hint="default"/>
      </w:rPr>
    </w:lvl>
    <w:lvl w:ilvl="5">
      <w:numFmt w:val="bullet"/>
      <w:lvlText w:val="•"/>
      <w:lvlJc w:val="left"/>
      <w:pPr>
        <w:ind w:left="5713" w:hanging="427"/>
      </w:pPr>
      <w:rPr>
        <w:rFonts w:hint="default"/>
      </w:rPr>
    </w:lvl>
    <w:lvl w:ilvl="6">
      <w:numFmt w:val="bullet"/>
      <w:lvlText w:val="•"/>
      <w:lvlJc w:val="left"/>
      <w:pPr>
        <w:ind w:left="6755" w:hanging="427"/>
      </w:pPr>
      <w:rPr>
        <w:rFonts w:hint="default"/>
      </w:rPr>
    </w:lvl>
    <w:lvl w:ilvl="7">
      <w:numFmt w:val="bullet"/>
      <w:lvlText w:val="•"/>
      <w:lvlJc w:val="left"/>
      <w:pPr>
        <w:ind w:left="7798" w:hanging="427"/>
      </w:pPr>
      <w:rPr>
        <w:rFonts w:hint="default"/>
      </w:rPr>
    </w:lvl>
    <w:lvl w:ilvl="8">
      <w:numFmt w:val="bullet"/>
      <w:lvlText w:val="•"/>
      <w:lvlJc w:val="left"/>
      <w:pPr>
        <w:ind w:left="8841" w:hanging="427"/>
      </w:pPr>
      <w:rPr>
        <w:rFonts w:hint="default"/>
      </w:rPr>
    </w:lvl>
  </w:abstractNum>
  <w:abstractNum w:abstractNumId="25">
    <w:nsid w:val="49E47E55"/>
    <w:multiLevelType w:val="hybridMultilevel"/>
    <w:tmpl w:val="17B28CF0"/>
    <w:lvl w:ilvl="0" w:tplc="5816A12A">
      <w:numFmt w:val="bullet"/>
      <w:lvlText w:val="–"/>
      <w:lvlJc w:val="left"/>
      <w:pPr>
        <w:ind w:left="321" w:hanging="286"/>
      </w:pPr>
      <w:rPr>
        <w:rFonts w:ascii="Times New Roman" w:eastAsia="Times New Roman" w:hAnsi="Times New Roman" w:cs="Times New Roman" w:hint="default"/>
        <w:w w:val="100"/>
        <w:sz w:val="22"/>
        <w:szCs w:val="22"/>
      </w:rPr>
    </w:lvl>
    <w:lvl w:ilvl="1" w:tplc="65C0000C">
      <w:numFmt w:val="bullet"/>
      <w:lvlText w:val="–"/>
      <w:lvlJc w:val="left"/>
      <w:pPr>
        <w:ind w:left="491" w:hanging="269"/>
      </w:pPr>
      <w:rPr>
        <w:rFonts w:ascii="Times New Roman" w:eastAsia="Times New Roman" w:hAnsi="Times New Roman" w:cs="Times New Roman" w:hint="default"/>
        <w:w w:val="100"/>
        <w:sz w:val="22"/>
        <w:szCs w:val="22"/>
      </w:rPr>
    </w:lvl>
    <w:lvl w:ilvl="2" w:tplc="5816A12A">
      <w:numFmt w:val="bullet"/>
      <w:lvlText w:val="–"/>
      <w:lvlJc w:val="left"/>
      <w:pPr>
        <w:ind w:left="1343" w:hanging="233"/>
      </w:pPr>
      <w:rPr>
        <w:rFonts w:ascii="Times New Roman" w:eastAsia="Times New Roman" w:hAnsi="Times New Roman" w:cs="Times New Roman" w:hint="default"/>
        <w:color w:val="1C1C1C"/>
        <w:w w:val="100"/>
        <w:sz w:val="22"/>
        <w:szCs w:val="22"/>
      </w:rPr>
    </w:lvl>
    <w:lvl w:ilvl="3" w:tplc="F14EED92">
      <w:numFmt w:val="bullet"/>
      <w:lvlText w:val="•"/>
      <w:lvlJc w:val="left"/>
      <w:pPr>
        <w:ind w:left="2410" w:hanging="233"/>
      </w:pPr>
      <w:rPr>
        <w:rFonts w:hint="default"/>
      </w:rPr>
    </w:lvl>
    <w:lvl w:ilvl="4" w:tplc="7DC20FA0">
      <w:numFmt w:val="bullet"/>
      <w:lvlText w:val="•"/>
      <w:lvlJc w:val="left"/>
      <w:pPr>
        <w:ind w:left="3481" w:hanging="233"/>
      </w:pPr>
      <w:rPr>
        <w:rFonts w:hint="default"/>
      </w:rPr>
    </w:lvl>
    <w:lvl w:ilvl="5" w:tplc="EEB64926">
      <w:numFmt w:val="bullet"/>
      <w:lvlText w:val="•"/>
      <w:lvlJc w:val="left"/>
      <w:pPr>
        <w:ind w:left="4551" w:hanging="233"/>
      </w:pPr>
      <w:rPr>
        <w:rFonts w:hint="default"/>
      </w:rPr>
    </w:lvl>
    <w:lvl w:ilvl="6" w:tplc="909E8C7A">
      <w:numFmt w:val="bullet"/>
      <w:lvlText w:val="•"/>
      <w:lvlJc w:val="left"/>
      <w:pPr>
        <w:ind w:left="5622" w:hanging="233"/>
      </w:pPr>
      <w:rPr>
        <w:rFonts w:hint="default"/>
      </w:rPr>
    </w:lvl>
    <w:lvl w:ilvl="7" w:tplc="ADC8549E">
      <w:numFmt w:val="bullet"/>
      <w:lvlText w:val="•"/>
      <w:lvlJc w:val="left"/>
      <w:pPr>
        <w:ind w:left="6693" w:hanging="233"/>
      </w:pPr>
      <w:rPr>
        <w:rFonts w:hint="default"/>
      </w:rPr>
    </w:lvl>
    <w:lvl w:ilvl="8" w:tplc="C87263E8">
      <w:numFmt w:val="bullet"/>
      <w:lvlText w:val="•"/>
      <w:lvlJc w:val="left"/>
      <w:pPr>
        <w:ind w:left="7763" w:hanging="233"/>
      </w:pPr>
      <w:rPr>
        <w:rFonts w:hint="default"/>
      </w:rPr>
    </w:lvl>
  </w:abstractNum>
  <w:abstractNum w:abstractNumId="26">
    <w:nsid w:val="4FCC1519"/>
    <w:multiLevelType w:val="multilevel"/>
    <w:tmpl w:val="59F6937A"/>
    <w:lvl w:ilvl="0">
      <w:start w:val="2"/>
      <w:numFmt w:val="decimal"/>
      <w:lvlText w:val="%1"/>
      <w:lvlJc w:val="left"/>
      <w:pPr>
        <w:ind w:left="1220" w:hanging="430"/>
      </w:pPr>
      <w:rPr>
        <w:rFonts w:hint="default"/>
      </w:rPr>
    </w:lvl>
    <w:lvl w:ilvl="1">
      <w:start w:val="1"/>
      <w:numFmt w:val="decimal"/>
      <w:lvlText w:val="2.%2."/>
      <w:lvlJc w:val="left"/>
      <w:pPr>
        <w:ind w:left="491" w:hanging="430"/>
        <w:jc w:val="right"/>
      </w:pPr>
      <w:rPr>
        <w:rFonts w:hint="default"/>
        <w:spacing w:val="-1"/>
        <w:w w:val="100"/>
        <w:highlight w:val="lightGray"/>
      </w:rPr>
    </w:lvl>
    <w:lvl w:ilvl="2">
      <w:numFmt w:val="bullet"/>
      <w:lvlText w:val="–"/>
      <w:lvlJc w:val="left"/>
      <w:pPr>
        <w:ind w:left="491" w:hanging="286"/>
      </w:pPr>
      <w:rPr>
        <w:rFonts w:ascii="Times New Roman" w:eastAsia="Times New Roman" w:hAnsi="Times New Roman" w:cs="Times New Roman" w:hint="default"/>
        <w:w w:val="100"/>
        <w:sz w:val="22"/>
        <w:szCs w:val="22"/>
      </w:rPr>
    </w:lvl>
    <w:lvl w:ilvl="3">
      <w:numFmt w:val="bullet"/>
      <w:lvlText w:val="•"/>
      <w:lvlJc w:val="left"/>
      <w:pPr>
        <w:ind w:left="3376" w:hanging="286"/>
      </w:pPr>
      <w:rPr>
        <w:rFonts w:hint="default"/>
      </w:rPr>
    </w:lvl>
    <w:lvl w:ilvl="4">
      <w:numFmt w:val="bullet"/>
      <w:lvlText w:val="•"/>
      <w:lvlJc w:val="left"/>
      <w:pPr>
        <w:ind w:left="4455" w:hanging="286"/>
      </w:pPr>
      <w:rPr>
        <w:rFonts w:hint="default"/>
      </w:rPr>
    </w:lvl>
    <w:lvl w:ilvl="5">
      <w:numFmt w:val="bullet"/>
      <w:lvlText w:val="•"/>
      <w:lvlJc w:val="left"/>
      <w:pPr>
        <w:ind w:left="5533" w:hanging="286"/>
      </w:pPr>
      <w:rPr>
        <w:rFonts w:hint="default"/>
      </w:rPr>
    </w:lvl>
    <w:lvl w:ilvl="6">
      <w:numFmt w:val="bullet"/>
      <w:lvlText w:val="•"/>
      <w:lvlJc w:val="left"/>
      <w:pPr>
        <w:ind w:left="6612" w:hanging="286"/>
      </w:pPr>
      <w:rPr>
        <w:rFonts w:hint="default"/>
      </w:rPr>
    </w:lvl>
    <w:lvl w:ilvl="7">
      <w:numFmt w:val="bullet"/>
      <w:lvlText w:val="•"/>
      <w:lvlJc w:val="left"/>
      <w:pPr>
        <w:ind w:left="7690" w:hanging="286"/>
      </w:pPr>
      <w:rPr>
        <w:rFonts w:hint="default"/>
      </w:rPr>
    </w:lvl>
    <w:lvl w:ilvl="8">
      <w:numFmt w:val="bullet"/>
      <w:lvlText w:val="•"/>
      <w:lvlJc w:val="left"/>
      <w:pPr>
        <w:ind w:left="8769" w:hanging="286"/>
      </w:pPr>
      <w:rPr>
        <w:rFonts w:hint="default"/>
      </w:rPr>
    </w:lvl>
  </w:abstractNum>
  <w:abstractNum w:abstractNumId="27">
    <w:nsid w:val="53941B92"/>
    <w:multiLevelType w:val="multilevel"/>
    <w:tmpl w:val="CB7E283C"/>
    <w:lvl w:ilvl="0">
      <w:start w:val="74"/>
      <w:numFmt w:val="decimal"/>
      <w:lvlText w:val="%1"/>
      <w:lvlJc w:val="left"/>
      <w:pPr>
        <w:ind w:left="980" w:hanging="490"/>
      </w:pPr>
      <w:rPr>
        <w:rFonts w:hint="default"/>
      </w:rPr>
    </w:lvl>
    <w:lvl w:ilvl="1">
      <w:start w:val="3"/>
      <w:numFmt w:val="decimal"/>
      <w:lvlText w:val="%1.%2"/>
      <w:lvlJc w:val="left"/>
      <w:pPr>
        <w:ind w:left="980" w:hanging="490"/>
      </w:pPr>
      <w:rPr>
        <w:rFonts w:hint="default"/>
        <w:spacing w:val="-1"/>
        <w:w w:val="100"/>
        <w:highlight w:val="lightGray"/>
      </w:rPr>
    </w:lvl>
    <w:lvl w:ilvl="2">
      <w:numFmt w:val="bullet"/>
      <w:lvlText w:val="–"/>
      <w:lvlJc w:val="left"/>
      <w:pPr>
        <w:ind w:left="491" w:hanging="286"/>
      </w:pPr>
      <w:rPr>
        <w:rFonts w:ascii="Times New Roman" w:eastAsia="Times New Roman" w:hAnsi="Times New Roman" w:cs="Times New Roman" w:hint="default"/>
        <w:w w:val="100"/>
        <w:sz w:val="22"/>
        <w:szCs w:val="22"/>
      </w:rPr>
    </w:lvl>
    <w:lvl w:ilvl="3">
      <w:numFmt w:val="bullet"/>
      <w:lvlText w:val="•"/>
      <w:lvlJc w:val="left"/>
      <w:pPr>
        <w:ind w:left="3190" w:hanging="286"/>
      </w:pPr>
      <w:rPr>
        <w:rFonts w:hint="default"/>
      </w:rPr>
    </w:lvl>
    <w:lvl w:ilvl="4">
      <w:numFmt w:val="bullet"/>
      <w:lvlText w:val="•"/>
      <w:lvlJc w:val="left"/>
      <w:pPr>
        <w:ind w:left="4295" w:hanging="286"/>
      </w:pPr>
      <w:rPr>
        <w:rFonts w:hint="default"/>
      </w:rPr>
    </w:lvl>
    <w:lvl w:ilvl="5">
      <w:numFmt w:val="bullet"/>
      <w:lvlText w:val="•"/>
      <w:lvlJc w:val="left"/>
      <w:pPr>
        <w:ind w:left="5400" w:hanging="286"/>
      </w:pPr>
      <w:rPr>
        <w:rFonts w:hint="default"/>
      </w:rPr>
    </w:lvl>
    <w:lvl w:ilvl="6">
      <w:numFmt w:val="bullet"/>
      <w:lvlText w:val="•"/>
      <w:lvlJc w:val="left"/>
      <w:pPr>
        <w:ind w:left="6505" w:hanging="286"/>
      </w:pPr>
      <w:rPr>
        <w:rFonts w:hint="default"/>
      </w:rPr>
    </w:lvl>
    <w:lvl w:ilvl="7">
      <w:numFmt w:val="bullet"/>
      <w:lvlText w:val="•"/>
      <w:lvlJc w:val="left"/>
      <w:pPr>
        <w:ind w:left="7610" w:hanging="286"/>
      </w:pPr>
      <w:rPr>
        <w:rFonts w:hint="default"/>
      </w:rPr>
    </w:lvl>
    <w:lvl w:ilvl="8">
      <w:numFmt w:val="bullet"/>
      <w:lvlText w:val="•"/>
      <w:lvlJc w:val="left"/>
      <w:pPr>
        <w:ind w:left="8716" w:hanging="286"/>
      </w:pPr>
      <w:rPr>
        <w:rFonts w:hint="default"/>
      </w:rPr>
    </w:lvl>
  </w:abstractNum>
  <w:abstractNum w:abstractNumId="28">
    <w:nsid w:val="53F055FA"/>
    <w:multiLevelType w:val="hybridMultilevel"/>
    <w:tmpl w:val="3FCA8036"/>
    <w:lvl w:ilvl="0" w:tplc="002256A8">
      <w:numFmt w:val="bullet"/>
      <w:lvlText w:val="–"/>
      <w:lvlJc w:val="left"/>
      <w:pPr>
        <w:ind w:left="491" w:hanging="286"/>
      </w:pPr>
      <w:rPr>
        <w:rFonts w:ascii="Times New Roman" w:eastAsia="Times New Roman" w:hAnsi="Times New Roman" w:cs="Times New Roman" w:hint="default"/>
        <w:w w:val="100"/>
        <w:sz w:val="22"/>
        <w:szCs w:val="22"/>
      </w:rPr>
    </w:lvl>
    <w:lvl w:ilvl="1" w:tplc="EA6E0DBC">
      <w:numFmt w:val="bullet"/>
      <w:lvlText w:val="•"/>
      <w:lvlJc w:val="left"/>
      <w:pPr>
        <w:ind w:left="1542" w:hanging="286"/>
      </w:pPr>
      <w:rPr>
        <w:rFonts w:hint="default"/>
      </w:rPr>
    </w:lvl>
    <w:lvl w:ilvl="2" w:tplc="40AC53A2">
      <w:numFmt w:val="bullet"/>
      <w:lvlText w:val="•"/>
      <w:lvlJc w:val="left"/>
      <w:pPr>
        <w:ind w:left="2585" w:hanging="286"/>
      </w:pPr>
      <w:rPr>
        <w:rFonts w:hint="default"/>
      </w:rPr>
    </w:lvl>
    <w:lvl w:ilvl="3" w:tplc="C0643862">
      <w:numFmt w:val="bullet"/>
      <w:lvlText w:val="•"/>
      <w:lvlJc w:val="left"/>
      <w:pPr>
        <w:ind w:left="3627" w:hanging="286"/>
      </w:pPr>
      <w:rPr>
        <w:rFonts w:hint="default"/>
      </w:rPr>
    </w:lvl>
    <w:lvl w:ilvl="4" w:tplc="972AC8C6">
      <w:numFmt w:val="bullet"/>
      <w:lvlText w:val="•"/>
      <w:lvlJc w:val="left"/>
      <w:pPr>
        <w:ind w:left="4670" w:hanging="286"/>
      </w:pPr>
      <w:rPr>
        <w:rFonts w:hint="default"/>
      </w:rPr>
    </w:lvl>
    <w:lvl w:ilvl="5" w:tplc="EDE06EC4">
      <w:numFmt w:val="bullet"/>
      <w:lvlText w:val="•"/>
      <w:lvlJc w:val="left"/>
      <w:pPr>
        <w:ind w:left="5713" w:hanging="286"/>
      </w:pPr>
      <w:rPr>
        <w:rFonts w:hint="default"/>
      </w:rPr>
    </w:lvl>
    <w:lvl w:ilvl="6" w:tplc="AD32E73A">
      <w:numFmt w:val="bullet"/>
      <w:lvlText w:val="•"/>
      <w:lvlJc w:val="left"/>
      <w:pPr>
        <w:ind w:left="6755" w:hanging="286"/>
      </w:pPr>
      <w:rPr>
        <w:rFonts w:hint="default"/>
      </w:rPr>
    </w:lvl>
    <w:lvl w:ilvl="7" w:tplc="2FE0F104">
      <w:numFmt w:val="bullet"/>
      <w:lvlText w:val="•"/>
      <w:lvlJc w:val="left"/>
      <w:pPr>
        <w:ind w:left="7798" w:hanging="286"/>
      </w:pPr>
      <w:rPr>
        <w:rFonts w:hint="default"/>
      </w:rPr>
    </w:lvl>
    <w:lvl w:ilvl="8" w:tplc="BDD897EC">
      <w:numFmt w:val="bullet"/>
      <w:lvlText w:val="•"/>
      <w:lvlJc w:val="left"/>
      <w:pPr>
        <w:ind w:left="8841" w:hanging="286"/>
      </w:pPr>
      <w:rPr>
        <w:rFonts w:hint="default"/>
      </w:rPr>
    </w:lvl>
  </w:abstractNum>
  <w:abstractNum w:abstractNumId="29">
    <w:nsid w:val="554B6E24"/>
    <w:multiLevelType w:val="hybridMultilevel"/>
    <w:tmpl w:val="783A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91DA5"/>
    <w:multiLevelType w:val="multilevel"/>
    <w:tmpl w:val="012442C4"/>
    <w:lvl w:ilvl="0">
      <w:start w:val="1"/>
      <w:numFmt w:val="decimal"/>
      <w:lvlText w:val="%1"/>
      <w:lvlJc w:val="left"/>
      <w:pPr>
        <w:ind w:left="491" w:hanging="552"/>
      </w:pPr>
      <w:rPr>
        <w:rFonts w:hint="default"/>
      </w:rPr>
    </w:lvl>
    <w:lvl w:ilvl="1">
      <w:start w:val="1"/>
      <w:numFmt w:val="decimal"/>
      <w:lvlText w:val="%1.%2."/>
      <w:lvlJc w:val="left"/>
      <w:pPr>
        <w:ind w:left="491" w:hanging="552"/>
        <w:jc w:val="right"/>
      </w:pPr>
      <w:rPr>
        <w:rFonts w:hint="default"/>
        <w:spacing w:val="-3"/>
        <w:w w:val="100"/>
      </w:rPr>
    </w:lvl>
    <w:lvl w:ilvl="2">
      <w:start w:val="1"/>
      <w:numFmt w:val="decimal"/>
      <w:lvlText w:val="1.5.%3."/>
      <w:lvlJc w:val="left"/>
      <w:pPr>
        <w:ind w:left="491" w:hanging="756"/>
      </w:pPr>
      <w:rPr>
        <w:rFonts w:hint="default"/>
        <w:color w:val="auto"/>
        <w:spacing w:val="-3"/>
        <w:w w:val="100"/>
        <w:highlight w:val="lightGray"/>
      </w:rPr>
    </w:lvl>
    <w:lvl w:ilvl="3">
      <w:numFmt w:val="bullet"/>
      <w:lvlText w:val="•"/>
      <w:lvlJc w:val="left"/>
      <w:pPr>
        <w:ind w:left="3627" w:hanging="756"/>
      </w:pPr>
      <w:rPr>
        <w:rFonts w:hint="default"/>
      </w:rPr>
    </w:lvl>
    <w:lvl w:ilvl="4">
      <w:numFmt w:val="bullet"/>
      <w:lvlText w:val="•"/>
      <w:lvlJc w:val="left"/>
      <w:pPr>
        <w:ind w:left="4670" w:hanging="756"/>
      </w:pPr>
      <w:rPr>
        <w:rFonts w:hint="default"/>
      </w:rPr>
    </w:lvl>
    <w:lvl w:ilvl="5">
      <w:numFmt w:val="bullet"/>
      <w:lvlText w:val="•"/>
      <w:lvlJc w:val="left"/>
      <w:pPr>
        <w:ind w:left="5713" w:hanging="756"/>
      </w:pPr>
      <w:rPr>
        <w:rFonts w:hint="default"/>
      </w:rPr>
    </w:lvl>
    <w:lvl w:ilvl="6">
      <w:numFmt w:val="bullet"/>
      <w:lvlText w:val="•"/>
      <w:lvlJc w:val="left"/>
      <w:pPr>
        <w:ind w:left="6755" w:hanging="756"/>
      </w:pPr>
      <w:rPr>
        <w:rFonts w:hint="default"/>
      </w:rPr>
    </w:lvl>
    <w:lvl w:ilvl="7">
      <w:numFmt w:val="bullet"/>
      <w:lvlText w:val="•"/>
      <w:lvlJc w:val="left"/>
      <w:pPr>
        <w:ind w:left="7798" w:hanging="756"/>
      </w:pPr>
      <w:rPr>
        <w:rFonts w:hint="default"/>
      </w:rPr>
    </w:lvl>
    <w:lvl w:ilvl="8">
      <w:numFmt w:val="bullet"/>
      <w:lvlText w:val="•"/>
      <w:lvlJc w:val="left"/>
      <w:pPr>
        <w:ind w:left="8841" w:hanging="756"/>
      </w:pPr>
      <w:rPr>
        <w:rFonts w:hint="default"/>
      </w:rPr>
    </w:lvl>
  </w:abstractNum>
  <w:abstractNum w:abstractNumId="31">
    <w:nsid w:val="579C416C"/>
    <w:multiLevelType w:val="multilevel"/>
    <w:tmpl w:val="262818B6"/>
    <w:lvl w:ilvl="0">
      <w:start w:val="1"/>
      <w:numFmt w:val="decimal"/>
      <w:lvlText w:val="%1."/>
      <w:lvlJc w:val="left"/>
      <w:pPr>
        <w:ind w:left="675" w:hanging="675"/>
      </w:pPr>
      <w:rPr>
        <w:rFonts w:hint="default"/>
        <w:color w:val="1C1C1C"/>
      </w:rPr>
    </w:lvl>
    <w:lvl w:ilvl="1">
      <w:start w:val="4"/>
      <w:numFmt w:val="decimal"/>
      <w:lvlText w:val="%1.%2."/>
      <w:lvlJc w:val="left"/>
      <w:pPr>
        <w:ind w:left="1145" w:hanging="720"/>
      </w:pPr>
      <w:rPr>
        <w:rFonts w:hint="default"/>
        <w:color w:val="1C1C1C"/>
      </w:rPr>
    </w:lvl>
    <w:lvl w:ilvl="2">
      <w:start w:val="2"/>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32">
    <w:nsid w:val="628438A3"/>
    <w:multiLevelType w:val="multilevel"/>
    <w:tmpl w:val="F1AC0366"/>
    <w:lvl w:ilvl="0">
      <w:start w:val="8"/>
      <w:numFmt w:val="decimal"/>
      <w:lvlText w:val="%1."/>
      <w:lvlJc w:val="left"/>
      <w:pPr>
        <w:ind w:left="450" w:hanging="450"/>
      </w:pPr>
      <w:rPr>
        <w:rFonts w:hint="default"/>
        <w:color w:val="1C1C1C"/>
      </w:rPr>
    </w:lvl>
    <w:lvl w:ilvl="1">
      <w:start w:val="6"/>
      <w:numFmt w:val="decimal"/>
      <w:lvlText w:val="%1.%2."/>
      <w:lvlJc w:val="left"/>
      <w:pPr>
        <w:ind w:left="1287" w:hanging="720"/>
      </w:pPr>
      <w:rPr>
        <w:rFonts w:hint="default"/>
        <w:color w:val="1C1C1C"/>
      </w:rPr>
    </w:lvl>
    <w:lvl w:ilvl="2">
      <w:start w:val="1"/>
      <w:numFmt w:val="decimal"/>
      <w:lvlText w:val="%1.%2.%3."/>
      <w:lvlJc w:val="left"/>
      <w:pPr>
        <w:ind w:left="1854" w:hanging="720"/>
      </w:pPr>
      <w:rPr>
        <w:rFonts w:hint="default"/>
        <w:color w:val="1C1C1C"/>
      </w:rPr>
    </w:lvl>
    <w:lvl w:ilvl="3">
      <w:start w:val="1"/>
      <w:numFmt w:val="decimal"/>
      <w:lvlText w:val="%1.%2.%3.%4."/>
      <w:lvlJc w:val="left"/>
      <w:pPr>
        <w:ind w:left="2781" w:hanging="1080"/>
      </w:pPr>
      <w:rPr>
        <w:rFonts w:hint="default"/>
        <w:color w:val="1C1C1C"/>
      </w:rPr>
    </w:lvl>
    <w:lvl w:ilvl="4">
      <w:start w:val="1"/>
      <w:numFmt w:val="decimal"/>
      <w:lvlText w:val="%1.%2.%3.%4.%5."/>
      <w:lvlJc w:val="left"/>
      <w:pPr>
        <w:ind w:left="3348" w:hanging="1080"/>
      </w:pPr>
      <w:rPr>
        <w:rFonts w:hint="default"/>
        <w:color w:val="1C1C1C"/>
      </w:rPr>
    </w:lvl>
    <w:lvl w:ilvl="5">
      <w:start w:val="1"/>
      <w:numFmt w:val="decimal"/>
      <w:lvlText w:val="%1.%2.%3.%4.%5.%6."/>
      <w:lvlJc w:val="left"/>
      <w:pPr>
        <w:ind w:left="4275" w:hanging="1440"/>
      </w:pPr>
      <w:rPr>
        <w:rFonts w:hint="default"/>
        <w:color w:val="1C1C1C"/>
      </w:rPr>
    </w:lvl>
    <w:lvl w:ilvl="6">
      <w:start w:val="1"/>
      <w:numFmt w:val="decimal"/>
      <w:lvlText w:val="%1.%2.%3.%4.%5.%6.%7."/>
      <w:lvlJc w:val="left"/>
      <w:pPr>
        <w:ind w:left="5202" w:hanging="1800"/>
      </w:pPr>
      <w:rPr>
        <w:rFonts w:hint="default"/>
        <w:color w:val="1C1C1C"/>
      </w:rPr>
    </w:lvl>
    <w:lvl w:ilvl="7">
      <w:start w:val="1"/>
      <w:numFmt w:val="decimal"/>
      <w:lvlText w:val="%1.%2.%3.%4.%5.%6.%7.%8."/>
      <w:lvlJc w:val="left"/>
      <w:pPr>
        <w:ind w:left="5769" w:hanging="1800"/>
      </w:pPr>
      <w:rPr>
        <w:rFonts w:hint="default"/>
        <w:color w:val="1C1C1C"/>
      </w:rPr>
    </w:lvl>
    <w:lvl w:ilvl="8">
      <w:start w:val="1"/>
      <w:numFmt w:val="decimal"/>
      <w:lvlText w:val="%1.%2.%3.%4.%5.%6.%7.%8.%9."/>
      <w:lvlJc w:val="left"/>
      <w:pPr>
        <w:ind w:left="6696" w:hanging="2160"/>
      </w:pPr>
      <w:rPr>
        <w:rFonts w:hint="default"/>
        <w:color w:val="1C1C1C"/>
      </w:rPr>
    </w:lvl>
  </w:abstractNum>
  <w:abstractNum w:abstractNumId="33">
    <w:nsid w:val="68FA1F8F"/>
    <w:multiLevelType w:val="hybridMultilevel"/>
    <w:tmpl w:val="17461ED4"/>
    <w:lvl w:ilvl="0" w:tplc="12D2473C">
      <w:start w:val="1"/>
      <w:numFmt w:val="decimal"/>
      <w:lvlText w:val="%1)"/>
      <w:lvlJc w:val="left"/>
      <w:pPr>
        <w:ind w:left="491" w:hanging="286"/>
      </w:pPr>
      <w:rPr>
        <w:rFonts w:ascii="Times New Roman" w:eastAsia="Arial" w:hAnsi="Times New Roman" w:cs="Times New Roman" w:hint="default"/>
        <w:spacing w:val="-1"/>
        <w:w w:val="100"/>
        <w:sz w:val="28"/>
        <w:szCs w:val="28"/>
      </w:rPr>
    </w:lvl>
    <w:lvl w:ilvl="1" w:tplc="7AF69B32">
      <w:numFmt w:val="bullet"/>
      <w:lvlText w:val="-"/>
      <w:lvlJc w:val="left"/>
      <w:pPr>
        <w:ind w:left="1624" w:hanging="207"/>
      </w:pPr>
      <w:rPr>
        <w:rFonts w:ascii="Arial" w:eastAsia="Arial" w:hAnsi="Arial" w:cs="Arial" w:hint="default"/>
        <w:color w:val="1C1C1C"/>
        <w:w w:val="92"/>
        <w:sz w:val="22"/>
        <w:szCs w:val="22"/>
      </w:rPr>
    </w:lvl>
    <w:lvl w:ilvl="2" w:tplc="3C588AFC">
      <w:numFmt w:val="bullet"/>
      <w:lvlText w:val="•"/>
      <w:lvlJc w:val="left"/>
      <w:pPr>
        <w:ind w:left="2654" w:hanging="207"/>
      </w:pPr>
      <w:rPr>
        <w:rFonts w:hint="default"/>
      </w:rPr>
    </w:lvl>
    <w:lvl w:ilvl="3" w:tplc="4AE4A29E">
      <w:numFmt w:val="bullet"/>
      <w:lvlText w:val="•"/>
      <w:lvlJc w:val="left"/>
      <w:pPr>
        <w:ind w:left="3688" w:hanging="207"/>
      </w:pPr>
      <w:rPr>
        <w:rFonts w:hint="default"/>
      </w:rPr>
    </w:lvl>
    <w:lvl w:ilvl="4" w:tplc="1CC04CA2">
      <w:numFmt w:val="bullet"/>
      <w:lvlText w:val="•"/>
      <w:lvlJc w:val="left"/>
      <w:pPr>
        <w:ind w:left="4722" w:hanging="207"/>
      </w:pPr>
      <w:rPr>
        <w:rFonts w:hint="default"/>
      </w:rPr>
    </w:lvl>
    <w:lvl w:ilvl="5" w:tplc="6B76EBEA">
      <w:numFmt w:val="bullet"/>
      <w:lvlText w:val="•"/>
      <w:lvlJc w:val="left"/>
      <w:pPr>
        <w:ind w:left="5756" w:hanging="207"/>
      </w:pPr>
      <w:rPr>
        <w:rFonts w:hint="default"/>
      </w:rPr>
    </w:lvl>
    <w:lvl w:ilvl="6" w:tplc="343C5D10">
      <w:numFmt w:val="bullet"/>
      <w:lvlText w:val="•"/>
      <w:lvlJc w:val="left"/>
      <w:pPr>
        <w:ind w:left="6790" w:hanging="207"/>
      </w:pPr>
      <w:rPr>
        <w:rFonts w:hint="default"/>
      </w:rPr>
    </w:lvl>
    <w:lvl w:ilvl="7" w:tplc="A818192E">
      <w:numFmt w:val="bullet"/>
      <w:lvlText w:val="•"/>
      <w:lvlJc w:val="left"/>
      <w:pPr>
        <w:ind w:left="7824" w:hanging="207"/>
      </w:pPr>
      <w:rPr>
        <w:rFonts w:hint="default"/>
      </w:rPr>
    </w:lvl>
    <w:lvl w:ilvl="8" w:tplc="75B8A4EE">
      <w:numFmt w:val="bullet"/>
      <w:lvlText w:val="•"/>
      <w:lvlJc w:val="left"/>
      <w:pPr>
        <w:ind w:left="8858" w:hanging="207"/>
      </w:pPr>
      <w:rPr>
        <w:rFonts w:hint="default"/>
      </w:rPr>
    </w:lvl>
  </w:abstractNum>
  <w:abstractNum w:abstractNumId="34">
    <w:nsid w:val="740D64B7"/>
    <w:multiLevelType w:val="multilevel"/>
    <w:tmpl w:val="E18AFC18"/>
    <w:lvl w:ilvl="0">
      <w:start w:val="6"/>
      <w:numFmt w:val="decimal"/>
      <w:lvlText w:val="%1"/>
      <w:lvlJc w:val="left"/>
      <w:pPr>
        <w:ind w:left="491" w:hanging="415"/>
      </w:pPr>
      <w:rPr>
        <w:rFonts w:hint="default"/>
      </w:rPr>
    </w:lvl>
    <w:lvl w:ilvl="1">
      <w:start w:val="7"/>
      <w:numFmt w:val="decimal"/>
      <w:lvlText w:val="%1.%2."/>
      <w:lvlJc w:val="left"/>
      <w:pPr>
        <w:ind w:left="491" w:hanging="415"/>
      </w:pPr>
      <w:rPr>
        <w:rFonts w:hint="default"/>
        <w:spacing w:val="-1"/>
        <w:w w:val="100"/>
        <w:highlight w:val="lightGray"/>
      </w:rPr>
    </w:lvl>
    <w:lvl w:ilvl="2">
      <w:numFmt w:val="bullet"/>
      <w:lvlText w:val="•"/>
      <w:lvlJc w:val="left"/>
      <w:pPr>
        <w:ind w:left="2585" w:hanging="415"/>
      </w:pPr>
      <w:rPr>
        <w:rFonts w:hint="default"/>
      </w:rPr>
    </w:lvl>
    <w:lvl w:ilvl="3">
      <w:numFmt w:val="bullet"/>
      <w:lvlText w:val="•"/>
      <w:lvlJc w:val="left"/>
      <w:pPr>
        <w:ind w:left="3627" w:hanging="415"/>
      </w:pPr>
      <w:rPr>
        <w:rFonts w:hint="default"/>
      </w:rPr>
    </w:lvl>
    <w:lvl w:ilvl="4">
      <w:numFmt w:val="bullet"/>
      <w:lvlText w:val="•"/>
      <w:lvlJc w:val="left"/>
      <w:pPr>
        <w:ind w:left="4670" w:hanging="415"/>
      </w:pPr>
      <w:rPr>
        <w:rFonts w:hint="default"/>
      </w:rPr>
    </w:lvl>
    <w:lvl w:ilvl="5">
      <w:numFmt w:val="bullet"/>
      <w:lvlText w:val="•"/>
      <w:lvlJc w:val="left"/>
      <w:pPr>
        <w:ind w:left="5713" w:hanging="415"/>
      </w:pPr>
      <w:rPr>
        <w:rFonts w:hint="default"/>
      </w:rPr>
    </w:lvl>
    <w:lvl w:ilvl="6">
      <w:numFmt w:val="bullet"/>
      <w:lvlText w:val="•"/>
      <w:lvlJc w:val="left"/>
      <w:pPr>
        <w:ind w:left="6755" w:hanging="415"/>
      </w:pPr>
      <w:rPr>
        <w:rFonts w:hint="default"/>
      </w:rPr>
    </w:lvl>
    <w:lvl w:ilvl="7">
      <w:numFmt w:val="bullet"/>
      <w:lvlText w:val="•"/>
      <w:lvlJc w:val="left"/>
      <w:pPr>
        <w:ind w:left="7798" w:hanging="415"/>
      </w:pPr>
      <w:rPr>
        <w:rFonts w:hint="default"/>
      </w:rPr>
    </w:lvl>
    <w:lvl w:ilvl="8">
      <w:numFmt w:val="bullet"/>
      <w:lvlText w:val="•"/>
      <w:lvlJc w:val="left"/>
      <w:pPr>
        <w:ind w:left="8841" w:hanging="415"/>
      </w:pPr>
      <w:rPr>
        <w:rFonts w:hint="default"/>
      </w:rPr>
    </w:lvl>
  </w:abstractNum>
  <w:abstractNum w:abstractNumId="35">
    <w:nsid w:val="749376F3"/>
    <w:multiLevelType w:val="multilevel"/>
    <w:tmpl w:val="25489798"/>
    <w:lvl w:ilvl="0">
      <w:start w:val="1"/>
      <w:numFmt w:val="decimal"/>
      <w:lvlText w:val="%1."/>
      <w:lvlJc w:val="left"/>
      <w:pPr>
        <w:ind w:left="675" w:hanging="675"/>
      </w:pPr>
      <w:rPr>
        <w:rFonts w:hint="default"/>
        <w:color w:val="1C1C1C"/>
      </w:rPr>
    </w:lvl>
    <w:lvl w:ilvl="1">
      <w:start w:val="5"/>
      <w:numFmt w:val="decimal"/>
      <w:lvlText w:val="%1.%2."/>
      <w:lvlJc w:val="left"/>
      <w:pPr>
        <w:ind w:left="720" w:hanging="720"/>
      </w:pPr>
      <w:rPr>
        <w:rFonts w:hint="default"/>
        <w:color w:val="1C1C1C"/>
      </w:rPr>
    </w:lvl>
    <w:lvl w:ilvl="2">
      <w:start w:val="1"/>
      <w:numFmt w:val="decimal"/>
      <w:lvlText w:val="%1.%2.%3."/>
      <w:lvlJc w:val="left"/>
      <w:pPr>
        <w:ind w:left="720" w:hanging="720"/>
      </w:pPr>
      <w:rPr>
        <w:rFonts w:hint="default"/>
        <w:color w:val="1C1C1C"/>
        <w:lang w:val="ru-RU"/>
      </w:rPr>
    </w:lvl>
    <w:lvl w:ilvl="3">
      <w:start w:val="1"/>
      <w:numFmt w:val="decimal"/>
      <w:lvlText w:val="%1.%2.%3.%4."/>
      <w:lvlJc w:val="left"/>
      <w:pPr>
        <w:ind w:left="1080" w:hanging="1080"/>
      </w:pPr>
      <w:rPr>
        <w:rFonts w:hint="default"/>
        <w:color w:val="1C1C1C"/>
      </w:rPr>
    </w:lvl>
    <w:lvl w:ilvl="4">
      <w:start w:val="1"/>
      <w:numFmt w:val="decimal"/>
      <w:lvlText w:val="%1.%2.%3.%4.%5."/>
      <w:lvlJc w:val="left"/>
      <w:pPr>
        <w:ind w:left="1080" w:hanging="1080"/>
      </w:pPr>
      <w:rPr>
        <w:rFonts w:hint="default"/>
        <w:color w:val="1C1C1C"/>
      </w:rPr>
    </w:lvl>
    <w:lvl w:ilvl="5">
      <w:start w:val="1"/>
      <w:numFmt w:val="decimal"/>
      <w:lvlText w:val="%1.%2.%3.%4.%5.%6."/>
      <w:lvlJc w:val="left"/>
      <w:pPr>
        <w:ind w:left="1440" w:hanging="1440"/>
      </w:pPr>
      <w:rPr>
        <w:rFonts w:hint="default"/>
        <w:color w:val="1C1C1C"/>
      </w:rPr>
    </w:lvl>
    <w:lvl w:ilvl="6">
      <w:start w:val="1"/>
      <w:numFmt w:val="decimal"/>
      <w:lvlText w:val="%1.%2.%3.%4.%5.%6.%7."/>
      <w:lvlJc w:val="left"/>
      <w:pPr>
        <w:ind w:left="1800" w:hanging="1800"/>
      </w:pPr>
      <w:rPr>
        <w:rFonts w:hint="default"/>
        <w:color w:val="1C1C1C"/>
      </w:rPr>
    </w:lvl>
    <w:lvl w:ilvl="7">
      <w:start w:val="1"/>
      <w:numFmt w:val="decimal"/>
      <w:lvlText w:val="%1.%2.%3.%4.%5.%6.%7.%8."/>
      <w:lvlJc w:val="left"/>
      <w:pPr>
        <w:ind w:left="1800" w:hanging="1800"/>
      </w:pPr>
      <w:rPr>
        <w:rFonts w:hint="default"/>
        <w:color w:val="1C1C1C"/>
      </w:rPr>
    </w:lvl>
    <w:lvl w:ilvl="8">
      <w:start w:val="1"/>
      <w:numFmt w:val="decimal"/>
      <w:lvlText w:val="%1.%2.%3.%4.%5.%6.%7.%8.%9."/>
      <w:lvlJc w:val="left"/>
      <w:pPr>
        <w:ind w:left="2160" w:hanging="2160"/>
      </w:pPr>
      <w:rPr>
        <w:rFonts w:hint="default"/>
        <w:color w:val="1C1C1C"/>
      </w:rPr>
    </w:lvl>
  </w:abstractNum>
  <w:abstractNum w:abstractNumId="36">
    <w:nsid w:val="794D49F7"/>
    <w:multiLevelType w:val="multilevel"/>
    <w:tmpl w:val="C80AB8F4"/>
    <w:lvl w:ilvl="0">
      <w:start w:val="6"/>
      <w:numFmt w:val="decimal"/>
      <w:lvlText w:val="%1"/>
      <w:lvlJc w:val="left"/>
      <w:pPr>
        <w:ind w:left="491" w:hanging="415"/>
      </w:pPr>
      <w:rPr>
        <w:rFonts w:hint="default"/>
      </w:rPr>
    </w:lvl>
    <w:lvl w:ilvl="1">
      <w:start w:val="4"/>
      <w:numFmt w:val="decimal"/>
      <w:lvlText w:val="6.%2."/>
      <w:lvlJc w:val="left"/>
      <w:pPr>
        <w:ind w:left="491" w:hanging="415"/>
      </w:pPr>
      <w:rPr>
        <w:rFonts w:hint="default"/>
        <w:spacing w:val="-1"/>
        <w:w w:val="100"/>
        <w:highlight w:val="lightGray"/>
      </w:rPr>
    </w:lvl>
    <w:lvl w:ilvl="2">
      <w:start w:val="1"/>
      <w:numFmt w:val="decimal"/>
      <w:lvlText w:val="%1.%2.%3."/>
      <w:lvlJc w:val="left"/>
      <w:pPr>
        <w:ind w:left="491" w:hanging="636"/>
      </w:pPr>
      <w:rPr>
        <w:rFonts w:hint="default"/>
        <w:spacing w:val="-3"/>
        <w:w w:val="100"/>
        <w:highlight w:val="lightGray"/>
      </w:rPr>
    </w:lvl>
    <w:lvl w:ilvl="3">
      <w:numFmt w:val="bullet"/>
      <w:lvlText w:val="•"/>
      <w:lvlJc w:val="left"/>
      <w:pPr>
        <w:ind w:left="3627" w:hanging="636"/>
      </w:pPr>
      <w:rPr>
        <w:rFonts w:hint="default"/>
      </w:rPr>
    </w:lvl>
    <w:lvl w:ilvl="4">
      <w:numFmt w:val="bullet"/>
      <w:lvlText w:val="•"/>
      <w:lvlJc w:val="left"/>
      <w:pPr>
        <w:ind w:left="4670" w:hanging="636"/>
      </w:pPr>
      <w:rPr>
        <w:rFonts w:hint="default"/>
      </w:rPr>
    </w:lvl>
    <w:lvl w:ilvl="5">
      <w:numFmt w:val="bullet"/>
      <w:lvlText w:val="•"/>
      <w:lvlJc w:val="left"/>
      <w:pPr>
        <w:ind w:left="5713" w:hanging="636"/>
      </w:pPr>
      <w:rPr>
        <w:rFonts w:hint="default"/>
      </w:rPr>
    </w:lvl>
    <w:lvl w:ilvl="6">
      <w:numFmt w:val="bullet"/>
      <w:lvlText w:val="•"/>
      <w:lvlJc w:val="left"/>
      <w:pPr>
        <w:ind w:left="6755" w:hanging="636"/>
      </w:pPr>
      <w:rPr>
        <w:rFonts w:hint="default"/>
      </w:rPr>
    </w:lvl>
    <w:lvl w:ilvl="7">
      <w:numFmt w:val="bullet"/>
      <w:lvlText w:val="•"/>
      <w:lvlJc w:val="left"/>
      <w:pPr>
        <w:ind w:left="7798" w:hanging="636"/>
      </w:pPr>
      <w:rPr>
        <w:rFonts w:hint="default"/>
      </w:rPr>
    </w:lvl>
    <w:lvl w:ilvl="8">
      <w:numFmt w:val="bullet"/>
      <w:lvlText w:val="•"/>
      <w:lvlJc w:val="left"/>
      <w:pPr>
        <w:ind w:left="8841" w:hanging="636"/>
      </w:pPr>
      <w:rPr>
        <w:rFonts w:hint="default"/>
      </w:rPr>
    </w:lvl>
  </w:abstractNum>
  <w:num w:numId="1">
    <w:abstractNumId w:val="16"/>
  </w:num>
  <w:num w:numId="2">
    <w:abstractNumId w:val="5"/>
  </w:num>
  <w:num w:numId="3">
    <w:abstractNumId w:val="22"/>
  </w:num>
  <w:num w:numId="4">
    <w:abstractNumId w:val="18"/>
  </w:num>
  <w:num w:numId="5">
    <w:abstractNumId w:val="24"/>
  </w:num>
  <w:num w:numId="6">
    <w:abstractNumId w:val="19"/>
  </w:num>
  <w:num w:numId="7">
    <w:abstractNumId w:val="2"/>
  </w:num>
  <w:num w:numId="8">
    <w:abstractNumId w:val="34"/>
  </w:num>
  <w:num w:numId="9">
    <w:abstractNumId w:val="36"/>
  </w:num>
  <w:num w:numId="10">
    <w:abstractNumId w:val="8"/>
  </w:num>
  <w:num w:numId="11">
    <w:abstractNumId w:val="6"/>
  </w:num>
  <w:num w:numId="12">
    <w:abstractNumId w:val="25"/>
  </w:num>
  <w:num w:numId="13">
    <w:abstractNumId w:val="11"/>
  </w:num>
  <w:num w:numId="14">
    <w:abstractNumId w:val="13"/>
  </w:num>
  <w:num w:numId="15">
    <w:abstractNumId w:val="4"/>
  </w:num>
  <w:num w:numId="16">
    <w:abstractNumId w:val="28"/>
  </w:num>
  <w:num w:numId="17">
    <w:abstractNumId w:val="26"/>
  </w:num>
  <w:num w:numId="18">
    <w:abstractNumId w:val="10"/>
  </w:num>
  <w:num w:numId="19">
    <w:abstractNumId w:val="9"/>
  </w:num>
  <w:num w:numId="20">
    <w:abstractNumId w:val="27"/>
  </w:num>
  <w:num w:numId="21">
    <w:abstractNumId w:val="14"/>
  </w:num>
  <w:num w:numId="22">
    <w:abstractNumId w:val="33"/>
  </w:num>
  <w:num w:numId="23">
    <w:abstractNumId w:val="30"/>
  </w:num>
  <w:num w:numId="24">
    <w:abstractNumId w:val="0"/>
  </w:num>
  <w:num w:numId="25">
    <w:abstractNumId w:val="7"/>
  </w:num>
  <w:num w:numId="26">
    <w:abstractNumId w:val="29"/>
  </w:num>
  <w:num w:numId="27">
    <w:abstractNumId w:val="23"/>
  </w:num>
  <w:num w:numId="28">
    <w:abstractNumId w:val="12"/>
  </w:num>
  <w:num w:numId="29">
    <w:abstractNumId w:val="35"/>
  </w:num>
  <w:num w:numId="30">
    <w:abstractNumId w:val="17"/>
  </w:num>
  <w:num w:numId="31">
    <w:abstractNumId w:val="3"/>
  </w:num>
  <w:num w:numId="32">
    <w:abstractNumId w:val="32"/>
  </w:num>
  <w:num w:numId="33">
    <w:abstractNumId w:val="1"/>
  </w:num>
  <w:num w:numId="34">
    <w:abstractNumId w:val="15"/>
  </w:num>
  <w:num w:numId="35">
    <w:abstractNumId w:val="31"/>
  </w:num>
  <w:num w:numId="36">
    <w:abstractNumId w:val="20"/>
  </w:num>
  <w:num w:numId="37">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9"/>
  <w:drawingGridHorizontalSpacing w:val="110"/>
  <w:displayHorizontalDrawingGridEvery w:val="2"/>
  <w:characterSpacingControl w:val="doNotCompress"/>
  <w:compat/>
  <w:rsids>
    <w:rsidRoot w:val="003D3C8C"/>
    <w:rsid w:val="000955F6"/>
    <w:rsid w:val="000A1276"/>
    <w:rsid w:val="000B73E2"/>
    <w:rsid w:val="000C0094"/>
    <w:rsid w:val="000C3302"/>
    <w:rsid w:val="000C7FBE"/>
    <w:rsid w:val="000E2B98"/>
    <w:rsid w:val="00104E75"/>
    <w:rsid w:val="0016516F"/>
    <w:rsid w:val="00182451"/>
    <w:rsid w:val="00185511"/>
    <w:rsid w:val="0019399A"/>
    <w:rsid w:val="001F6922"/>
    <w:rsid w:val="0023694C"/>
    <w:rsid w:val="00236EC6"/>
    <w:rsid w:val="00243AF1"/>
    <w:rsid w:val="002523AD"/>
    <w:rsid w:val="00272044"/>
    <w:rsid w:val="002C1DF9"/>
    <w:rsid w:val="002C6EBE"/>
    <w:rsid w:val="003168D4"/>
    <w:rsid w:val="00324706"/>
    <w:rsid w:val="00340C8B"/>
    <w:rsid w:val="003C3D05"/>
    <w:rsid w:val="003D3C8C"/>
    <w:rsid w:val="00420A8D"/>
    <w:rsid w:val="004539ED"/>
    <w:rsid w:val="00463322"/>
    <w:rsid w:val="00481049"/>
    <w:rsid w:val="00491F2B"/>
    <w:rsid w:val="004A47BE"/>
    <w:rsid w:val="005330A0"/>
    <w:rsid w:val="005C035D"/>
    <w:rsid w:val="005C2F82"/>
    <w:rsid w:val="00627FF5"/>
    <w:rsid w:val="0064479F"/>
    <w:rsid w:val="00647242"/>
    <w:rsid w:val="006728AB"/>
    <w:rsid w:val="00697814"/>
    <w:rsid w:val="006E4DF9"/>
    <w:rsid w:val="006F698A"/>
    <w:rsid w:val="00714EEA"/>
    <w:rsid w:val="00724F93"/>
    <w:rsid w:val="00736812"/>
    <w:rsid w:val="00747DAC"/>
    <w:rsid w:val="0075463A"/>
    <w:rsid w:val="00780B05"/>
    <w:rsid w:val="007C1D0E"/>
    <w:rsid w:val="007D281B"/>
    <w:rsid w:val="007D5CC4"/>
    <w:rsid w:val="0081098D"/>
    <w:rsid w:val="00812A8D"/>
    <w:rsid w:val="008216C2"/>
    <w:rsid w:val="0085155C"/>
    <w:rsid w:val="00867180"/>
    <w:rsid w:val="0089277F"/>
    <w:rsid w:val="0089540B"/>
    <w:rsid w:val="008D7D3C"/>
    <w:rsid w:val="0090467E"/>
    <w:rsid w:val="00907FE4"/>
    <w:rsid w:val="00953A15"/>
    <w:rsid w:val="009D228B"/>
    <w:rsid w:val="009E7F0C"/>
    <w:rsid w:val="009F6D6C"/>
    <w:rsid w:val="00A223A8"/>
    <w:rsid w:val="00A269B7"/>
    <w:rsid w:val="00A467DD"/>
    <w:rsid w:val="00A55629"/>
    <w:rsid w:val="00A70ED0"/>
    <w:rsid w:val="00A85BAD"/>
    <w:rsid w:val="00AB729D"/>
    <w:rsid w:val="00B0476D"/>
    <w:rsid w:val="00B35D57"/>
    <w:rsid w:val="00B42A6E"/>
    <w:rsid w:val="00B45F33"/>
    <w:rsid w:val="00B8143F"/>
    <w:rsid w:val="00B932AA"/>
    <w:rsid w:val="00BC0B8A"/>
    <w:rsid w:val="00BC7F12"/>
    <w:rsid w:val="00BE74AB"/>
    <w:rsid w:val="00C75CA3"/>
    <w:rsid w:val="00CB4466"/>
    <w:rsid w:val="00CF2155"/>
    <w:rsid w:val="00D1027B"/>
    <w:rsid w:val="00D20F2D"/>
    <w:rsid w:val="00D54D87"/>
    <w:rsid w:val="00D575B7"/>
    <w:rsid w:val="00DB0488"/>
    <w:rsid w:val="00DB5198"/>
    <w:rsid w:val="00E11BE7"/>
    <w:rsid w:val="00E20F79"/>
    <w:rsid w:val="00E23EAD"/>
    <w:rsid w:val="00E27B68"/>
    <w:rsid w:val="00E668DE"/>
    <w:rsid w:val="00E909AD"/>
    <w:rsid w:val="00EA09B5"/>
    <w:rsid w:val="00ED5E0B"/>
    <w:rsid w:val="00F01902"/>
    <w:rsid w:val="00F3102A"/>
    <w:rsid w:val="00F33CCF"/>
    <w:rsid w:val="00F62FA0"/>
    <w:rsid w:val="00F656B5"/>
    <w:rsid w:val="00FF6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3C8C"/>
  </w:style>
  <w:style w:type="table" w:customStyle="1" w:styleId="TableNormal">
    <w:name w:val="Table Normal"/>
    <w:uiPriority w:val="2"/>
    <w:semiHidden/>
    <w:unhideWhenUsed/>
    <w:qFormat/>
    <w:rsid w:val="003D3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3D3C8C"/>
    <w:pPr>
      <w:widowControl w:val="0"/>
      <w:autoSpaceDE w:val="0"/>
      <w:autoSpaceDN w:val="0"/>
      <w:spacing w:before="138" w:after="0" w:line="240" w:lineRule="auto"/>
      <w:ind w:left="1303" w:hanging="384"/>
    </w:pPr>
    <w:rPr>
      <w:rFonts w:ascii="Arial" w:eastAsia="Arial" w:hAnsi="Arial" w:cs="Arial"/>
      <w:b/>
      <w:bCs/>
      <w:lang w:val="en-US"/>
    </w:rPr>
  </w:style>
  <w:style w:type="paragraph" w:customStyle="1" w:styleId="TOC2">
    <w:name w:val="TOC 2"/>
    <w:basedOn w:val="a"/>
    <w:uiPriority w:val="1"/>
    <w:qFormat/>
    <w:rsid w:val="003D3C8C"/>
    <w:pPr>
      <w:widowControl w:val="0"/>
      <w:autoSpaceDE w:val="0"/>
      <w:autoSpaceDN w:val="0"/>
      <w:spacing w:before="459" w:after="0" w:line="240" w:lineRule="auto"/>
      <w:ind w:left="918"/>
    </w:pPr>
    <w:rPr>
      <w:rFonts w:ascii="Arial" w:eastAsia="Arial" w:hAnsi="Arial" w:cs="Arial"/>
      <w:lang w:val="en-US"/>
    </w:rPr>
  </w:style>
  <w:style w:type="paragraph" w:customStyle="1" w:styleId="TOC3">
    <w:name w:val="TOC 3"/>
    <w:basedOn w:val="a"/>
    <w:uiPriority w:val="1"/>
    <w:qFormat/>
    <w:rsid w:val="003D3C8C"/>
    <w:pPr>
      <w:widowControl w:val="0"/>
      <w:autoSpaceDE w:val="0"/>
      <w:autoSpaceDN w:val="0"/>
      <w:spacing w:before="141" w:after="0" w:line="240" w:lineRule="auto"/>
      <w:ind w:left="1199"/>
    </w:pPr>
    <w:rPr>
      <w:rFonts w:ascii="Arial" w:eastAsia="Arial" w:hAnsi="Arial" w:cs="Arial"/>
      <w:lang w:val="en-US"/>
    </w:rPr>
  </w:style>
  <w:style w:type="paragraph" w:styleId="a3">
    <w:name w:val="Body Text"/>
    <w:basedOn w:val="a"/>
    <w:link w:val="a4"/>
    <w:uiPriority w:val="1"/>
    <w:qFormat/>
    <w:rsid w:val="003D3C8C"/>
    <w:pPr>
      <w:widowControl w:val="0"/>
      <w:autoSpaceDE w:val="0"/>
      <w:autoSpaceDN w:val="0"/>
      <w:spacing w:after="0" w:line="240" w:lineRule="auto"/>
    </w:pPr>
    <w:rPr>
      <w:rFonts w:ascii="Arial" w:eastAsia="Arial" w:hAnsi="Arial" w:cs="Arial"/>
      <w:lang w:val="en-US"/>
    </w:rPr>
  </w:style>
  <w:style w:type="character" w:customStyle="1" w:styleId="a4">
    <w:name w:val="Основной текст Знак"/>
    <w:basedOn w:val="a0"/>
    <w:link w:val="a3"/>
    <w:uiPriority w:val="1"/>
    <w:rsid w:val="003D3C8C"/>
    <w:rPr>
      <w:rFonts w:ascii="Arial" w:eastAsia="Arial" w:hAnsi="Arial" w:cs="Arial"/>
      <w:lang w:val="en-US"/>
    </w:rPr>
  </w:style>
  <w:style w:type="paragraph" w:customStyle="1" w:styleId="Heading1">
    <w:name w:val="Heading 1"/>
    <w:basedOn w:val="a"/>
    <w:uiPriority w:val="1"/>
    <w:qFormat/>
    <w:rsid w:val="003D3C8C"/>
    <w:pPr>
      <w:widowControl w:val="0"/>
      <w:autoSpaceDE w:val="0"/>
      <w:autoSpaceDN w:val="0"/>
      <w:spacing w:before="58" w:after="0" w:line="240" w:lineRule="auto"/>
      <w:ind w:left="1283"/>
      <w:outlineLvl w:val="1"/>
    </w:pPr>
    <w:rPr>
      <w:rFonts w:ascii="Arial" w:eastAsia="Arial" w:hAnsi="Arial" w:cs="Arial"/>
      <w:b/>
      <w:bCs/>
      <w:sz w:val="40"/>
      <w:szCs w:val="40"/>
      <w:lang w:val="en-US"/>
    </w:rPr>
  </w:style>
  <w:style w:type="paragraph" w:customStyle="1" w:styleId="Heading2">
    <w:name w:val="Heading 2"/>
    <w:basedOn w:val="a"/>
    <w:uiPriority w:val="1"/>
    <w:qFormat/>
    <w:rsid w:val="003D3C8C"/>
    <w:pPr>
      <w:widowControl w:val="0"/>
      <w:autoSpaceDE w:val="0"/>
      <w:autoSpaceDN w:val="0"/>
      <w:spacing w:before="69" w:after="0" w:line="240" w:lineRule="auto"/>
      <w:ind w:left="1624"/>
      <w:outlineLvl w:val="2"/>
    </w:pPr>
    <w:rPr>
      <w:rFonts w:ascii="Arial" w:eastAsia="Arial" w:hAnsi="Arial" w:cs="Arial"/>
      <w:b/>
      <w:bCs/>
      <w:sz w:val="28"/>
      <w:szCs w:val="28"/>
      <w:lang w:val="en-US"/>
    </w:rPr>
  </w:style>
  <w:style w:type="paragraph" w:customStyle="1" w:styleId="Heading3">
    <w:name w:val="Heading 3"/>
    <w:basedOn w:val="a"/>
    <w:uiPriority w:val="1"/>
    <w:qFormat/>
    <w:rsid w:val="003D3C8C"/>
    <w:pPr>
      <w:widowControl w:val="0"/>
      <w:autoSpaceDE w:val="0"/>
      <w:autoSpaceDN w:val="0"/>
      <w:spacing w:after="0" w:line="240" w:lineRule="auto"/>
      <w:ind w:left="3776" w:right="3663"/>
      <w:jc w:val="center"/>
      <w:outlineLvl w:val="3"/>
    </w:pPr>
    <w:rPr>
      <w:rFonts w:ascii="Trebuchet MS" w:eastAsia="Trebuchet MS" w:hAnsi="Trebuchet MS" w:cs="Trebuchet MS"/>
      <w:b/>
      <w:bCs/>
      <w:i/>
      <w:sz w:val="28"/>
      <w:szCs w:val="28"/>
      <w:lang w:val="en-US"/>
    </w:rPr>
  </w:style>
  <w:style w:type="paragraph" w:customStyle="1" w:styleId="Heading4">
    <w:name w:val="Heading 4"/>
    <w:basedOn w:val="a"/>
    <w:uiPriority w:val="1"/>
    <w:qFormat/>
    <w:rsid w:val="003D3C8C"/>
    <w:pPr>
      <w:widowControl w:val="0"/>
      <w:autoSpaceDE w:val="0"/>
      <w:autoSpaceDN w:val="0"/>
      <w:spacing w:before="1" w:after="0" w:line="240" w:lineRule="auto"/>
      <w:ind w:left="4156"/>
      <w:outlineLvl w:val="4"/>
    </w:pPr>
    <w:rPr>
      <w:rFonts w:ascii="Arial" w:eastAsia="Arial" w:hAnsi="Arial" w:cs="Arial"/>
      <w:b/>
      <w:bCs/>
      <w:sz w:val="27"/>
      <w:szCs w:val="27"/>
      <w:lang w:val="en-US"/>
    </w:rPr>
  </w:style>
  <w:style w:type="paragraph" w:customStyle="1" w:styleId="Heading5">
    <w:name w:val="Heading 5"/>
    <w:basedOn w:val="a"/>
    <w:uiPriority w:val="1"/>
    <w:qFormat/>
    <w:rsid w:val="003D3C8C"/>
    <w:pPr>
      <w:widowControl w:val="0"/>
      <w:autoSpaceDE w:val="0"/>
      <w:autoSpaceDN w:val="0"/>
      <w:spacing w:after="0" w:line="240" w:lineRule="auto"/>
      <w:ind w:left="918"/>
      <w:outlineLvl w:val="5"/>
    </w:pPr>
    <w:rPr>
      <w:rFonts w:ascii="Arial" w:eastAsia="Arial" w:hAnsi="Arial" w:cs="Arial"/>
      <w:b/>
      <w:bCs/>
      <w:lang w:val="en-US"/>
    </w:rPr>
  </w:style>
  <w:style w:type="paragraph" w:styleId="a5">
    <w:name w:val="List Paragraph"/>
    <w:basedOn w:val="a"/>
    <w:uiPriority w:val="1"/>
    <w:qFormat/>
    <w:rsid w:val="003D3C8C"/>
    <w:pPr>
      <w:widowControl w:val="0"/>
      <w:autoSpaceDE w:val="0"/>
      <w:autoSpaceDN w:val="0"/>
      <w:spacing w:before="120" w:after="0" w:line="240" w:lineRule="auto"/>
      <w:ind w:left="491" w:firstLine="540"/>
      <w:jc w:val="both"/>
    </w:pPr>
    <w:rPr>
      <w:rFonts w:ascii="Arial" w:eastAsia="Arial" w:hAnsi="Arial" w:cs="Arial"/>
      <w:lang w:val="en-US"/>
    </w:rPr>
  </w:style>
  <w:style w:type="paragraph" w:customStyle="1" w:styleId="TableParagraph">
    <w:name w:val="Table Paragraph"/>
    <w:basedOn w:val="a"/>
    <w:uiPriority w:val="1"/>
    <w:qFormat/>
    <w:rsid w:val="003D3C8C"/>
    <w:pPr>
      <w:widowControl w:val="0"/>
      <w:autoSpaceDE w:val="0"/>
      <w:autoSpaceDN w:val="0"/>
      <w:spacing w:after="0" w:line="243" w:lineRule="exact"/>
      <w:ind w:left="110"/>
      <w:jc w:val="center"/>
    </w:pPr>
    <w:rPr>
      <w:rFonts w:ascii="Arial" w:eastAsia="Arial" w:hAnsi="Arial" w:cs="Arial"/>
      <w:lang w:val="en-US"/>
    </w:rPr>
  </w:style>
  <w:style w:type="paragraph" w:styleId="a6">
    <w:name w:val="Balloon Text"/>
    <w:basedOn w:val="a"/>
    <w:link w:val="a7"/>
    <w:uiPriority w:val="99"/>
    <w:semiHidden/>
    <w:unhideWhenUsed/>
    <w:rsid w:val="003D3C8C"/>
    <w:pPr>
      <w:widowControl w:val="0"/>
      <w:autoSpaceDE w:val="0"/>
      <w:autoSpaceDN w:val="0"/>
      <w:spacing w:after="0" w:line="240" w:lineRule="auto"/>
    </w:pPr>
    <w:rPr>
      <w:rFonts w:ascii="Tahoma" w:eastAsia="Arial" w:hAnsi="Tahoma" w:cs="Tahoma"/>
      <w:sz w:val="16"/>
      <w:szCs w:val="16"/>
      <w:lang w:val="en-US"/>
    </w:rPr>
  </w:style>
  <w:style w:type="character" w:customStyle="1" w:styleId="a7">
    <w:name w:val="Текст выноски Знак"/>
    <w:basedOn w:val="a0"/>
    <w:link w:val="a6"/>
    <w:uiPriority w:val="99"/>
    <w:semiHidden/>
    <w:rsid w:val="003D3C8C"/>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9687840">
      <w:bodyDiv w:val="1"/>
      <w:marLeft w:val="0"/>
      <w:marRight w:val="0"/>
      <w:marTop w:val="0"/>
      <w:marBottom w:val="0"/>
      <w:divBdr>
        <w:top w:val="none" w:sz="0" w:space="0" w:color="auto"/>
        <w:left w:val="none" w:sz="0" w:space="0" w:color="auto"/>
        <w:bottom w:val="none" w:sz="0" w:space="0" w:color="auto"/>
        <w:right w:val="none" w:sz="0" w:space="0" w:color="auto"/>
      </w:divBdr>
    </w:div>
    <w:div w:id="1394964749">
      <w:bodyDiv w:val="1"/>
      <w:marLeft w:val="0"/>
      <w:marRight w:val="0"/>
      <w:marTop w:val="0"/>
      <w:marBottom w:val="0"/>
      <w:divBdr>
        <w:top w:val="none" w:sz="0" w:space="0" w:color="auto"/>
        <w:left w:val="none" w:sz="0" w:space="0" w:color="auto"/>
        <w:bottom w:val="none" w:sz="0" w:space="0" w:color="auto"/>
        <w:right w:val="none" w:sz="0" w:space="0" w:color="auto"/>
      </w:divBdr>
    </w:div>
    <w:div w:id="1475100824">
      <w:bodyDiv w:val="1"/>
      <w:marLeft w:val="0"/>
      <w:marRight w:val="0"/>
      <w:marTop w:val="0"/>
      <w:marBottom w:val="0"/>
      <w:divBdr>
        <w:top w:val="none" w:sz="0" w:space="0" w:color="auto"/>
        <w:left w:val="none" w:sz="0" w:space="0" w:color="auto"/>
        <w:bottom w:val="none" w:sz="0" w:space="0" w:color="auto"/>
        <w:right w:val="none" w:sz="0" w:space="0" w:color="auto"/>
      </w:divBdr>
    </w:div>
    <w:div w:id="1533030607">
      <w:bodyDiv w:val="1"/>
      <w:marLeft w:val="0"/>
      <w:marRight w:val="0"/>
      <w:marTop w:val="0"/>
      <w:marBottom w:val="0"/>
      <w:divBdr>
        <w:top w:val="none" w:sz="0" w:space="0" w:color="auto"/>
        <w:left w:val="none" w:sz="0" w:space="0" w:color="auto"/>
        <w:bottom w:val="none" w:sz="0" w:space="0" w:color="auto"/>
        <w:right w:val="none" w:sz="0" w:space="0" w:color="auto"/>
      </w:divBdr>
    </w:div>
    <w:div w:id="1804736573">
      <w:bodyDiv w:val="1"/>
      <w:marLeft w:val="0"/>
      <w:marRight w:val="0"/>
      <w:marTop w:val="0"/>
      <w:marBottom w:val="0"/>
      <w:divBdr>
        <w:top w:val="none" w:sz="0" w:space="0" w:color="auto"/>
        <w:left w:val="none" w:sz="0" w:space="0" w:color="auto"/>
        <w:bottom w:val="none" w:sz="0" w:space="0" w:color="auto"/>
        <w:right w:val="none" w:sz="0" w:space="0" w:color="auto"/>
      </w:divBdr>
    </w:div>
    <w:div w:id="19629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va375202-05" TargetMode="External"/><Relationship Id="rId13" Type="http://schemas.openxmlformats.org/officeDocument/2006/relationships/hyperlink" Target="http://zakon5.rada.gov.ua/laws/show/2755-17/page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zakon5.rada.gov.ua/laws/show/2755-17/page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5.rada.gov.ua/laws/show/2755-17/paran3610"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5.rada.gov.ua/laws/show/2755-17/page45" TargetMode="External"/><Relationship Id="rId5" Type="http://schemas.openxmlformats.org/officeDocument/2006/relationships/webSettings" Target="webSettings.xml"/><Relationship Id="rId15" Type="http://schemas.openxmlformats.org/officeDocument/2006/relationships/hyperlink" Target="http://zakon5.rada.gov.ua/laws/show/2755-17/paran1075" TargetMode="External"/><Relationship Id="rId10" Type="http://schemas.openxmlformats.org/officeDocument/2006/relationships/hyperlink" Target="http://zakon5.rada.gov.ua/laws/show/va375202-05" TargetMode="External"/><Relationship Id="rId4" Type="http://schemas.openxmlformats.org/officeDocument/2006/relationships/settings" Target="settings.xml"/><Relationship Id="rId9" Type="http://schemas.openxmlformats.org/officeDocument/2006/relationships/hyperlink" Target="http://zakon5.rada.gov.ua/laws/show/85/96-%D0%B2%D1%80" TargetMode="External"/><Relationship Id="rId14" Type="http://schemas.openxmlformats.org/officeDocument/2006/relationships/hyperlink" Target="http://zakon5.rada.gov.ua/laws/show/2755-17/page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F283B-2E46-4ACC-9BAE-A97A82DC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2019-05-20T08:20:00Z</dcterms:created>
  <dcterms:modified xsi:type="dcterms:W3CDTF">2019-05-24T08:08:00Z</dcterms:modified>
</cp:coreProperties>
</file>