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/>
        <w:drawing>
          <wp:inline distT="0" distB="0" distL="0" distR="0">
            <wp:extent cx="431800" cy="61214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rPr/>
      </w:pPr>
      <w:r>
        <w:rPr>
          <w:b/>
          <w:sz w:val="32"/>
          <w:szCs w:val="32"/>
          <w:lang w:val="uk-UA"/>
        </w:rPr>
        <w:t xml:space="preserve">                                              </w:t>
      </w:r>
      <w:r>
        <w:rPr>
          <w:b/>
          <w:sz w:val="32"/>
          <w:szCs w:val="32"/>
          <w:lang w:val="uk-UA"/>
        </w:rPr>
        <w:t>УКРАЇНА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БІЛОЦЕРКІВСЬКА</w:t>
      </w:r>
      <w:r>
        <w:rPr>
          <w:b/>
          <w:sz w:val="32"/>
          <w:szCs w:val="32"/>
          <w:lang w:val="uk-UA"/>
        </w:rPr>
        <w:t xml:space="preserve"> СІЛЬСЬКА</w:t>
      </w:r>
      <w:r>
        <w:rPr>
          <w:b/>
          <w:sz w:val="32"/>
          <w:szCs w:val="32"/>
        </w:rPr>
        <w:t xml:space="preserve"> РАДА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МИРГОРОДСЬКОГО РАЙОНУ ПОЛТАВСЬКОЇ ОБЛАСТІ</w:t>
      </w:r>
    </w:p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сесія восьмого скликання</w:t>
      </w:r>
    </w:p>
    <w:p>
      <w:pPr>
        <w:pStyle w:val="Normal"/>
        <w:jc w:val="center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ПРОЄКТ </w:t>
      </w:r>
      <w:r>
        <w:rPr>
          <w:b/>
          <w:sz w:val="32"/>
          <w:szCs w:val="32"/>
        </w:rPr>
        <w:t>РІШЕННЯ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</w:rPr>
        <w:t xml:space="preserve">  2021  року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                   с.Білоцерківка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>Про  затвердження Правил благоустрою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території населених пунктів 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Білоцерківської сільської ради</w:t>
      </w:r>
    </w:p>
    <w:p>
      <w:pPr>
        <w:pStyle w:val="Normal"/>
        <w:rPr>
          <w:b/>
          <w:b/>
          <w:bCs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/>
        </w:rPr>
        <w:tab/>
        <w:t>Відповідно до підпункту 1 пункту 1 статті 26 Закону України «Про місцеве самоврядування в Україні», пункту 3 розділу І. Загальні положення Типових правил благоустрою території населеного пункту, затверджених наказом Міністерства регіонального розвитку, будівництва та житлово-комунального господарства України від 27 листопада 2017 року № 310,</w:t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ind w:left="0" w:right="0" w:firstLine="360"/>
        <w:jc w:val="center"/>
        <w:rPr/>
      </w:pPr>
      <w:r>
        <w:rPr>
          <w:rFonts w:eastAsia="Times New Roman" w:cs="Times New Roman"/>
          <w:b w:val="false"/>
          <w:bCs w:val="false"/>
          <w:sz w:val="28"/>
          <w:szCs w:val="28"/>
          <w:lang w:val="uk-UA" w:eastAsia="ru-RU"/>
        </w:rPr>
        <w:t xml:space="preserve">сільська рада </w:t>
      </w:r>
      <w:r>
        <w:rPr>
          <w:rFonts w:eastAsia="Times New Roman" w:cs="Times New Roman"/>
          <w:b/>
          <w:sz w:val="26"/>
          <w:szCs w:val="26"/>
          <w:lang w:val="uk-UA" w:eastAsia="ru-RU"/>
        </w:rPr>
        <w:t>ВИРІШИЛА:</w:t>
      </w:r>
    </w:p>
    <w:p>
      <w:pPr>
        <w:pStyle w:val="Normal"/>
        <w:spacing w:lineRule="auto" w:line="240" w:before="0" w:after="0"/>
        <w:ind w:left="0" w:right="0" w:firstLine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357"/>
        <w:rPr/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Затвердити Правила благоустрою території населених пунктів Білоцерківської сільської ради </w:t>
      </w:r>
      <w:r>
        <w:rPr>
          <w:sz w:val="28"/>
          <w:szCs w:val="28"/>
          <w:lang w:val="uk-UA"/>
        </w:rPr>
        <w:t>згідно додатку, що додається.</w:t>
      </w:r>
      <w:r>
        <w:rPr>
          <w:sz w:val="28"/>
          <w:szCs w:val="28"/>
          <w:lang w:val="uk-UA"/>
        </w:rPr>
        <w:t>.</w:t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ind w:left="0" w:right="0" w:firstLine="357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eastAsia="Times New Roman" w:cs="Times New Roman"/>
          <w:color w:val="000000"/>
          <w:sz w:val="28"/>
          <w:szCs w:val="28"/>
          <w:lang w:val="uk-UA"/>
        </w:rPr>
        <w:t>2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. Контроль за виконанням цього рішення покласти на постійну </w:t>
      </w:r>
      <w:r>
        <w:rPr>
          <w:rFonts w:eastAsia="Times New Roman" w:cs="Times New Roman"/>
          <w:color w:val="000000"/>
          <w:sz w:val="28"/>
          <w:shd w:fill="FFFFFF" w:val="clear"/>
          <w:lang w:val="ru-RU" w:eastAsia="ru-RU"/>
        </w:rPr>
        <w:t>комісію з питань планування, фінансів,бюджету та соціально-економічного розвитку, житлово-комунального господарства та комунальної власності</w:t>
      </w:r>
      <w:r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  <w:t xml:space="preserve"> (голова постійної комісії Кордубан О.А.</w:t>
      </w:r>
      <w:r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  <w:t>).</w:t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ind w:left="0" w:right="0" w:firstLine="357"/>
        <w:jc w:val="both"/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</w:pPr>
      <w:r>
        <w:rPr/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ind w:left="0" w:right="0" w:firstLine="357"/>
        <w:jc w:val="both"/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</w:pPr>
      <w:r>
        <w:rPr/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jc w:val="both"/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</w:pPr>
      <w:r>
        <w:rPr/>
      </w:r>
    </w:p>
    <w:p>
      <w:pPr>
        <w:pStyle w:val="Normal"/>
        <w:tabs>
          <w:tab w:val="clear" w:pos="709"/>
          <w:tab w:val="left" w:pos="989" w:leader="none"/>
        </w:tabs>
        <w:spacing w:lineRule="auto" w:line="240"/>
        <w:jc w:val="both"/>
        <w:rPr>
          <w:rFonts w:eastAsia="Times New Roman" w:cs="Times New Roman"/>
          <w:color w:val="000000"/>
          <w:sz w:val="28"/>
          <w:shd w:fill="FFFFFF" w:val="clear"/>
          <w:lang w:val="uk-UA" w:eastAsia="ru-RU"/>
        </w:rPr>
      </w:pPr>
      <w:r>
        <w:rPr/>
      </w:r>
    </w:p>
    <w:p>
      <w:pPr>
        <w:pStyle w:val="FR1"/>
        <w:tabs>
          <w:tab w:val="left" w:pos="0" w:leader="none"/>
          <w:tab w:val="left" w:pos="709" w:leader="none"/>
        </w:tabs>
        <w:spacing w:before="0" w:after="0"/>
        <w:ind w:right="-284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</w:rPr>
        <w:t>Сільський голова                                                                          І.В.Лещенко</w:t>
      </w:r>
    </w:p>
    <w:p>
      <w:pPr>
        <w:pStyle w:val="Normal"/>
        <w:ind w:right="-284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right="-284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right="-284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bookmarkStart w:id="0" w:name="_GoBack"/>
      <w:bookmarkEnd w:id="0"/>
    </w:p>
    <w:p>
      <w:pPr>
        <w:pStyle w:val="Normal"/>
        <w:ind w:right="-284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right="-284" w:hanging="0"/>
        <w:rPr>
          <w:color w:val="000000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568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35d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835d0"/>
    <w:pPr>
      <w:keepNext w:val="true"/>
      <w:jc w:val="center"/>
      <w:outlineLvl w:val="0"/>
    </w:pPr>
    <w:rPr>
      <w:b/>
    </w:rPr>
  </w:style>
  <w:style w:type="paragraph" w:styleId="3">
    <w:name w:val="Heading 3"/>
    <w:basedOn w:val="Normal"/>
    <w:next w:val="Normal"/>
    <w:link w:val="30"/>
    <w:semiHidden/>
    <w:unhideWhenUsed/>
    <w:qFormat/>
    <w:rsid w:val="00f2638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6"/>
    <w:uiPriority w:val="99"/>
    <w:qFormat/>
    <w:rsid w:val="00117058"/>
    <w:rPr>
      <w:sz w:val="28"/>
      <w:lang w:val="uk-UA"/>
    </w:rPr>
  </w:style>
  <w:style w:type="character" w:styleId="Style13" w:customStyle="1">
    <w:name w:val="Основной текст с отступом Знак"/>
    <w:basedOn w:val="DefaultParagraphFont"/>
    <w:link w:val="a8"/>
    <w:qFormat/>
    <w:rsid w:val="00117058"/>
    <w:rPr>
      <w:sz w:val="24"/>
      <w:lang w:val="uk-UA"/>
    </w:rPr>
  </w:style>
  <w:style w:type="character" w:styleId="31" w:customStyle="1">
    <w:name w:val="Заголовок 3 Знак"/>
    <w:basedOn w:val="DefaultParagraphFont"/>
    <w:link w:val="3"/>
    <w:semiHidden/>
    <w:qFormat/>
    <w:rsid w:val="00f26387"/>
    <w:rPr>
      <w:rFonts w:ascii="Cambria" w:hAnsi="Cambria" w:eastAsia="Times New Roman" w:cs="Times New Roman"/>
      <w:b/>
      <w:bCs/>
      <w:sz w:val="26"/>
      <w:szCs w:val="26"/>
    </w:rPr>
  </w:style>
  <w:style w:type="character" w:styleId="Style14" w:customStyle="1">
    <w:name w:val="Верхний колонтитул Знак"/>
    <w:basedOn w:val="DefaultParagraphFont"/>
    <w:link w:val="ac"/>
    <w:qFormat/>
    <w:rsid w:val="00f26387"/>
    <w:rPr/>
  </w:style>
  <w:style w:type="character" w:styleId="Style15" w:customStyle="1">
    <w:name w:val="Нижний колонтитул Знак"/>
    <w:basedOn w:val="DefaultParagraphFont"/>
    <w:link w:val="ae"/>
    <w:qFormat/>
    <w:rsid w:val="00f26387"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2e1009"/>
    <w:rPr/>
  </w:style>
  <w:style w:type="character" w:styleId="Strong">
    <w:name w:val="Strong"/>
    <w:basedOn w:val="DefaultParagraphFont"/>
    <w:qFormat/>
    <w:rsid w:val="00fb61aa"/>
    <w:rPr>
      <w:b/>
      <w:bCs/>
    </w:rPr>
  </w:style>
  <w:style w:type="character" w:styleId="Style16">
    <w:name w:val="Интернет-ссылка"/>
    <w:basedOn w:val="DefaultParagraphFont"/>
    <w:uiPriority w:val="99"/>
    <w:unhideWhenUsed/>
    <w:rsid w:val="005955e0"/>
    <w:rPr>
      <w:color w:val="0000FF"/>
      <w:u w:val="single"/>
    </w:rPr>
  </w:style>
  <w:style w:type="character" w:styleId="Style17" w:customStyle="1">
    <w:name w:val="Название Знак"/>
    <w:basedOn w:val="DefaultParagraphFont"/>
    <w:link w:val="af3"/>
    <w:qFormat/>
    <w:rsid w:val="002f3fdd"/>
    <w:rPr>
      <w:b/>
      <w:sz w:val="42"/>
      <w:lang w:val="uk-UA"/>
    </w:rPr>
  </w:style>
  <w:style w:type="character" w:styleId="Style18" w:customStyle="1">
    <w:name w:val="Текст выноски Знак"/>
    <w:basedOn w:val="DefaultParagraphFont"/>
    <w:link w:val="af5"/>
    <w:qFormat/>
    <w:rsid w:val="00a913b8"/>
    <w:rPr>
      <w:rFonts w:ascii="Tahoma" w:hAnsi="Tahoma" w:cs="Tahoma"/>
      <w:sz w:val="16"/>
      <w:szCs w:val="16"/>
    </w:rPr>
  </w:style>
  <w:style w:type="character" w:styleId="Rvts9" w:customStyle="1">
    <w:name w:val="rvts9"/>
    <w:basedOn w:val="DefaultParagraphFont"/>
    <w:qFormat/>
    <w:rsid w:val="00216e11"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2857f2"/>
    <w:rPr>
      <w:rFonts w:ascii="Courier New" w:hAnsi="Courier New"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link w:val="a7"/>
    <w:rsid w:val="00117058"/>
    <w:pPr>
      <w:jc w:val="both"/>
    </w:pPr>
    <w:rPr>
      <w:sz w:val="28"/>
      <w:lang w:val="uk-UA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8835d0"/>
    <w:pPr>
      <w:jc w:val="center"/>
    </w:pPr>
    <w:rPr>
      <w:b/>
    </w:rPr>
  </w:style>
  <w:style w:type="paragraph" w:styleId="Style24" w:customStyle="1">
    <w:name w:val="Знак"/>
    <w:basedOn w:val="Normal"/>
    <w:qFormat/>
    <w:rsid w:val="008835d0"/>
    <w:pPr/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qFormat/>
    <w:rsid w:val="00622c42"/>
    <w:pPr>
      <w:spacing w:beforeAutospacing="1" w:afterAutospacing="1"/>
    </w:pPr>
    <w:rPr>
      <w:sz w:val="24"/>
      <w:szCs w:val="24"/>
    </w:rPr>
  </w:style>
  <w:style w:type="paragraph" w:styleId="Style25">
    <w:name w:val="Body Text Indent"/>
    <w:basedOn w:val="Normal"/>
    <w:link w:val="a9"/>
    <w:rsid w:val="00117058"/>
    <w:pPr>
      <w:ind w:left="56" w:firstLine="664"/>
      <w:jc w:val="both"/>
    </w:pPr>
    <w:rPr>
      <w:sz w:val="24"/>
      <w:lang w:val="uk-UA"/>
    </w:rPr>
  </w:style>
  <w:style w:type="paragraph" w:styleId="Style26" w:customStyle="1">
    <w:name w:val="Содержимое таблицы"/>
    <w:basedOn w:val="Normal"/>
    <w:qFormat/>
    <w:rsid w:val="00f26387"/>
    <w:pPr>
      <w:suppressLineNumbers/>
      <w:suppressAutoHyphens w:val="true"/>
    </w:pPr>
    <w:rPr>
      <w:sz w:val="24"/>
      <w:szCs w:val="24"/>
      <w:lang w:eastAsia="ar-SA"/>
    </w:rPr>
  </w:style>
  <w:style w:type="paragraph" w:styleId="NoSpacing">
    <w:name w:val="No Spacing"/>
    <w:qFormat/>
    <w:rsid w:val="00f263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d"/>
    <w:rsid w:val="00f2638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f"/>
    <w:rsid w:val="00f26387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0"/>
    <w:qFormat/>
    <w:rsid w:val="002e1009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99"/>
    <w:qFormat/>
    <w:rsid w:val="005955e0"/>
    <w:pPr>
      <w:spacing w:before="0" w:after="0"/>
      <w:ind w:left="720" w:hanging="0"/>
      <w:contextualSpacing/>
    </w:pPr>
    <w:rPr/>
  </w:style>
  <w:style w:type="paragraph" w:styleId="Style30">
    <w:name w:val="Title"/>
    <w:basedOn w:val="Normal"/>
    <w:link w:val="af4"/>
    <w:qFormat/>
    <w:rsid w:val="002f3fdd"/>
    <w:pPr>
      <w:jc w:val="center"/>
    </w:pPr>
    <w:rPr>
      <w:b/>
      <w:sz w:val="42"/>
      <w:lang w:val="uk-UA"/>
    </w:rPr>
  </w:style>
  <w:style w:type="paragraph" w:styleId="BalloonText">
    <w:name w:val="Balloon Text"/>
    <w:basedOn w:val="Normal"/>
    <w:link w:val="af6"/>
    <w:qFormat/>
    <w:rsid w:val="00a913b8"/>
    <w:pPr/>
    <w:rPr>
      <w:rFonts w:ascii="Tahoma" w:hAnsi="Tahoma" w:cs="Tahoma"/>
      <w:sz w:val="16"/>
      <w:szCs w:val="16"/>
    </w:rPr>
  </w:style>
  <w:style w:type="paragraph" w:styleId="FR1" w:customStyle="1">
    <w:name w:val="FR1"/>
    <w:qFormat/>
    <w:rsid w:val="00277d76"/>
    <w:pPr>
      <w:widowControl w:val="false"/>
      <w:suppressAutoHyphens w:val="true"/>
      <w:bidi w:val="0"/>
      <w:spacing w:before="320" w:after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32"/>
      <w:szCs w:val="32"/>
      <w:lang w:val="uk-UA" w:eastAsia="ru-RU" w:bidi="ar-SA"/>
    </w:rPr>
  </w:style>
  <w:style w:type="paragraph" w:styleId="Standard" w:customStyle="1">
    <w:name w:val="Standard"/>
    <w:qFormat/>
    <w:rsid w:val="00277d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color w:val="auto"/>
      <w:kern w:val="2"/>
      <w:sz w:val="21"/>
      <w:szCs w:val="24"/>
      <w:lang w:val="ru-RU" w:eastAsia="ru-RU" w:bidi="ar-SA"/>
    </w:rPr>
  </w:style>
  <w:style w:type="paragraph" w:styleId="Tj" w:customStyle="1">
    <w:name w:val="tj"/>
    <w:basedOn w:val="Normal"/>
    <w:qFormat/>
    <w:rsid w:val="004517bb"/>
    <w:pPr>
      <w:spacing w:beforeAutospacing="1" w:afterAutospacing="1"/>
    </w:pPr>
    <w:rPr>
      <w:sz w:val="24"/>
      <w:szCs w:val="24"/>
    </w:rPr>
  </w:style>
  <w:style w:type="paragraph" w:styleId="Rvps2" w:customStyle="1">
    <w:name w:val="rvps2"/>
    <w:basedOn w:val="Normal"/>
    <w:qFormat/>
    <w:rsid w:val="00216e11"/>
    <w:pPr>
      <w:spacing w:beforeAutospacing="1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2857f2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Western" w:customStyle="1">
    <w:name w:val="western"/>
    <w:basedOn w:val="Normal"/>
    <w:uiPriority w:val="99"/>
    <w:qFormat/>
    <w:rsid w:val="002857f2"/>
    <w:pPr>
      <w:spacing w:beforeAutospacing="1" w:afterAutospacing="1"/>
    </w:pPr>
    <w:rPr>
      <w:sz w:val="24"/>
      <w:szCs w:val="24"/>
    </w:rPr>
  </w:style>
  <w:style w:type="paragraph" w:styleId="21" w:customStyle="1">
    <w:name w:val="Основной текст (2)"/>
    <w:basedOn w:val="Normal"/>
    <w:qFormat/>
    <w:rsid w:val="00930297"/>
    <w:pPr>
      <w:widowControl w:val="false"/>
      <w:shd w:val="clear" w:color="auto" w:fill="FFFFFF"/>
      <w:spacing w:lineRule="exact" w:line="298"/>
    </w:pPr>
    <w:rPr>
      <w:rFonts w:eastAsia="Calibri"/>
      <w:sz w:val="28"/>
      <w:szCs w:val="28"/>
      <w:lang w:eastAsia="en-US"/>
    </w:rPr>
  </w:style>
  <w:style w:type="paragraph" w:styleId="11" w:customStyle="1">
    <w:name w:val="Без интервала1"/>
    <w:qFormat/>
    <w:rsid w:val="000d116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E898-CDE1-4CFD-AFBC-66E16E4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LibreOffice/7.0.4.2$Windows_X86_64 LibreOffice_project/dcf040e67528d9187c66b2379df5ea4407429775</Application>
  <AppVersion>15.0000</AppVersion>
  <Pages>1</Pages>
  <Words>118</Words>
  <Characters>895</Characters>
  <CharactersWithSpaces>1315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dc:description/>
  <dc:language>en-US</dc:language>
  <cp:lastModifiedBy/>
  <dcterms:modified xsi:type="dcterms:W3CDTF">2021-03-02T15:34:20Z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